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44"/>
        <w:jc w:val="left"/>
        <w:rPr>
          <w:rFonts w:ascii="Times New Roman"/>
          <w:sz w:val="20"/>
        </w:rPr>
      </w:pPr>
      <w:r>
        <w:rPr>
          <w:rFonts w:ascii="Times New Roman"/>
          <w:sz w:val="20"/>
        </w:rPr>
        <w:drawing>
          <wp:anchor distT="0" distB="0" distL="0" distR="0" allowOverlap="1" layoutInCell="1" locked="0" behindDoc="1" simplePos="0" relativeHeight="486542336">
            <wp:simplePos x="0" y="0"/>
            <wp:positionH relativeFrom="page">
              <wp:posOffset>1474120</wp:posOffset>
            </wp:positionH>
            <wp:positionV relativeFrom="page">
              <wp:posOffset>1583467</wp:posOffset>
            </wp:positionV>
            <wp:extent cx="4831415" cy="185737"/>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4831415" cy="185737"/>
                    </a:xfrm>
                    <a:prstGeom prst="rect">
                      <a:avLst/>
                    </a:prstGeom>
                  </pic:spPr>
                </pic:pic>
              </a:graphicData>
            </a:graphic>
          </wp:anchor>
        </w:drawing>
      </w:r>
      <w:r>
        <w:rPr>
          <w:rFonts w:ascii="Times New Roman"/>
          <w:sz w:val="20"/>
        </w:rPr>
        <mc:AlternateContent>
          <mc:Choice Requires="wps">
            <w:drawing>
              <wp:inline distT="0" distB="0" distL="0" distR="0">
                <wp:extent cx="5732780" cy="1863089"/>
                <wp:effectExtent l="0" t="0" r="0" b="3810"/>
                <wp:docPr id="2" name="Group 2"/>
                <wp:cNvGraphicFramePr>
                  <a:graphicFrameLocks/>
                </wp:cNvGraphicFramePr>
                <a:graphic>
                  <a:graphicData uri="http://schemas.microsoft.com/office/word/2010/wordprocessingGroup">
                    <wpg:wgp>
                      <wpg:cNvPr id="2" name="Group 2"/>
                      <wpg:cNvGrpSpPr/>
                      <wpg:grpSpPr>
                        <a:xfrm>
                          <a:off x="0" y="0"/>
                          <a:ext cx="5732780" cy="1863089"/>
                          <a:chExt cx="5732780" cy="1863089"/>
                        </a:xfrm>
                      </wpg:grpSpPr>
                      <pic:pic>
                        <pic:nvPicPr>
                          <pic:cNvPr id="3" name="Image 3"/>
                          <pic:cNvPicPr/>
                        </pic:nvPicPr>
                        <pic:blipFill>
                          <a:blip r:embed="rId6" cstate="print"/>
                          <a:stretch>
                            <a:fillRect/>
                          </a:stretch>
                        </pic:blipFill>
                        <pic:spPr>
                          <a:xfrm>
                            <a:off x="1476609" y="15652"/>
                            <a:ext cx="2759392" cy="243268"/>
                          </a:xfrm>
                          <a:prstGeom prst="rect">
                            <a:avLst/>
                          </a:prstGeom>
                        </pic:spPr>
                      </pic:pic>
                      <wps:wsp>
                        <wps:cNvPr id="4" name="Graphic 4"/>
                        <wps:cNvSpPr/>
                        <wps:spPr>
                          <a:xfrm>
                            <a:off x="0" y="0"/>
                            <a:ext cx="5732780" cy="326390"/>
                          </a:xfrm>
                          <a:custGeom>
                            <a:avLst/>
                            <a:gdLst/>
                            <a:ahLst/>
                            <a:cxnLst/>
                            <a:rect l="l" t="t" r="r" b="b"/>
                            <a:pathLst>
                              <a:path w="5732780" h="326390">
                                <a:moveTo>
                                  <a:pt x="5726557" y="0"/>
                                </a:moveTo>
                                <a:lnTo>
                                  <a:pt x="6096" y="0"/>
                                </a:lnTo>
                                <a:lnTo>
                                  <a:pt x="0" y="0"/>
                                </a:lnTo>
                                <a:lnTo>
                                  <a:pt x="0" y="6045"/>
                                </a:lnTo>
                                <a:lnTo>
                                  <a:pt x="0" y="326390"/>
                                </a:lnTo>
                                <a:lnTo>
                                  <a:pt x="6096" y="326390"/>
                                </a:lnTo>
                                <a:lnTo>
                                  <a:pt x="6096" y="6096"/>
                                </a:lnTo>
                                <a:lnTo>
                                  <a:pt x="5726557" y="6096"/>
                                </a:lnTo>
                                <a:lnTo>
                                  <a:pt x="5726557" y="0"/>
                                </a:lnTo>
                                <a:close/>
                              </a:path>
                              <a:path w="5732780" h="326390">
                                <a:moveTo>
                                  <a:pt x="5732729" y="0"/>
                                </a:moveTo>
                                <a:lnTo>
                                  <a:pt x="5726633" y="0"/>
                                </a:lnTo>
                                <a:lnTo>
                                  <a:pt x="5726633" y="6045"/>
                                </a:lnTo>
                                <a:lnTo>
                                  <a:pt x="5726633" y="326390"/>
                                </a:lnTo>
                                <a:lnTo>
                                  <a:pt x="5732729" y="326390"/>
                                </a:lnTo>
                                <a:lnTo>
                                  <a:pt x="5732729" y="6096"/>
                                </a:lnTo>
                                <a:lnTo>
                                  <a:pt x="5732729" y="0"/>
                                </a:lnTo>
                                <a:close/>
                              </a:path>
                            </a:pathLst>
                          </a:custGeom>
                          <a:solidFill>
                            <a:srgbClr val="000000"/>
                          </a:solidFill>
                        </wps:spPr>
                        <wps:bodyPr wrap="square" lIns="0" tIns="0" rIns="0" bIns="0" rtlCol="0">
                          <a:prstTxWarp prst="textNoShape">
                            <a:avLst/>
                          </a:prstTxWarp>
                          <a:noAutofit/>
                        </wps:bodyPr>
                      </wps:wsp>
                      <pic:pic>
                        <pic:nvPicPr>
                          <pic:cNvPr id="5" name="Image 5"/>
                          <pic:cNvPicPr/>
                        </pic:nvPicPr>
                        <pic:blipFill>
                          <a:blip r:embed="rId7" cstate="print"/>
                          <a:stretch>
                            <a:fillRect/>
                          </a:stretch>
                        </pic:blipFill>
                        <pic:spPr>
                          <a:xfrm>
                            <a:off x="234562" y="321976"/>
                            <a:ext cx="5255945" cy="243268"/>
                          </a:xfrm>
                          <a:prstGeom prst="rect">
                            <a:avLst/>
                          </a:prstGeom>
                        </pic:spPr>
                      </pic:pic>
                      <wps:wsp>
                        <wps:cNvPr id="6" name="Graphic 6"/>
                        <wps:cNvSpPr/>
                        <wps:spPr>
                          <a:xfrm>
                            <a:off x="0" y="326389"/>
                            <a:ext cx="5732780" cy="1536700"/>
                          </a:xfrm>
                          <a:custGeom>
                            <a:avLst/>
                            <a:gdLst/>
                            <a:ahLst/>
                            <a:cxnLst/>
                            <a:rect l="l" t="t" r="r" b="b"/>
                            <a:pathLst>
                              <a:path w="5732780" h="1536700">
                                <a:moveTo>
                                  <a:pt x="5726557" y="1530096"/>
                                </a:moveTo>
                                <a:lnTo>
                                  <a:pt x="6096" y="1530096"/>
                                </a:lnTo>
                                <a:lnTo>
                                  <a:pt x="6096" y="1213104"/>
                                </a:lnTo>
                                <a:lnTo>
                                  <a:pt x="6096" y="909828"/>
                                </a:lnTo>
                                <a:lnTo>
                                  <a:pt x="6096" y="606552"/>
                                </a:lnTo>
                                <a:lnTo>
                                  <a:pt x="6096" y="303276"/>
                                </a:lnTo>
                                <a:lnTo>
                                  <a:pt x="6096" y="0"/>
                                </a:lnTo>
                                <a:lnTo>
                                  <a:pt x="0" y="0"/>
                                </a:lnTo>
                                <a:lnTo>
                                  <a:pt x="0" y="1536192"/>
                                </a:lnTo>
                                <a:lnTo>
                                  <a:pt x="6096" y="1536192"/>
                                </a:lnTo>
                                <a:lnTo>
                                  <a:pt x="5726557" y="1536192"/>
                                </a:lnTo>
                                <a:lnTo>
                                  <a:pt x="5726557" y="1530096"/>
                                </a:lnTo>
                                <a:close/>
                              </a:path>
                              <a:path w="5732780" h="1536700">
                                <a:moveTo>
                                  <a:pt x="5732729" y="0"/>
                                </a:moveTo>
                                <a:lnTo>
                                  <a:pt x="5726633" y="0"/>
                                </a:lnTo>
                                <a:lnTo>
                                  <a:pt x="5726633" y="303276"/>
                                </a:lnTo>
                                <a:lnTo>
                                  <a:pt x="5726633" y="606552"/>
                                </a:lnTo>
                                <a:lnTo>
                                  <a:pt x="5726633" y="909828"/>
                                </a:lnTo>
                                <a:lnTo>
                                  <a:pt x="5726633" y="1213104"/>
                                </a:lnTo>
                                <a:lnTo>
                                  <a:pt x="5726633" y="1530096"/>
                                </a:lnTo>
                                <a:lnTo>
                                  <a:pt x="5726633" y="1536192"/>
                                </a:lnTo>
                                <a:lnTo>
                                  <a:pt x="5732729" y="1536192"/>
                                </a:lnTo>
                                <a:lnTo>
                                  <a:pt x="5732729" y="303276"/>
                                </a:lnTo>
                                <a:lnTo>
                                  <a:pt x="573272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51.4pt;height:146.7pt;mso-position-horizontal-relative:char;mso-position-vertical-relative:line" id="docshapegroup1" coordorigin="0,0" coordsize="9028,2934">
                <v:shape style="position:absolute;left:2325;top:24;width:4346;height:384" type="#_x0000_t75" id="docshape2" stroked="false">
                  <v:imagedata r:id="rId6" o:title=""/>
                </v:shape>
                <v:shape style="position:absolute;left:0;top:0;width:9028;height:514" id="docshape3" coordorigin="0,0" coordsize="9028,514" path="m9018,0l10,0,0,0,0,10,0,10,0,514,10,514,10,10,9018,10,9018,0xm9028,0l9018,0,9018,10,9018,10,9018,514,9028,514,9028,10,9028,10,9028,0xe" filled="true" fillcolor="#000000" stroked="false">
                  <v:path arrowok="t"/>
                  <v:fill type="solid"/>
                </v:shape>
                <v:shape style="position:absolute;left:369;top:507;width:8278;height:384" type="#_x0000_t75" id="docshape4" stroked="false">
                  <v:imagedata r:id="rId7" o:title=""/>
                </v:shape>
                <v:shape style="position:absolute;left:0;top:514;width:9028;height:2420" id="docshape5" coordorigin="0,514" coordsize="9028,2420" path="m9018,2924l10,2924,10,2424,10,1947,10,1469,10,992,10,514,0,514,0,992,0,1469,0,1947,0,2424,0,2924,0,2933,10,2933,9018,2933,9018,2924xm9028,514l9018,514,9018,992,9018,1469,9018,1947,9018,2424,9018,2924,9018,2933,9028,2933,9028,2924,9028,2424,9028,1947,9028,1469,9028,992,9028,514xe" filled="true" fillcolor="#000000" stroked="false">
                  <v:path arrowok="t"/>
                  <v:fill type="solid"/>
                </v:shape>
              </v:group>
            </w:pict>
          </mc:Fallback>
        </mc:AlternateContent>
      </w:r>
      <w:r>
        <w:rPr>
          <w:rFonts w:ascii="Times New Roman"/>
          <w:sz w:val="20"/>
        </w:rPr>
      </w:r>
    </w:p>
    <w:p>
      <w:pPr>
        <w:pStyle w:val="BodyText"/>
        <w:spacing w:before="338"/>
        <w:ind w:left="0"/>
        <w:jc w:val="left"/>
        <w:rPr>
          <w:rFonts w:ascii="Times New Roman"/>
          <w:sz w:val="32"/>
        </w:rPr>
      </w:pPr>
    </w:p>
    <w:p>
      <w:pPr>
        <w:pStyle w:val="Heading1"/>
        <w:spacing w:before="0"/>
        <w:rPr>
          <w:u w:val="none"/>
        </w:rPr>
      </w:pPr>
      <w:r>
        <w:rPr/>
        <w:drawing>
          <wp:anchor distT="0" distB="0" distL="0" distR="0" allowOverlap="1" layoutInCell="1" locked="0" behindDoc="1" simplePos="0" relativeHeight="486542848">
            <wp:simplePos x="0" y="0"/>
            <wp:positionH relativeFrom="page">
              <wp:posOffset>1172495</wp:posOffset>
            </wp:positionH>
            <wp:positionV relativeFrom="paragraph">
              <wp:posOffset>-1346021</wp:posOffset>
            </wp:positionV>
            <wp:extent cx="5444493" cy="223837"/>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8" cstate="print"/>
                    <a:stretch>
                      <a:fillRect/>
                    </a:stretch>
                  </pic:blipFill>
                  <pic:spPr>
                    <a:xfrm>
                      <a:off x="0" y="0"/>
                      <a:ext cx="5444493" cy="223837"/>
                    </a:xfrm>
                    <a:prstGeom prst="rect">
                      <a:avLst/>
                    </a:prstGeom>
                  </pic:spPr>
                </pic:pic>
              </a:graphicData>
            </a:graphic>
          </wp:anchor>
        </w:drawing>
      </w:r>
      <w:r>
        <w:rPr/>
        <w:drawing>
          <wp:anchor distT="0" distB="0" distL="0" distR="0" allowOverlap="1" layoutInCell="1" locked="0" behindDoc="1" simplePos="0" relativeHeight="486543360">
            <wp:simplePos x="0" y="0"/>
            <wp:positionH relativeFrom="page">
              <wp:posOffset>1318799</wp:posOffset>
            </wp:positionH>
            <wp:positionV relativeFrom="paragraph">
              <wp:posOffset>-1042745</wp:posOffset>
            </wp:positionV>
            <wp:extent cx="5158329" cy="185737"/>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9" cstate="print"/>
                    <a:stretch>
                      <a:fillRect/>
                    </a:stretch>
                  </pic:blipFill>
                  <pic:spPr>
                    <a:xfrm>
                      <a:off x="0" y="0"/>
                      <a:ext cx="5158329" cy="185737"/>
                    </a:xfrm>
                    <a:prstGeom prst="rect">
                      <a:avLst/>
                    </a:prstGeom>
                  </pic:spPr>
                </pic:pic>
              </a:graphicData>
            </a:graphic>
          </wp:anchor>
        </w:drawing>
      </w:r>
      <w:r>
        <w:rPr/>
        <w:drawing>
          <wp:anchor distT="0" distB="0" distL="0" distR="0" allowOverlap="1" layoutInCell="1" locked="0" behindDoc="1" simplePos="0" relativeHeight="486543872">
            <wp:simplePos x="0" y="0"/>
            <wp:positionH relativeFrom="page">
              <wp:posOffset>2787935</wp:posOffset>
            </wp:positionH>
            <wp:positionV relativeFrom="paragraph">
              <wp:posOffset>-737945</wp:posOffset>
            </wp:positionV>
            <wp:extent cx="2192547" cy="185737"/>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0" cstate="print"/>
                    <a:stretch>
                      <a:fillRect/>
                    </a:stretch>
                  </pic:blipFill>
                  <pic:spPr>
                    <a:xfrm>
                      <a:off x="0" y="0"/>
                      <a:ext cx="2192547" cy="185737"/>
                    </a:xfrm>
                    <a:prstGeom prst="rect">
                      <a:avLst/>
                    </a:prstGeom>
                  </pic:spPr>
                </pic:pic>
              </a:graphicData>
            </a:graphic>
          </wp:anchor>
        </w:drawing>
      </w:r>
      <w:r>
        <w:rPr>
          <w:spacing w:val="-2"/>
          <w:u w:val="single"/>
        </w:rPr>
        <w:t>ARGENTINA</w:t>
      </w:r>
    </w:p>
    <w:p>
      <w:pPr>
        <w:pStyle w:val="BodyText"/>
        <w:ind w:left="0"/>
        <w:jc w:val="left"/>
        <w:rPr>
          <w:b/>
        </w:rPr>
      </w:pPr>
    </w:p>
    <w:p>
      <w:pPr>
        <w:pStyle w:val="BodyText"/>
        <w:spacing w:before="51"/>
        <w:ind w:left="0"/>
        <w:jc w:val="left"/>
        <w:rPr>
          <w:b/>
        </w:rPr>
      </w:pPr>
    </w:p>
    <w:p>
      <w:pPr>
        <w:pStyle w:val="Heading3"/>
        <w:ind w:left="828" w:right="0" w:firstLine="0"/>
        <w:jc w:val="left"/>
      </w:pPr>
      <w:r>
        <w:rPr/>
        <w:t>¿Tipifica</w:t>
      </w:r>
      <w:r>
        <w:rPr>
          <w:spacing w:val="-5"/>
        </w:rPr>
        <w:t> </w:t>
      </w:r>
      <w:r>
        <w:rPr/>
        <w:t>su</w:t>
      </w:r>
      <w:r>
        <w:rPr>
          <w:spacing w:val="-3"/>
        </w:rPr>
        <w:t> </w:t>
      </w:r>
      <w:r>
        <w:rPr/>
        <w:t>país</w:t>
      </w:r>
      <w:r>
        <w:rPr>
          <w:spacing w:val="-2"/>
        </w:rPr>
        <w:t> </w:t>
      </w:r>
      <w:r>
        <w:rPr/>
        <w:t>bajo</w:t>
      </w:r>
      <w:r>
        <w:rPr>
          <w:spacing w:val="-2"/>
        </w:rPr>
        <w:t> </w:t>
      </w:r>
      <w:r>
        <w:rPr/>
        <w:t>un</w:t>
      </w:r>
      <w:r>
        <w:rPr>
          <w:spacing w:val="-3"/>
        </w:rPr>
        <w:t> </w:t>
      </w:r>
      <w:r>
        <w:rPr/>
        <w:t>título,</w:t>
      </w:r>
      <w:r>
        <w:rPr>
          <w:spacing w:val="-3"/>
        </w:rPr>
        <w:t> </w:t>
      </w:r>
      <w:r>
        <w:rPr/>
        <w:t>capítulo,</w:t>
      </w:r>
      <w:r>
        <w:rPr>
          <w:spacing w:val="-2"/>
        </w:rPr>
        <w:t> </w:t>
      </w:r>
      <w:r>
        <w:rPr/>
        <w:t>los</w:t>
      </w:r>
      <w:r>
        <w:rPr>
          <w:spacing w:val="-3"/>
        </w:rPr>
        <w:t> </w:t>
      </w:r>
      <w:r>
        <w:rPr>
          <w:spacing w:val="-2"/>
        </w:rPr>
        <w:t>ciberdelitos?</w:t>
      </w:r>
    </w:p>
    <w:p>
      <w:pPr>
        <w:pStyle w:val="BodyText"/>
        <w:ind w:left="0"/>
        <w:jc w:val="left"/>
        <w:rPr>
          <w:b/>
        </w:rPr>
      </w:pPr>
    </w:p>
    <w:p>
      <w:pPr>
        <w:pStyle w:val="BodyText"/>
        <w:spacing w:before="37"/>
        <w:ind w:left="0"/>
        <w:jc w:val="left"/>
        <w:rPr>
          <w:b/>
        </w:rPr>
      </w:pPr>
    </w:p>
    <w:p>
      <w:pPr>
        <w:pStyle w:val="BodyText"/>
        <w:spacing w:line="276" w:lineRule="auto"/>
        <w:ind w:right="304" w:firstLine="566"/>
      </w:pPr>
      <w:r>
        <w:rPr/>
        <w:t>La República Argentina no tipifica de manera sistemática bajo un mismo título los delitos informáticos o ciberdelitos. A partir del año</w:t>
      </w:r>
      <w:r>
        <w:rPr>
          <w:spacing w:val="40"/>
        </w:rPr>
        <w:t> </w:t>
      </w:r>
      <w:r>
        <w:rPr/>
        <w:t>2008 se sanciona la Ley 26.388 de delitos informáticos y Argentina adaptó su legislación al “Convenio sobre Cibercriminalidad” -Budapest en el año 2001-, que importó una modificación al Código Penal, incluyendo los delitos informáticos y sus penas de manera dispersa en los diferentes títulos que lo integran, de conformidad con los bienes jurídicos principalmente afectados.</w:t>
      </w:r>
    </w:p>
    <w:p>
      <w:pPr>
        <w:pStyle w:val="BodyText"/>
        <w:spacing w:line="276" w:lineRule="auto" w:before="120"/>
        <w:ind w:right="310" w:firstLine="566"/>
      </w:pPr>
      <w:r>
        <w:rPr/>
        <w:t>Asimismo, con la Ley 26.904 incorporó la figura penal del grooming. De igual forma con la sanción de la Ley 27.411 a fines de 2017, Argentina aprueba parte de la Convención de Budapest y con ello asume el compromiso internacional de adecuar su normativa interna a fin</w:t>
      </w:r>
      <w:r>
        <w:rPr>
          <w:spacing w:val="-1"/>
        </w:rPr>
        <w:t> </w:t>
      </w:r>
      <w:r>
        <w:rPr/>
        <w:t>de</w:t>
      </w:r>
      <w:r>
        <w:rPr>
          <w:spacing w:val="-1"/>
        </w:rPr>
        <w:t> </w:t>
      </w:r>
      <w:r>
        <w:rPr/>
        <w:t>facilitar</w:t>
      </w:r>
      <w:r>
        <w:rPr>
          <w:spacing w:val="-2"/>
        </w:rPr>
        <w:t> </w:t>
      </w:r>
      <w:r>
        <w:rPr/>
        <w:t>la</w:t>
      </w:r>
      <w:r>
        <w:rPr>
          <w:spacing w:val="-3"/>
        </w:rPr>
        <w:t> </w:t>
      </w:r>
      <w:r>
        <w:rPr/>
        <w:t>investigación</w:t>
      </w:r>
      <w:r>
        <w:rPr>
          <w:spacing w:val="-1"/>
        </w:rPr>
        <w:t> </w:t>
      </w:r>
      <w:r>
        <w:rPr/>
        <w:t>de los</w:t>
      </w:r>
      <w:r>
        <w:rPr>
          <w:spacing w:val="-3"/>
        </w:rPr>
        <w:t> </w:t>
      </w:r>
      <w:r>
        <w:rPr/>
        <w:t>denominados</w:t>
      </w:r>
      <w:r>
        <w:rPr>
          <w:spacing w:val="-1"/>
        </w:rPr>
        <w:t> </w:t>
      </w:r>
      <w:r>
        <w:rPr/>
        <w:t>delitos.</w:t>
      </w:r>
      <w:r>
        <w:rPr>
          <w:spacing w:val="-1"/>
        </w:rPr>
        <w:t> </w:t>
      </w:r>
      <w:r>
        <w:rPr/>
        <w:t>Sin</w:t>
      </w:r>
      <w:r>
        <w:rPr>
          <w:spacing w:val="-2"/>
        </w:rPr>
        <w:t> </w:t>
      </w:r>
      <w:r>
        <w:rPr/>
        <w:t>embargo, con esta adhesión a la Convención se efectuaron diversas reservas en varios tópicos dentro de las cuales se destaca:</w:t>
      </w:r>
    </w:p>
    <w:p>
      <w:pPr>
        <w:pStyle w:val="ListParagraph"/>
        <w:numPr>
          <w:ilvl w:val="0"/>
          <w:numId w:val="1"/>
        </w:numPr>
        <w:tabs>
          <w:tab w:pos="1206" w:val="left" w:leader="none"/>
        </w:tabs>
        <w:spacing w:line="276" w:lineRule="auto" w:before="120" w:after="0"/>
        <w:ind w:left="262" w:right="306" w:firstLine="566"/>
        <w:jc w:val="both"/>
        <w:rPr>
          <w:sz w:val="24"/>
        </w:rPr>
      </w:pPr>
      <w:r>
        <w:rPr>
          <w:sz w:val="24"/>
        </w:rPr>
        <w:t>Reserva en cuanto a la tipificación de actos preparatorios (art. 6.1.b del Convenio de Budapest). Debe recordarse que este precepto castiga la posesión de dispositivos o software para permitir la comisión de otros delitos; o la tenencia de códigos de acceso que permitan acceder</w:t>
      </w:r>
      <w:r>
        <w:rPr>
          <w:spacing w:val="25"/>
          <w:sz w:val="24"/>
        </w:rPr>
        <w:t> </w:t>
      </w:r>
      <w:r>
        <w:rPr>
          <w:sz w:val="24"/>
        </w:rPr>
        <w:t>a</w:t>
      </w:r>
      <w:r>
        <w:rPr>
          <w:spacing w:val="25"/>
          <w:sz w:val="24"/>
        </w:rPr>
        <w:t> </w:t>
      </w:r>
      <w:r>
        <w:rPr>
          <w:sz w:val="24"/>
        </w:rPr>
        <w:t>un</w:t>
      </w:r>
      <w:r>
        <w:rPr>
          <w:spacing w:val="26"/>
          <w:sz w:val="24"/>
        </w:rPr>
        <w:t> </w:t>
      </w:r>
      <w:r>
        <w:rPr>
          <w:sz w:val="24"/>
        </w:rPr>
        <w:t>sistema</w:t>
      </w:r>
      <w:r>
        <w:rPr>
          <w:spacing w:val="25"/>
          <w:sz w:val="24"/>
        </w:rPr>
        <w:t> </w:t>
      </w:r>
      <w:r>
        <w:rPr>
          <w:sz w:val="24"/>
        </w:rPr>
        <w:t>informático,</w:t>
      </w:r>
      <w:r>
        <w:rPr>
          <w:spacing w:val="24"/>
          <w:sz w:val="24"/>
        </w:rPr>
        <w:t> </w:t>
      </w:r>
      <w:r>
        <w:rPr>
          <w:sz w:val="24"/>
        </w:rPr>
        <w:t>en</w:t>
      </w:r>
      <w:r>
        <w:rPr>
          <w:spacing w:val="26"/>
          <w:sz w:val="24"/>
        </w:rPr>
        <w:t> </w:t>
      </w:r>
      <w:r>
        <w:rPr>
          <w:sz w:val="24"/>
        </w:rPr>
        <w:t>ambos</w:t>
      </w:r>
      <w:r>
        <w:rPr>
          <w:spacing w:val="27"/>
          <w:sz w:val="24"/>
        </w:rPr>
        <w:t> </w:t>
      </w:r>
      <w:r>
        <w:rPr>
          <w:sz w:val="24"/>
        </w:rPr>
        <w:t>casos</w:t>
      </w:r>
      <w:r>
        <w:rPr>
          <w:spacing w:val="24"/>
          <w:sz w:val="24"/>
        </w:rPr>
        <w:t> </w:t>
      </w:r>
      <w:r>
        <w:rPr>
          <w:sz w:val="24"/>
        </w:rPr>
        <w:t>con</w:t>
      </w:r>
      <w:r>
        <w:rPr>
          <w:spacing w:val="33"/>
          <w:sz w:val="24"/>
        </w:rPr>
        <w:t> </w:t>
      </w:r>
      <w:r>
        <w:rPr>
          <w:sz w:val="24"/>
        </w:rPr>
        <w:t>la</w:t>
      </w:r>
      <w:r>
        <w:rPr>
          <w:spacing w:val="25"/>
          <w:sz w:val="24"/>
        </w:rPr>
        <w:t> </w:t>
      </w:r>
      <w:r>
        <w:rPr>
          <w:sz w:val="24"/>
        </w:rPr>
        <w:t>intención</w:t>
      </w:r>
      <w:r>
        <w:rPr>
          <w:spacing w:val="26"/>
          <w:sz w:val="24"/>
        </w:rPr>
        <w:t> </w:t>
      </w:r>
      <w:r>
        <w:rPr>
          <w:sz w:val="24"/>
        </w:rPr>
        <w:t>de</w:t>
      </w:r>
    </w:p>
    <w:p>
      <w:pPr>
        <w:pStyle w:val="ListParagraph"/>
        <w:spacing w:after="0" w:line="276" w:lineRule="auto"/>
        <w:jc w:val="both"/>
        <w:rPr>
          <w:sz w:val="24"/>
        </w:rPr>
        <w:sectPr>
          <w:type w:val="continuous"/>
          <w:pgSz w:w="12240" w:h="15840"/>
          <w:pgMar w:top="1420" w:bottom="280" w:left="1440" w:right="1440"/>
        </w:sectPr>
      </w:pPr>
    </w:p>
    <w:p>
      <w:pPr>
        <w:pStyle w:val="BodyText"/>
        <w:spacing w:line="276" w:lineRule="auto" w:before="77"/>
        <w:ind w:right="312"/>
      </w:pPr>
      <w:r>
        <w:rPr/>
        <w:t>utilizarlos para cometer un delito. Nuestro sistema penal enmarca esta clase de actos en el plano de la tentativa criminal.</w:t>
      </w:r>
    </w:p>
    <w:p>
      <w:pPr>
        <w:pStyle w:val="ListParagraph"/>
        <w:numPr>
          <w:ilvl w:val="0"/>
          <w:numId w:val="1"/>
        </w:numPr>
        <w:tabs>
          <w:tab w:pos="1233" w:val="left" w:leader="none"/>
        </w:tabs>
        <w:spacing w:line="276" w:lineRule="auto" w:before="121" w:after="0"/>
        <w:ind w:left="262" w:right="306" w:firstLine="566"/>
        <w:jc w:val="both"/>
        <w:rPr>
          <w:sz w:val="24"/>
        </w:rPr>
      </w:pPr>
      <w:r>
        <w:rPr>
          <w:sz w:val="24"/>
        </w:rPr>
        <w:t>Reservas por tratarse de figuras incompatibles con el Código Penal. Por ejemplo, en el art. 9.1 “d” del Convenio en cuanto castiga “el hecho de procurarse pornografía infantil a través de un sistema informático” incrimina al visualizador o adquirente, y esta acción per se no está prevista en la legislación argentina como acción punible. Luego en relación al art. 9.2 de la Convención, al definir que debe entenderse por pornografía infantil: en Argentina sólo se considerará pornografía infantil la que involucra a un menor adoptando un comportamiento sexualmente</w:t>
      </w:r>
      <w:r>
        <w:rPr>
          <w:spacing w:val="-4"/>
          <w:sz w:val="24"/>
        </w:rPr>
        <w:t> </w:t>
      </w:r>
      <w:r>
        <w:rPr>
          <w:sz w:val="24"/>
        </w:rPr>
        <w:t>explícito,</w:t>
      </w:r>
      <w:r>
        <w:rPr>
          <w:spacing w:val="-3"/>
          <w:sz w:val="24"/>
        </w:rPr>
        <w:t> </w:t>
      </w:r>
      <w:r>
        <w:rPr>
          <w:sz w:val="24"/>
        </w:rPr>
        <w:t>no</w:t>
      </w:r>
      <w:r>
        <w:rPr>
          <w:spacing w:val="-2"/>
          <w:sz w:val="24"/>
        </w:rPr>
        <w:t> </w:t>
      </w:r>
      <w:r>
        <w:rPr>
          <w:sz w:val="24"/>
        </w:rPr>
        <w:t>así</w:t>
      </w:r>
      <w:r>
        <w:rPr>
          <w:spacing w:val="-1"/>
          <w:sz w:val="24"/>
        </w:rPr>
        <w:t> </w:t>
      </w:r>
      <w:r>
        <w:rPr>
          <w:sz w:val="24"/>
        </w:rPr>
        <w:t>los</w:t>
      </w:r>
      <w:r>
        <w:rPr>
          <w:spacing w:val="-3"/>
          <w:sz w:val="24"/>
        </w:rPr>
        <w:t> </w:t>
      </w:r>
      <w:r>
        <w:rPr>
          <w:sz w:val="24"/>
        </w:rPr>
        <w:t>otros</w:t>
      </w:r>
      <w:r>
        <w:rPr>
          <w:spacing w:val="-2"/>
          <w:sz w:val="24"/>
        </w:rPr>
        <w:t> </w:t>
      </w:r>
      <w:r>
        <w:rPr>
          <w:sz w:val="24"/>
        </w:rPr>
        <w:t>supuestos</w:t>
      </w:r>
      <w:r>
        <w:rPr>
          <w:spacing w:val="-2"/>
          <w:sz w:val="24"/>
        </w:rPr>
        <w:t> </w:t>
      </w:r>
      <w:r>
        <w:rPr>
          <w:sz w:val="24"/>
        </w:rPr>
        <w:t>que</w:t>
      </w:r>
      <w:r>
        <w:rPr>
          <w:spacing w:val="-2"/>
          <w:sz w:val="24"/>
        </w:rPr>
        <w:t> </w:t>
      </w:r>
      <w:r>
        <w:rPr>
          <w:sz w:val="24"/>
        </w:rPr>
        <w:t>prevé</w:t>
      </w:r>
      <w:r>
        <w:rPr>
          <w:spacing w:val="-2"/>
          <w:sz w:val="24"/>
        </w:rPr>
        <w:t> </w:t>
      </w:r>
      <w:r>
        <w:rPr>
          <w:sz w:val="24"/>
        </w:rPr>
        <w:t>ese</w:t>
      </w:r>
      <w:r>
        <w:rPr>
          <w:spacing w:val="-2"/>
          <w:sz w:val="24"/>
        </w:rPr>
        <w:t> artículo.</w:t>
      </w:r>
    </w:p>
    <w:p>
      <w:pPr>
        <w:pStyle w:val="ListParagraph"/>
        <w:numPr>
          <w:ilvl w:val="0"/>
          <w:numId w:val="1"/>
        </w:numPr>
        <w:tabs>
          <w:tab w:pos="1316" w:val="left" w:leader="none"/>
        </w:tabs>
        <w:spacing w:line="276" w:lineRule="auto" w:before="121" w:after="0"/>
        <w:ind w:left="262" w:right="308" w:firstLine="566"/>
        <w:jc w:val="both"/>
        <w:rPr>
          <w:sz w:val="24"/>
        </w:rPr>
      </w:pPr>
      <w:r>
        <w:rPr>
          <w:sz w:val="24"/>
        </w:rPr>
        <w:t>Reserva parcial en relación al concepto de tenencia de pornografía infantil. En Argentina, esta tenencia será punible cuando se demuestre que se almacena con fines inequívocos de distribución o </w:t>
      </w:r>
      <w:r>
        <w:rPr>
          <w:spacing w:val="-2"/>
          <w:sz w:val="24"/>
        </w:rPr>
        <w:t>comercialización.</w:t>
      </w:r>
    </w:p>
    <w:p>
      <w:pPr>
        <w:pStyle w:val="ListParagraph"/>
        <w:numPr>
          <w:ilvl w:val="0"/>
          <w:numId w:val="1"/>
        </w:numPr>
        <w:tabs>
          <w:tab w:pos="1235" w:val="left" w:leader="none"/>
        </w:tabs>
        <w:spacing w:line="276" w:lineRule="auto" w:before="120" w:after="0"/>
        <w:ind w:left="262" w:right="310" w:firstLine="566"/>
        <w:jc w:val="both"/>
        <w:rPr>
          <w:sz w:val="24"/>
        </w:rPr>
      </w:pPr>
      <w:r>
        <w:rPr>
          <w:sz w:val="24"/>
        </w:rPr>
        <w:t>Reserva respecto a las reglas de competencia penal, ya que nuestro país no acepta por principio ni la aplicación extraterritorial de la ley penal, ni la jurisdicción personal.</w:t>
      </w:r>
    </w:p>
    <w:p>
      <w:pPr>
        <w:pStyle w:val="ListParagraph"/>
        <w:numPr>
          <w:ilvl w:val="0"/>
          <w:numId w:val="1"/>
        </w:numPr>
        <w:tabs>
          <w:tab w:pos="1360" w:val="left" w:leader="none"/>
        </w:tabs>
        <w:spacing w:line="276" w:lineRule="auto" w:before="119" w:after="0"/>
        <w:ind w:left="262" w:right="299" w:firstLine="566"/>
        <w:jc w:val="both"/>
        <w:rPr>
          <w:sz w:val="24"/>
        </w:rPr>
      </w:pPr>
      <w:r>
        <w:rPr>
          <w:sz w:val="24"/>
        </w:rPr>
        <w:t>Finalmente, reserva en cuanto a los compromisos de cooperación internacional. Se requiere para colaborar en la</w:t>
      </w:r>
      <w:r>
        <w:rPr>
          <w:spacing w:val="40"/>
          <w:sz w:val="24"/>
        </w:rPr>
        <w:t> </w:t>
      </w:r>
      <w:r>
        <w:rPr>
          <w:sz w:val="24"/>
        </w:rPr>
        <w:t>conservación o resguardo de los datos, que el delito en cuyo marco se piden estas medidas, sea delito tanto en el Estado que solicita la colaboración como en el que cuya colaboración se requiere.</w:t>
      </w:r>
    </w:p>
    <w:p>
      <w:pPr>
        <w:pStyle w:val="BodyText"/>
        <w:spacing w:line="276" w:lineRule="auto" w:before="121"/>
        <w:ind w:right="302" w:firstLine="566"/>
      </w:pPr>
      <w:r>
        <w:rPr/>
        <w:t>Como consecuencia del ingreso a la Convención, Argentina creó la “Unidad 24/7 de Delitos Informáticos y Evidencia Digital que asumirá</w:t>
      </w:r>
      <w:r>
        <w:rPr>
          <w:spacing w:val="80"/>
        </w:rPr>
        <w:t> </w:t>
      </w:r>
      <w:r>
        <w:rPr/>
        <w:t>las funciones como punto de contacto de la Red 24/7.</w:t>
      </w:r>
    </w:p>
    <w:p>
      <w:pPr>
        <w:pStyle w:val="BodyText"/>
        <w:spacing w:before="284"/>
        <w:ind w:left="0"/>
        <w:jc w:val="left"/>
      </w:pPr>
    </w:p>
    <w:p>
      <w:pPr>
        <w:pStyle w:val="Heading3"/>
        <w:spacing w:line="276" w:lineRule="auto"/>
      </w:pPr>
      <w:r>
        <w:rPr/>
        <w:t>¿Cuáles son los ciberdelitos económicos que contempla su </w:t>
      </w:r>
      <w:r>
        <w:rPr>
          <w:spacing w:val="-2"/>
        </w:rPr>
        <w:t>legislación?</w:t>
      </w:r>
    </w:p>
    <w:p>
      <w:pPr>
        <w:pStyle w:val="BodyText"/>
        <w:spacing w:before="283"/>
        <w:ind w:left="0"/>
        <w:jc w:val="left"/>
        <w:rPr>
          <w:b/>
        </w:rPr>
      </w:pPr>
    </w:p>
    <w:p>
      <w:pPr>
        <w:pStyle w:val="BodyText"/>
        <w:spacing w:line="276" w:lineRule="auto" w:before="1"/>
        <w:ind w:right="307" w:firstLine="566"/>
      </w:pPr>
      <w:r>
        <w:rPr/>
        <w:t>Se contempla la estafa informática mediante el artículo 173 inciso 16</w:t>
      </w:r>
      <w:r>
        <w:rPr>
          <w:spacing w:val="-3"/>
        </w:rPr>
        <w:t> </w:t>
      </w:r>
      <w:r>
        <w:rPr/>
        <w:t>del</w:t>
      </w:r>
      <w:r>
        <w:rPr>
          <w:spacing w:val="-5"/>
        </w:rPr>
        <w:t> </w:t>
      </w:r>
      <w:r>
        <w:rPr/>
        <w:t>Código</w:t>
      </w:r>
      <w:r>
        <w:rPr>
          <w:spacing w:val="-3"/>
        </w:rPr>
        <w:t> </w:t>
      </w:r>
      <w:r>
        <w:rPr/>
        <w:t>Penal.</w:t>
      </w:r>
      <w:r>
        <w:rPr>
          <w:spacing w:val="-4"/>
        </w:rPr>
        <w:t> </w:t>
      </w:r>
      <w:r>
        <w:rPr/>
        <w:t>También</w:t>
      </w:r>
      <w:r>
        <w:rPr>
          <w:spacing w:val="-4"/>
        </w:rPr>
        <w:t> </w:t>
      </w:r>
      <w:r>
        <w:rPr/>
        <w:t>se</w:t>
      </w:r>
      <w:r>
        <w:rPr>
          <w:spacing w:val="-3"/>
        </w:rPr>
        <w:t> </w:t>
      </w:r>
      <w:r>
        <w:rPr/>
        <w:t>contemplan</w:t>
      </w:r>
      <w:r>
        <w:rPr>
          <w:spacing w:val="-2"/>
        </w:rPr>
        <w:t> </w:t>
      </w:r>
      <w:r>
        <w:rPr/>
        <w:t>los</w:t>
      </w:r>
      <w:r>
        <w:rPr>
          <w:spacing w:val="-2"/>
        </w:rPr>
        <w:t> </w:t>
      </w:r>
      <w:r>
        <w:rPr/>
        <w:t>delitos</w:t>
      </w:r>
      <w:r>
        <w:rPr>
          <w:spacing w:val="-4"/>
        </w:rPr>
        <w:t> </w:t>
      </w:r>
      <w:r>
        <w:rPr/>
        <w:t>de robo,</w:t>
      </w:r>
      <w:r>
        <w:rPr>
          <w:spacing w:val="-4"/>
        </w:rPr>
        <w:t> </w:t>
      </w:r>
      <w:r>
        <w:rPr/>
        <w:t>hurto</w:t>
      </w:r>
      <w:r>
        <w:rPr>
          <w:spacing w:val="-1"/>
        </w:rPr>
        <w:t> </w:t>
      </w:r>
      <w:r>
        <w:rPr/>
        <w:t>y daños a objetos informáticos.</w:t>
      </w:r>
    </w:p>
    <w:p>
      <w:pPr>
        <w:pStyle w:val="BodyText"/>
        <w:spacing w:after="0" w:line="276" w:lineRule="auto"/>
        <w:sectPr>
          <w:pgSz w:w="12240" w:h="15840"/>
          <w:pgMar w:top="1340" w:bottom="280" w:left="1440" w:right="1440"/>
        </w:sectPr>
      </w:pPr>
    </w:p>
    <w:p>
      <w:pPr>
        <w:pStyle w:val="Heading3"/>
        <w:spacing w:line="276" w:lineRule="auto" w:before="77"/>
        <w:ind w:right="308"/>
      </w:pPr>
      <w:r>
        <w:rPr/>
        <w:t>¿Cuáles son los ciberdelitos intrusivos que contempla su </w:t>
      </w:r>
      <w:r>
        <w:rPr>
          <w:spacing w:val="-2"/>
        </w:rPr>
        <w:t>legislación?</w:t>
      </w:r>
    </w:p>
    <w:p>
      <w:pPr>
        <w:pStyle w:val="BodyText"/>
        <w:spacing w:before="285"/>
        <w:ind w:left="0"/>
        <w:jc w:val="left"/>
        <w:rPr>
          <w:b/>
        </w:rPr>
      </w:pPr>
    </w:p>
    <w:p>
      <w:pPr>
        <w:pStyle w:val="BodyText"/>
        <w:spacing w:line="276" w:lineRule="auto" w:before="1"/>
        <w:ind w:right="306" w:firstLine="566"/>
      </w:pPr>
      <w:r>
        <w:rPr/>
        <w:t>La República Argentina incorpora a través de las leyes 26.388 (Ley de Delitos Informáticos); 26.904 (grooming) y 27.436 (penaliza la tenencia de pornografía infantil).</w:t>
      </w:r>
    </w:p>
    <w:p>
      <w:pPr>
        <w:pStyle w:val="BodyText"/>
        <w:spacing w:line="276" w:lineRule="auto" w:before="119"/>
        <w:ind w:right="305" w:firstLine="566"/>
      </w:pPr>
      <w:r>
        <w:rPr/>
        <w:t>El Código Penal en el capítulo III prevé los delitos de violación se secretos y de la privacidad. Allí se castiga el acceso indebido a una comunicación electrónica o su indebida interceptación o captación de un sistema público o privado; y se agrava si se publicare (art. 153); el que a sabiendas accediere por cualquier medio, sin autorización o excediendo la que posea, a un sistema o dato informático de acceso restringido (art. 153 bis); y al que, estando en acceso de una comunicación electrónica, la hiciere publicar indebidamente con</w:t>
      </w:r>
      <w:r>
        <w:rPr>
          <w:spacing w:val="40"/>
        </w:rPr>
        <w:t> </w:t>
      </w:r>
      <w:r>
        <w:rPr/>
        <w:t>perjuicio (art. 156).</w:t>
      </w:r>
    </w:p>
    <w:p>
      <w:pPr>
        <w:pStyle w:val="Heading3"/>
        <w:spacing w:line="276" w:lineRule="auto" w:before="121"/>
        <w:ind w:right="306"/>
      </w:pPr>
      <w:r>
        <w:rPr/>
        <w:t>¿Tiene su legislación procesal penal medidas restrictivas de internet (bloqueo, retiro de páginas web, etc.) en materia de ciberdelincuencia económica e intrusiva?</w:t>
      </w:r>
    </w:p>
    <w:p>
      <w:pPr>
        <w:pStyle w:val="BodyText"/>
        <w:spacing w:before="284"/>
        <w:ind w:left="0"/>
        <w:jc w:val="left"/>
        <w:rPr>
          <w:b/>
        </w:rPr>
      </w:pPr>
    </w:p>
    <w:p>
      <w:pPr>
        <w:pStyle w:val="BodyText"/>
        <w:spacing w:line="276" w:lineRule="auto"/>
        <w:ind w:right="310" w:firstLine="566"/>
      </w:pPr>
      <w:r>
        <w:rPr/>
        <w:t>No lo contempla. Se puede lograr bloqueo o retiro de publicaciones por medio de una medida cautelar, pero a instancia de un interesado que acredite interés legítimo.</w:t>
      </w:r>
    </w:p>
    <w:p>
      <w:pPr>
        <w:pStyle w:val="BodyText"/>
        <w:spacing w:line="276" w:lineRule="auto" w:before="119"/>
        <w:ind w:right="305" w:firstLine="566"/>
      </w:pPr>
      <w:r>
        <w:rPr/>
        <w:t>El art. 23 del Código Penal establece que el juez puede adoptar desde el inicio de las actuaciones judiciales las medidas cautelares suficientes para asegurar el decomiso de, entre otras cosas, elementos informáticos,</w:t>
      </w:r>
      <w:r>
        <w:rPr>
          <w:spacing w:val="-3"/>
        </w:rPr>
        <w:t> </w:t>
      </w:r>
      <w:r>
        <w:rPr/>
        <w:t>técnicos</w:t>
      </w:r>
      <w:r>
        <w:rPr>
          <w:spacing w:val="-3"/>
        </w:rPr>
        <w:t> </w:t>
      </w:r>
      <w:r>
        <w:rPr/>
        <w:t>y</w:t>
      </w:r>
      <w:r>
        <w:rPr>
          <w:spacing w:val="-3"/>
        </w:rPr>
        <w:t> </w:t>
      </w:r>
      <w:r>
        <w:rPr/>
        <w:t>de</w:t>
      </w:r>
      <w:r>
        <w:rPr>
          <w:spacing w:val="-2"/>
        </w:rPr>
        <w:t> </w:t>
      </w:r>
      <w:r>
        <w:rPr/>
        <w:t>comunicación,</w:t>
      </w:r>
      <w:r>
        <w:rPr>
          <w:spacing w:val="-4"/>
        </w:rPr>
        <w:t> </w:t>
      </w:r>
      <w:r>
        <w:rPr/>
        <w:t>si</w:t>
      </w:r>
      <w:r>
        <w:rPr>
          <w:spacing w:val="-4"/>
        </w:rPr>
        <w:t> </w:t>
      </w:r>
      <w:r>
        <w:rPr/>
        <w:t>se</w:t>
      </w:r>
      <w:r>
        <w:rPr>
          <w:spacing w:val="-2"/>
        </w:rPr>
        <w:t> </w:t>
      </w:r>
      <w:r>
        <w:rPr/>
        <w:t>trataren</w:t>
      </w:r>
      <w:r>
        <w:rPr>
          <w:spacing w:val="-3"/>
        </w:rPr>
        <w:t> </w:t>
      </w:r>
      <w:r>
        <w:rPr/>
        <w:t>de instrumentos o efectos relacionados con el delitos; y que el mismo alcance podrán tener las medidas cautelares destinadas a hacer cesar la comisión del delito o sus efectos, o a evitar que se consolide el provecho.</w:t>
      </w:r>
    </w:p>
    <w:p>
      <w:pPr>
        <w:pStyle w:val="BodyText"/>
        <w:spacing w:before="284"/>
        <w:ind w:left="0"/>
        <w:jc w:val="left"/>
      </w:pPr>
    </w:p>
    <w:p>
      <w:pPr>
        <w:pStyle w:val="Heading3"/>
        <w:spacing w:line="276" w:lineRule="auto"/>
        <w:ind w:right="309"/>
      </w:pPr>
      <w:r>
        <w:rPr/>
        <w:t>¿Hay alguna medida tecnológica de investigación que se pueda usar y tenga validez probatoria en su sistema legal que</w:t>
      </w:r>
      <w:r>
        <w:rPr>
          <w:spacing w:val="40"/>
        </w:rPr>
        <w:t> </w:t>
      </w:r>
      <w:r>
        <w:rPr/>
        <w:t>no necesite de autorización judicial? ¿Cuál? y ¿Por qué no la </w:t>
      </w:r>
      <w:r>
        <w:rPr>
          <w:spacing w:val="-2"/>
        </w:rPr>
        <w:t>exige?</w:t>
      </w:r>
    </w:p>
    <w:p>
      <w:pPr>
        <w:pStyle w:val="Heading3"/>
        <w:spacing w:after="0" w:line="276" w:lineRule="auto"/>
        <w:sectPr>
          <w:pgSz w:w="12240" w:h="15840"/>
          <w:pgMar w:top="1340" w:bottom="280" w:left="1440" w:right="1440"/>
        </w:sectPr>
      </w:pPr>
    </w:p>
    <w:p>
      <w:pPr>
        <w:pStyle w:val="BodyText"/>
        <w:spacing w:line="276" w:lineRule="auto" w:before="77"/>
        <w:ind w:right="304" w:firstLine="566"/>
      </w:pPr>
      <w:r>
        <w:rPr/>
        <w:t>El Código Procesal Penal ordena que “los hechos y las circunstancias de interés para la solución correcta del caso podrán acreditarse</w:t>
      </w:r>
      <w:r>
        <w:rPr>
          <w:spacing w:val="-1"/>
        </w:rPr>
        <w:t> </w:t>
      </w:r>
      <w:r>
        <w:rPr/>
        <w:t>por</w:t>
      </w:r>
      <w:r>
        <w:rPr>
          <w:spacing w:val="-1"/>
        </w:rPr>
        <w:t> </w:t>
      </w:r>
      <w:r>
        <w:rPr/>
        <w:t>cualquier</w:t>
      </w:r>
      <w:r>
        <w:rPr>
          <w:spacing w:val="-1"/>
        </w:rPr>
        <w:t> </w:t>
      </w:r>
      <w:r>
        <w:rPr/>
        <w:t>medio de</w:t>
      </w:r>
      <w:r>
        <w:rPr>
          <w:spacing w:val="-1"/>
        </w:rPr>
        <w:t> </w:t>
      </w:r>
      <w:r>
        <w:rPr/>
        <w:t>prueba</w:t>
      </w:r>
      <w:r>
        <w:rPr>
          <w:spacing w:val="-2"/>
        </w:rPr>
        <w:t> </w:t>
      </w:r>
      <w:r>
        <w:rPr/>
        <w:t>que</w:t>
      </w:r>
      <w:r>
        <w:rPr>
          <w:spacing w:val="-1"/>
        </w:rPr>
        <w:t> </w:t>
      </w:r>
      <w:r>
        <w:rPr/>
        <w:t>no</w:t>
      </w:r>
      <w:r>
        <w:rPr>
          <w:spacing w:val="-1"/>
        </w:rPr>
        <w:t> </w:t>
      </w:r>
      <w:r>
        <w:rPr/>
        <w:t>resulte</w:t>
      </w:r>
      <w:r>
        <w:rPr>
          <w:spacing w:val="-1"/>
        </w:rPr>
        <w:t> </w:t>
      </w:r>
      <w:r>
        <w:rPr/>
        <w:t>contrario</w:t>
      </w:r>
      <w:r>
        <w:rPr>
          <w:spacing w:val="-1"/>
        </w:rPr>
        <w:t> </w:t>
      </w:r>
      <w:r>
        <w:rPr/>
        <w:t>a</w:t>
      </w:r>
      <w:r>
        <w:rPr>
          <w:spacing w:val="-2"/>
        </w:rPr>
        <w:t> </w:t>
      </w:r>
      <w:r>
        <w:rPr/>
        <w:t>los principios contemplados en este Código…” y que “los elementos de prueba solo serán admisibles cuando sean obtenidos por un medio licito e incorporados al procedimiento conforme a las disposiciones de este Código” (arts. 113 y 114, CPP CABA).</w:t>
      </w:r>
    </w:p>
    <w:p>
      <w:pPr>
        <w:pStyle w:val="BodyText"/>
        <w:spacing w:line="276" w:lineRule="auto" w:before="122"/>
        <w:ind w:right="308" w:firstLine="566"/>
      </w:pPr>
      <w:r>
        <w:rPr/>
        <w:t>Por ello, si bien no está expresamente previsto, la colocación de cámaras que registren sólo imágenes en la vía pública o lugares de acceso público puede ser dispuesto en el marco de una investigación de un delito por orden del Ministerio Público Fiscal sin necesidad de autorización judicial.</w:t>
      </w:r>
    </w:p>
    <w:p>
      <w:pPr>
        <w:pStyle w:val="BodyText"/>
        <w:spacing w:before="283"/>
        <w:ind w:left="0"/>
        <w:jc w:val="left"/>
      </w:pPr>
    </w:p>
    <w:p>
      <w:pPr>
        <w:pStyle w:val="Heading3"/>
        <w:spacing w:line="276" w:lineRule="auto"/>
      </w:pPr>
      <w:r>
        <w:rPr/>
        <w:t>¿Cuáles son las medidas concretas de investigación con medios tecnológicos que contempla la legislación penal de su </w:t>
      </w:r>
      <w:r>
        <w:rPr>
          <w:spacing w:val="-2"/>
        </w:rPr>
        <w:t>país?</w:t>
      </w:r>
    </w:p>
    <w:p>
      <w:pPr>
        <w:pStyle w:val="BodyText"/>
        <w:spacing w:before="283"/>
        <w:ind w:left="0"/>
        <w:jc w:val="left"/>
        <w:rPr>
          <w:b/>
        </w:rPr>
      </w:pPr>
    </w:p>
    <w:p>
      <w:pPr>
        <w:pStyle w:val="BodyText"/>
        <w:spacing w:line="276" w:lineRule="auto"/>
        <w:ind w:right="304" w:firstLine="566"/>
      </w:pPr>
      <w:r>
        <w:rPr/>
        <w:t>La legislación procesal vigente autoriza, con orden judicial, la intervención de comunicaciones telefónicas o cualquier otro medio de comunicación de la persona imputada, para impedirlas o conocerlas; y también contempla la obtención de los registros que hubiere de las </w:t>
      </w:r>
      <w:r>
        <w:rPr>
          <w:spacing w:val="-2"/>
        </w:rPr>
        <w:t>comunicaciones.</w:t>
      </w:r>
    </w:p>
    <w:p>
      <w:pPr>
        <w:pStyle w:val="BodyText"/>
        <w:spacing w:line="276" w:lineRule="auto" w:before="121"/>
        <w:ind w:right="307" w:firstLine="566"/>
      </w:pPr>
      <w:r>
        <w:rPr/>
        <w:t>Así también, el Código Procesal Penal Federal, el art. 144,</w:t>
      </w:r>
      <w:r>
        <w:rPr>
          <w:spacing w:val="40"/>
        </w:rPr>
        <w:t> </w:t>
      </w:r>
      <w:r>
        <w:rPr/>
        <w:t>establece que “el juez podrá ordenar a requerimiento de parte y por auto fundado, el registro de un sistema informático o de una parte de éste, o de un medio de almacenamiento de datos informáticos o electrónicos, con el objeto de secuestrar los componentes del sistema, obtener copia o preservar datos o elementos de interés para la </w:t>
      </w:r>
      <w:r>
        <w:rPr>
          <w:spacing w:val="-2"/>
        </w:rPr>
        <w:t>investigación”.</w:t>
      </w:r>
    </w:p>
    <w:p>
      <w:pPr>
        <w:pStyle w:val="BodyText"/>
        <w:spacing w:line="276" w:lineRule="auto" w:before="122"/>
        <w:ind w:right="303" w:firstLine="566"/>
      </w:pPr>
      <w:r>
        <w:rPr/>
        <w:t>Por lo demás, si bien no está expresamente previsto, no hay impedimento legal para la utilización de micrófonos como medida de investigación o de herramientas de geolocalización, dependiendo que exista autorización judicial, y que su aplicación se adecue a los principios de necesidad, razonabilidad, subsidiariedad y </w:t>
      </w:r>
      <w:r>
        <w:rPr>
          <w:spacing w:val="-2"/>
        </w:rPr>
        <w:t>proporcionalidad.</w:t>
      </w:r>
    </w:p>
    <w:p>
      <w:pPr>
        <w:pStyle w:val="BodyText"/>
        <w:spacing w:after="0" w:line="276" w:lineRule="auto"/>
        <w:sectPr>
          <w:pgSz w:w="12240" w:h="15840"/>
          <w:pgMar w:top="1340" w:bottom="280" w:left="1440" w:right="1440"/>
        </w:sectPr>
      </w:pPr>
    </w:p>
    <w:p>
      <w:pPr>
        <w:pStyle w:val="BodyText"/>
        <w:spacing w:line="276" w:lineRule="auto" w:before="77"/>
        <w:ind w:right="302" w:firstLine="566"/>
      </w:pPr>
      <w:r>
        <w:rPr/>
        <w:t>En la Ciudad de Buenos Aires, el CPP (Ley 2303), autoriza a la requisa y secuestro, entre otras cuestiones de equipos de computación</w:t>
      </w:r>
      <w:r>
        <w:rPr>
          <w:spacing w:val="40"/>
        </w:rPr>
        <w:t> </w:t>
      </w:r>
      <w:r>
        <w:rPr/>
        <w:t>u otro soporte informático, por orden del fiscal o del juez, en este</w:t>
      </w:r>
      <w:r>
        <w:rPr>
          <w:spacing w:val="40"/>
        </w:rPr>
        <w:t> </w:t>
      </w:r>
      <w:r>
        <w:rPr/>
        <w:t>último caso si se trata</w:t>
      </w:r>
      <w:r>
        <w:rPr>
          <w:spacing w:val="-1"/>
        </w:rPr>
        <w:t> </w:t>
      </w:r>
      <w:r>
        <w:rPr/>
        <w:t>de los elementos</w:t>
      </w:r>
      <w:r>
        <w:rPr>
          <w:spacing w:val="-1"/>
        </w:rPr>
        <w:t> </w:t>
      </w:r>
      <w:r>
        <w:rPr/>
        <w:t>mencionados</w:t>
      </w:r>
      <w:r>
        <w:rPr>
          <w:spacing w:val="-1"/>
        </w:rPr>
        <w:t> </w:t>
      </w:r>
      <w:r>
        <w:rPr/>
        <w:t>en el artículo 13.8 de la Constitución local (“el allanamiento de domicilio, las escuchas telefónicas, el secuestro de papeles y correspondencia o información personal almacenada”).</w:t>
      </w:r>
    </w:p>
    <w:p>
      <w:pPr>
        <w:pStyle w:val="BodyText"/>
        <w:spacing w:line="276" w:lineRule="auto" w:before="122"/>
        <w:ind w:right="303" w:firstLine="566"/>
      </w:pPr>
      <w:r>
        <w:rPr/>
        <w:t>En casos urgentes, la medida puede ser delegada en la autoridad policial. La interceptación de correspondencia tiene que ser pedida por</w:t>
      </w:r>
      <w:r>
        <w:rPr>
          <w:spacing w:val="40"/>
        </w:rPr>
        <w:t> </w:t>
      </w:r>
      <w:r>
        <w:rPr/>
        <w:t>el fiscal al juez de garantías, o de instrucción -de acuerdo a la legislación procesal de cada provincia-.</w:t>
      </w:r>
    </w:p>
    <w:p>
      <w:pPr>
        <w:pStyle w:val="BodyText"/>
        <w:spacing w:line="276" w:lineRule="auto" w:before="120"/>
        <w:ind w:right="306" w:firstLine="566"/>
      </w:pPr>
      <w:r>
        <w:rPr/>
        <w:t>También prevé medidas especiales de investigación, pero no específicamente de carácter tecnológico. Contempla el agente encubierto, por ejemplo, pero no alude específicamente al agente encubierto informático, aunque se puede interpretar que se encuentre comprendido en la figura. En definitiva, en todos los casos, toda medida intrusiva debe ser con orden judicial.</w:t>
      </w:r>
    </w:p>
    <w:p>
      <w:pPr>
        <w:pStyle w:val="BodyText"/>
        <w:spacing w:before="283"/>
        <w:ind w:left="0"/>
        <w:jc w:val="left"/>
      </w:pPr>
    </w:p>
    <w:p>
      <w:pPr>
        <w:pStyle w:val="Heading3"/>
        <w:spacing w:line="276" w:lineRule="auto"/>
        <w:ind w:right="306"/>
      </w:pPr>
      <w:r>
        <w:rPr/>
        <w:t>¿Pueden los particulares y detectives o investigadores privados utilizar medidas tecnológicas de investigación sin autorización judicial y en qué supuestos?</w:t>
      </w:r>
    </w:p>
    <w:p>
      <w:pPr>
        <w:pStyle w:val="BodyText"/>
        <w:spacing w:before="284"/>
        <w:ind w:left="0"/>
        <w:jc w:val="left"/>
        <w:rPr>
          <w:b/>
        </w:rPr>
      </w:pPr>
    </w:p>
    <w:p>
      <w:pPr>
        <w:pStyle w:val="BodyText"/>
        <w:spacing w:line="276" w:lineRule="auto"/>
        <w:ind w:right="309" w:firstLine="566"/>
      </w:pPr>
      <w:r>
        <w:rPr/>
        <w:t>El seguimiento en lugares públicos o de acceso público no está prohibido en ninguna ley.</w:t>
      </w:r>
    </w:p>
    <w:p>
      <w:pPr>
        <w:pStyle w:val="BodyText"/>
        <w:spacing w:line="276" w:lineRule="auto" w:before="121"/>
        <w:ind w:right="306" w:firstLine="566"/>
      </w:pPr>
      <w:r>
        <w:rPr/>
        <w:t>Cualquier afectación a los espacios de intimidad y privacidad sin orden judicial carece de valor probatorio y en algunos casos puede constituir</w:t>
      </w:r>
      <w:r>
        <w:rPr>
          <w:spacing w:val="-1"/>
        </w:rPr>
        <w:t> </w:t>
      </w:r>
      <w:r>
        <w:rPr/>
        <w:t>el</w:t>
      </w:r>
      <w:r>
        <w:rPr>
          <w:spacing w:val="-1"/>
        </w:rPr>
        <w:t> </w:t>
      </w:r>
      <w:r>
        <w:rPr/>
        <w:t>delito</w:t>
      </w:r>
      <w:r>
        <w:rPr>
          <w:spacing w:val="-1"/>
        </w:rPr>
        <w:t> </w:t>
      </w:r>
      <w:r>
        <w:rPr/>
        <w:t>de</w:t>
      </w:r>
      <w:r>
        <w:rPr>
          <w:spacing w:val="-1"/>
        </w:rPr>
        <w:t> </w:t>
      </w:r>
      <w:r>
        <w:rPr/>
        <w:t>violación de</w:t>
      </w:r>
      <w:r>
        <w:rPr>
          <w:spacing w:val="-1"/>
        </w:rPr>
        <w:t> </w:t>
      </w:r>
      <w:r>
        <w:rPr/>
        <w:t>secretos</w:t>
      </w:r>
      <w:r>
        <w:rPr>
          <w:spacing w:val="-2"/>
        </w:rPr>
        <w:t> </w:t>
      </w:r>
      <w:r>
        <w:rPr/>
        <w:t>y</w:t>
      </w:r>
      <w:r>
        <w:rPr>
          <w:spacing w:val="-2"/>
        </w:rPr>
        <w:t> </w:t>
      </w:r>
      <w:r>
        <w:rPr/>
        <w:t>de la privacidad</w:t>
      </w:r>
      <w:r>
        <w:rPr>
          <w:spacing w:val="-2"/>
        </w:rPr>
        <w:t> </w:t>
      </w:r>
      <w:r>
        <w:rPr/>
        <w:t>(art.</w:t>
      </w:r>
      <w:r>
        <w:rPr>
          <w:spacing w:val="-2"/>
        </w:rPr>
        <w:t> </w:t>
      </w:r>
      <w:r>
        <w:rPr/>
        <w:t>153</w:t>
      </w:r>
      <w:r>
        <w:rPr>
          <w:spacing w:val="-1"/>
        </w:rPr>
        <w:t> </w:t>
      </w:r>
      <w:r>
        <w:rPr/>
        <w:t>y siguientes del Código Penal), como por ejemplo el acceso a comunicaciones privadas por medio de micrófonos o escuchas </w:t>
      </w:r>
      <w:r>
        <w:rPr>
          <w:spacing w:val="-2"/>
        </w:rPr>
        <w:t>telefónicas.</w:t>
      </w:r>
    </w:p>
    <w:p>
      <w:pPr>
        <w:pStyle w:val="BodyText"/>
        <w:spacing w:line="276" w:lineRule="auto" w:before="120"/>
        <w:ind w:right="308" w:firstLine="566"/>
      </w:pPr>
      <w:r>
        <w:rPr/>
        <w:t>En cuanto al seguimiento, el Código Penal no prohíbe</w:t>
      </w:r>
      <w:r>
        <w:rPr>
          <w:spacing w:val="40"/>
        </w:rPr>
        <w:t> </w:t>
      </w:r>
      <w:r>
        <w:rPr/>
        <w:t>expresamente la acción del que colocare sin autorización judicial un dispositivo de seguimiento (GPS), pero importa una afectación a la intimidad y, por lo tanto, constituye prueba ilícita.</w:t>
      </w:r>
    </w:p>
    <w:p>
      <w:pPr>
        <w:pStyle w:val="BodyText"/>
        <w:spacing w:after="0" w:line="276" w:lineRule="auto"/>
        <w:sectPr>
          <w:pgSz w:w="12240" w:h="15840"/>
          <w:pgMar w:top="1340" w:bottom="280" w:left="1440" w:right="1440"/>
        </w:sectPr>
      </w:pPr>
    </w:p>
    <w:p>
      <w:pPr>
        <w:pStyle w:val="Heading3"/>
        <w:spacing w:line="276" w:lineRule="auto" w:before="77"/>
        <w:ind w:right="309"/>
      </w:pPr>
      <w:r>
        <w:rPr/>
        <w:t>¿Existe en su país una normativa que regula</w:t>
      </w:r>
      <w:r>
        <w:rPr>
          <w:spacing w:val="40"/>
        </w:rPr>
        <w:t> </w:t>
      </w:r>
      <w:r>
        <w:rPr/>
        <w:t>específicamente las medidas de investigación tecnológica restrictivas de derechos fundamentales y cómo la valora?</w:t>
      </w:r>
    </w:p>
    <w:p>
      <w:pPr>
        <w:pStyle w:val="BodyText"/>
        <w:spacing w:before="284"/>
        <w:ind w:left="0"/>
        <w:jc w:val="left"/>
        <w:rPr>
          <w:b/>
        </w:rPr>
      </w:pPr>
    </w:p>
    <w:p>
      <w:pPr>
        <w:pStyle w:val="BodyText"/>
        <w:ind w:left="828"/>
        <w:jc w:val="left"/>
      </w:pPr>
      <w:r>
        <w:rPr/>
        <w:t>Art.</w:t>
      </w:r>
      <w:r>
        <w:rPr>
          <w:spacing w:val="-3"/>
        </w:rPr>
        <w:t> </w:t>
      </w:r>
      <w:r>
        <w:rPr/>
        <w:t>151,</w:t>
      </w:r>
      <w:r>
        <w:rPr>
          <w:spacing w:val="-1"/>
        </w:rPr>
        <w:t> </w:t>
      </w:r>
      <w:r>
        <w:rPr/>
        <w:t>Ley</w:t>
      </w:r>
      <w:r>
        <w:rPr>
          <w:spacing w:val="-2"/>
        </w:rPr>
        <w:t> </w:t>
      </w:r>
      <w:r>
        <w:rPr/>
        <w:t>27.063,</w:t>
      </w:r>
      <w:r>
        <w:rPr>
          <w:spacing w:val="-1"/>
        </w:rPr>
        <w:t> </w:t>
      </w:r>
      <w:r>
        <w:rPr/>
        <w:t>art.</w:t>
      </w:r>
      <w:r>
        <w:rPr>
          <w:spacing w:val="-2"/>
        </w:rPr>
        <w:t> </w:t>
      </w:r>
      <w:r>
        <w:rPr/>
        <w:t>152,</w:t>
      </w:r>
      <w:r>
        <w:rPr>
          <w:spacing w:val="-1"/>
        </w:rPr>
        <w:t> </w:t>
      </w:r>
      <w:r>
        <w:rPr/>
        <w:t>Ley</w:t>
      </w:r>
      <w:r>
        <w:rPr>
          <w:spacing w:val="-1"/>
        </w:rPr>
        <w:t> </w:t>
      </w:r>
      <w:r>
        <w:rPr>
          <w:spacing w:val="-2"/>
        </w:rPr>
        <w:t>27.063</w:t>
      </w:r>
    </w:p>
    <w:p>
      <w:pPr>
        <w:pStyle w:val="BodyText"/>
        <w:spacing w:line="276" w:lineRule="auto" w:before="287"/>
        <w:ind w:right="306" w:firstLine="566"/>
      </w:pPr>
      <w:r>
        <w:rPr/>
        <w:t>En la pregunta anterior sobre los medios de investigación tecnológica previstos en la legislación, se mencionó que existe la incautación de datos y el registro de un sistema informático (art. 144, </w:t>
      </w:r>
      <w:r>
        <w:rPr>
          <w:spacing w:val="-2"/>
        </w:rPr>
        <w:t>CPP).</w:t>
      </w:r>
    </w:p>
    <w:p>
      <w:pPr>
        <w:spacing w:line="276" w:lineRule="auto" w:before="120"/>
        <w:ind w:left="262" w:right="304" w:firstLine="566"/>
        <w:jc w:val="both"/>
        <w:rPr>
          <w:sz w:val="24"/>
        </w:rPr>
      </w:pPr>
      <w:r>
        <w:rPr>
          <w:sz w:val="24"/>
        </w:rPr>
        <w:t>Por otra parte, el art. 26 </w:t>
      </w:r>
      <w:r>
        <w:rPr>
          <w:i/>
          <w:sz w:val="24"/>
        </w:rPr>
        <w:t>bis </w:t>
      </w:r>
      <w:r>
        <w:rPr>
          <w:sz w:val="24"/>
        </w:rPr>
        <w:t>de la ley 23.737 de Estupefacientes, prevé que “</w:t>
      </w:r>
      <w:r>
        <w:rPr>
          <w:i/>
          <w:sz w:val="24"/>
        </w:rPr>
        <w:t>la prueba que consista en fotografías, filmaciones o grabaciones, será evaluada por el tribunal en la medida en que sea comprobada su autenticidad</w:t>
      </w:r>
      <w:r>
        <w:rPr>
          <w:sz w:val="24"/>
        </w:rPr>
        <w:t>”.</w:t>
      </w:r>
    </w:p>
    <w:p>
      <w:pPr>
        <w:pStyle w:val="BodyText"/>
        <w:spacing w:line="276" w:lineRule="auto" w:before="120"/>
        <w:ind w:right="305" w:firstLine="566"/>
      </w:pPr>
      <w:r>
        <w:rPr/>
        <w:t>Por lo demás, es posible hacer prueba no sólo con los medios expresamente regulados en la ley, sino con cualquier otro no reglamentado, siempre que sea adecuado para descubrir la verdad. Además de los medios expresamente regulados por la ley, cabe utilizar otros, en la medida en que sean idóneos para contribuir al descubrimiento de la verdad.</w:t>
      </w:r>
    </w:p>
    <w:p>
      <w:pPr>
        <w:pStyle w:val="Heading3"/>
        <w:spacing w:line="276" w:lineRule="auto" w:before="119"/>
        <w:ind w:right="309"/>
      </w:pPr>
      <w:r>
        <w:rPr/>
        <w:t>¿Qué principios inspiradores rigen la actuación del Juez cuando autoriza la investigación criminal a través del uso de nuevas tecnologías?</w:t>
      </w:r>
    </w:p>
    <w:p>
      <w:pPr>
        <w:pStyle w:val="BodyText"/>
        <w:spacing w:before="283"/>
        <w:ind w:left="0"/>
        <w:jc w:val="left"/>
        <w:rPr>
          <w:b/>
        </w:rPr>
      </w:pPr>
    </w:p>
    <w:p>
      <w:pPr>
        <w:pStyle w:val="BodyText"/>
        <w:spacing w:line="276" w:lineRule="auto" w:before="1"/>
        <w:ind w:right="307" w:firstLine="566"/>
      </w:pPr>
      <w:r>
        <w:rPr/>
        <w:t>Si bien la implementación de las nuevas tecnologías brinda mayor optimización en el resultado de las investigaciones, es fundamental el respecto de las garantías procesales y constitucionales.</w:t>
      </w:r>
    </w:p>
    <w:p>
      <w:pPr>
        <w:pStyle w:val="BodyText"/>
        <w:spacing w:line="276" w:lineRule="auto" w:before="121"/>
        <w:ind w:right="311" w:firstLine="566"/>
      </w:pPr>
      <w:r>
        <w:rPr/>
        <w:t>Y, asimismo, el derecho a la intimidad y a la privacidad debe</w:t>
      </w:r>
      <w:r>
        <w:rPr>
          <w:spacing w:val="40"/>
        </w:rPr>
        <w:t> </w:t>
      </w:r>
      <w:r>
        <w:rPr/>
        <w:t>primar en todo momento a la hora de autorizarse judicialmente una investigación de esta naturaleza.</w:t>
      </w:r>
    </w:p>
    <w:p>
      <w:pPr>
        <w:pStyle w:val="BodyText"/>
        <w:spacing w:before="284"/>
        <w:ind w:left="0"/>
        <w:jc w:val="left"/>
      </w:pPr>
    </w:p>
    <w:p>
      <w:pPr>
        <w:pStyle w:val="Heading3"/>
        <w:ind w:left="828" w:right="0" w:firstLine="0"/>
        <w:jc w:val="left"/>
      </w:pPr>
      <w:r>
        <w:rPr/>
        <w:t>¿Quiénes</w:t>
      </w:r>
      <w:r>
        <w:rPr>
          <w:spacing w:val="-7"/>
        </w:rPr>
        <w:t> </w:t>
      </w:r>
      <w:r>
        <w:rPr/>
        <w:t>pueden</w:t>
      </w:r>
      <w:r>
        <w:rPr>
          <w:spacing w:val="-1"/>
        </w:rPr>
        <w:t> </w:t>
      </w:r>
      <w:r>
        <w:rPr/>
        <w:t>solicitar</w:t>
      </w:r>
      <w:r>
        <w:rPr>
          <w:spacing w:val="-2"/>
        </w:rPr>
        <w:t> </w:t>
      </w:r>
      <w:r>
        <w:rPr/>
        <w:t>y</w:t>
      </w:r>
      <w:r>
        <w:rPr>
          <w:spacing w:val="-3"/>
        </w:rPr>
        <w:t> </w:t>
      </w:r>
      <w:r>
        <w:rPr/>
        <w:t>decretar</w:t>
      </w:r>
      <w:r>
        <w:rPr>
          <w:spacing w:val="-1"/>
        </w:rPr>
        <w:t> </w:t>
      </w:r>
      <w:r>
        <w:rPr/>
        <w:t>estas</w:t>
      </w:r>
      <w:r>
        <w:rPr>
          <w:spacing w:val="-4"/>
        </w:rPr>
        <w:t> </w:t>
      </w:r>
      <w:r>
        <w:rPr>
          <w:spacing w:val="-2"/>
        </w:rPr>
        <w:t>medidas?</w:t>
      </w:r>
    </w:p>
    <w:p>
      <w:pPr>
        <w:pStyle w:val="Heading3"/>
        <w:spacing w:after="0"/>
        <w:jc w:val="left"/>
        <w:sectPr>
          <w:pgSz w:w="12240" w:h="15840"/>
          <w:pgMar w:top="1340" w:bottom="280" w:left="1440" w:right="1440"/>
        </w:sectPr>
      </w:pPr>
    </w:p>
    <w:p>
      <w:pPr>
        <w:pStyle w:val="BodyText"/>
        <w:spacing w:line="276" w:lineRule="auto" w:before="77"/>
        <w:ind w:right="306" w:firstLine="566"/>
      </w:pPr>
      <w:r>
        <w:rPr/>
        <w:t>Las solicita el Fiscal y las decreta el Juez. Pero solo la</w:t>
      </w:r>
      <w:r>
        <w:rPr>
          <w:spacing w:val="40"/>
        </w:rPr>
        <w:t> </w:t>
      </w:r>
      <w:r>
        <w:rPr/>
        <w:t>interceptación telefónica, las demás están sujetos al principio de</w:t>
      </w:r>
      <w:r>
        <w:rPr>
          <w:spacing w:val="40"/>
        </w:rPr>
        <w:t> </w:t>
      </w:r>
      <w:r>
        <w:rPr/>
        <w:t>libertad probatoria.</w:t>
      </w:r>
    </w:p>
    <w:p>
      <w:pPr>
        <w:pStyle w:val="BodyText"/>
        <w:spacing w:before="284"/>
        <w:ind w:left="0"/>
        <w:jc w:val="left"/>
      </w:pPr>
    </w:p>
    <w:p>
      <w:pPr>
        <w:pStyle w:val="Heading3"/>
        <w:spacing w:line="276" w:lineRule="auto"/>
      </w:pPr>
      <w:r>
        <w:rPr/>
        <w:t>¿Tienen habilitación legal para poder utilizar un micrófono como medida de investigación? En caso afirmativo, especifique brevemente las normas y los requisitos exigibles.</w:t>
      </w:r>
    </w:p>
    <w:p>
      <w:pPr>
        <w:pStyle w:val="BodyText"/>
        <w:spacing w:before="286"/>
        <w:ind w:left="0"/>
        <w:jc w:val="left"/>
        <w:rPr>
          <w:b/>
        </w:rPr>
      </w:pPr>
    </w:p>
    <w:p>
      <w:pPr>
        <w:pStyle w:val="BodyText"/>
        <w:spacing w:line="276" w:lineRule="auto"/>
        <w:ind w:right="307" w:firstLine="566"/>
      </w:pPr>
      <w:r>
        <w:rPr/>
        <w:t>En la legislación procesal y en la ley de investigaciones especiales no regula expresamente la colocación de micrófonos como medida de </w:t>
      </w:r>
      <w:r>
        <w:rPr>
          <w:spacing w:val="-2"/>
        </w:rPr>
        <w:t>investigación.</w:t>
      </w:r>
    </w:p>
    <w:p>
      <w:pPr>
        <w:pStyle w:val="BodyText"/>
        <w:spacing w:line="276" w:lineRule="auto" w:before="120"/>
        <w:ind w:right="308" w:firstLine="566"/>
      </w:pPr>
      <w:r>
        <w:rPr/>
        <w:t>Con relación a las medidas de investigación, pueden utilizarse</w:t>
      </w:r>
      <w:r>
        <w:rPr>
          <w:spacing w:val="40"/>
        </w:rPr>
        <w:t> </w:t>
      </w:r>
      <w:r>
        <w:rPr/>
        <w:t>todas aquellas expresamente previstas (p. ej., allanamiento, requisa), y también las que, sin estar contempladas legislativamente, no afecten derechos y garantías constitucionales (p. ej., la visión por cámaras de seguridad sobre sitios públicos). Se discute si, con autorización de un juez,</w:t>
      </w:r>
      <w:r>
        <w:rPr>
          <w:spacing w:val="-4"/>
        </w:rPr>
        <w:t> </w:t>
      </w:r>
      <w:r>
        <w:rPr/>
        <w:t>pueden</w:t>
      </w:r>
      <w:r>
        <w:rPr>
          <w:spacing w:val="-3"/>
        </w:rPr>
        <w:t> </w:t>
      </w:r>
      <w:r>
        <w:rPr/>
        <w:t>emplearse</w:t>
      </w:r>
      <w:r>
        <w:rPr>
          <w:spacing w:val="-2"/>
        </w:rPr>
        <w:t> </w:t>
      </w:r>
      <w:r>
        <w:rPr/>
        <w:t>medidas</w:t>
      </w:r>
      <w:r>
        <w:rPr>
          <w:spacing w:val="-3"/>
        </w:rPr>
        <w:t> </w:t>
      </w:r>
      <w:r>
        <w:rPr/>
        <w:t>de</w:t>
      </w:r>
      <w:r>
        <w:rPr>
          <w:spacing w:val="-2"/>
        </w:rPr>
        <w:t> </w:t>
      </w:r>
      <w:r>
        <w:rPr/>
        <w:t>investigación</w:t>
      </w:r>
      <w:r>
        <w:rPr>
          <w:spacing w:val="-1"/>
        </w:rPr>
        <w:t> </w:t>
      </w:r>
      <w:r>
        <w:rPr/>
        <w:t>no</w:t>
      </w:r>
      <w:r>
        <w:rPr>
          <w:spacing w:val="-2"/>
        </w:rPr>
        <w:t> </w:t>
      </w:r>
      <w:r>
        <w:rPr/>
        <w:t>reguladas</w:t>
      </w:r>
      <w:r>
        <w:rPr>
          <w:spacing w:val="-3"/>
        </w:rPr>
        <w:t> </w:t>
      </w:r>
      <w:r>
        <w:rPr/>
        <w:t>en</w:t>
      </w:r>
      <w:r>
        <w:rPr>
          <w:spacing w:val="-3"/>
        </w:rPr>
        <w:t> </w:t>
      </w:r>
      <w:r>
        <w:rPr/>
        <w:t>la</w:t>
      </w:r>
      <w:r>
        <w:rPr>
          <w:spacing w:val="-3"/>
        </w:rPr>
        <w:t> </w:t>
      </w:r>
      <w:r>
        <w:rPr/>
        <w:t>ley que limiten o restrinjan intereses fundamentales (p. ej., las escuchas por micrófonos).</w:t>
      </w:r>
    </w:p>
    <w:p>
      <w:pPr>
        <w:pStyle w:val="BodyText"/>
        <w:spacing w:line="276" w:lineRule="auto" w:before="120"/>
        <w:ind w:right="307" w:firstLine="566"/>
      </w:pPr>
      <w:r>
        <w:rPr/>
        <w:t>Según la interpretación mayoritaria, es viable la realización porque el principio de taxatividad procesal no está establecido en nuestro sistema y porque con la intervención de un juez que autorice la medida restrictiva</w:t>
      </w:r>
      <w:r>
        <w:rPr>
          <w:spacing w:val="-1"/>
        </w:rPr>
        <w:t> </w:t>
      </w:r>
      <w:r>
        <w:rPr/>
        <w:t>de derechos,</w:t>
      </w:r>
      <w:r>
        <w:rPr>
          <w:spacing w:val="-3"/>
        </w:rPr>
        <w:t> </w:t>
      </w:r>
      <w:r>
        <w:rPr/>
        <w:t>con</w:t>
      </w:r>
      <w:r>
        <w:rPr>
          <w:spacing w:val="-1"/>
        </w:rPr>
        <w:t> </w:t>
      </w:r>
      <w:r>
        <w:rPr/>
        <w:t>los</w:t>
      </w:r>
      <w:r>
        <w:rPr>
          <w:spacing w:val="-1"/>
        </w:rPr>
        <w:t> </w:t>
      </w:r>
      <w:r>
        <w:rPr/>
        <w:t>mismos</w:t>
      </w:r>
      <w:r>
        <w:rPr>
          <w:spacing w:val="-2"/>
        </w:rPr>
        <w:t> </w:t>
      </w:r>
      <w:r>
        <w:rPr/>
        <w:t>recaudos</w:t>
      </w:r>
      <w:r>
        <w:rPr>
          <w:spacing w:val="-2"/>
        </w:rPr>
        <w:t> </w:t>
      </w:r>
      <w:r>
        <w:rPr/>
        <w:t>y condiciones</w:t>
      </w:r>
      <w:r>
        <w:rPr>
          <w:spacing w:val="-2"/>
        </w:rPr>
        <w:t> </w:t>
      </w:r>
      <w:r>
        <w:rPr/>
        <w:t>que</w:t>
      </w:r>
      <w:r>
        <w:rPr>
          <w:spacing w:val="-1"/>
        </w:rPr>
        <w:t> </w:t>
      </w:r>
      <w:r>
        <w:rPr/>
        <w:t>otra análoga que está legalmente prevista (p. ej., la orden jurisdiccional</w:t>
      </w:r>
      <w:r>
        <w:rPr>
          <w:spacing w:val="40"/>
        </w:rPr>
        <w:t> </w:t>
      </w:r>
      <w:r>
        <w:rPr/>
        <w:t>para la escucha de una conversación directa con idénticos recaudos que los exigido para la telefónica – escrita, fundada, determinada, limitada en el tiempo y proporcionada), se concilia el interés en el resguardo de los derechos y garantías con el del descubrimiento de la verdad.</w:t>
      </w:r>
    </w:p>
    <w:p>
      <w:pPr>
        <w:pStyle w:val="BodyText"/>
        <w:spacing w:before="285"/>
        <w:ind w:left="0"/>
        <w:jc w:val="left"/>
      </w:pPr>
    </w:p>
    <w:p>
      <w:pPr>
        <w:pStyle w:val="Heading3"/>
        <w:spacing w:line="276" w:lineRule="auto"/>
      </w:pPr>
      <w:r>
        <w:rPr/>
        <w:t>¿Es necesario autorización judicial para colocar una baliza en</w:t>
      </w:r>
      <w:r>
        <w:rPr>
          <w:spacing w:val="-1"/>
        </w:rPr>
        <w:t> </w:t>
      </w:r>
      <w:r>
        <w:rPr/>
        <w:t>su</w:t>
      </w:r>
      <w:r>
        <w:rPr>
          <w:spacing w:val="-2"/>
        </w:rPr>
        <w:t> </w:t>
      </w:r>
      <w:r>
        <w:rPr/>
        <w:t>país? ¿Hay</w:t>
      </w:r>
      <w:r>
        <w:rPr>
          <w:spacing w:val="-3"/>
        </w:rPr>
        <w:t> </w:t>
      </w:r>
      <w:r>
        <w:rPr/>
        <w:t>regulada la posibilidad de</w:t>
      </w:r>
      <w:r>
        <w:rPr>
          <w:spacing w:val="-1"/>
        </w:rPr>
        <w:t> </w:t>
      </w:r>
      <w:r>
        <w:rPr/>
        <w:t>utilizar judicialmente otras herramientas de geolocalización? En caso afirmativo, explique brevemente los requisitos exigibles.</w:t>
      </w:r>
    </w:p>
    <w:p>
      <w:pPr>
        <w:pStyle w:val="Heading3"/>
        <w:spacing w:after="0" w:line="276" w:lineRule="auto"/>
        <w:sectPr>
          <w:pgSz w:w="12240" w:h="15840"/>
          <w:pgMar w:top="1340" w:bottom="280" w:left="1440" w:right="1440"/>
        </w:sectPr>
      </w:pPr>
    </w:p>
    <w:p>
      <w:pPr>
        <w:pStyle w:val="BodyText"/>
        <w:spacing w:line="276" w:lineRule="auto" w:before="77"/>
        <w:ind w:right="305" w:firstLine="566"/>
      </w:pPr>
      <w:r>
        <w:rPr/>
        <w:t>La colocación de una GPS -o baliza- no está prevista expresamente como medida de investigación, pero se entiende que puede afectar el derecho a la intimidad y privacidad y, por lo tanto, requiere de autorización judicial para su validez.</w:t>
      </w:r>
    </w:p>
    <w:p>
      <w:pPr>
        <w:pStyle w:val="BodyText"/>
        <w:spacing w:line="276" w:lineRule="auto" w:before="120"/>
        <w:ind w:right="307" w:firstLine="566"/>
      </w:pPr>
      <w:r>
        <w:rPr/>
        <w:t>En cuanto a la regulación de la posibilidad de utilizar judicialmente otras herramientas, la medida para obtener los datos de geolocalización se sustenta normativamente en el art. 236 del Código Procesal Penal de la Nación, que autoriza la interceptación de las comunicaciones y de los registros que hubiere de las comunicaciones del imputado.</w:t>
      </w:r>
    </w:p>
    <w:p>
      <w:pPr>
        <w:pStyle w:val="BodyText"/>
        <w:spacing w:line="276" w:lineRule="auto" w:before="121"/>
        <w:ind w:right="312" w:firstLine="566"/>
      </w:pPr>
      <w:r>
        <w:rPr/>
        <w:t>En ese marco, dentro de los registros, se suele solicitar la geolocalización en períodos determinados.</w:t>
      </w:r>
    </w:p>
    <w:p>
      <w:pPr>
        <w:pStyle w:val="BodyText"/>
        <w:spacing w:before="285"/>
        <w:ind w:left="0"/>
        <w:jc w:val="left"/>
      </w:pPr>
    </w:p>
    <w:p>
      <w:pPr>
        <w:pStyle w:val="Heading3"/>
        <w:spacing w:line="276" w:lineRule="auto" w:before="1"/>
        <w:ind w:right="310"/>
      </w:pPr>
      <w:r>
        <w:rPr/>
        <w:t>¿Cómo valora la normativa interna de su país relativa a la custodia y preservación de los datos obtenidos en el registro de dispositivos electrónicos (celulares, tablets, computadoras…)?</w:t>
      </w:r>
    </w:p>
    <w:p>
      <w:pPr>
        <w:pStyle w:val="BodyText"/>
        <w:spacing w:before="283"/>
        <w:ind w:left="0"/>
        <w:jc w:val="left"/>
        <w:rPr>
          <w:b/>
        </w:rPr>
      </w:pPr>
    </w:p>
    <w:p>
      <w:pPr>
        <w:pStyle w:val="BodyText"/>
        <w:spacing w:line="276" w:lineRule="auto"/>
        <w:ind w:right="303" w:firstLine="566"/>
      </w:pPr>
      <w:r>
        <w:rPr/>
        <w:t>Los ordenamientos procesales argentinos regulan expresamente el deber de asegurar la preservación de los elementos en presencia de testigos para asegurar su inalterabilidad, la cadena de custodia y el procedimiento de apertura para su análisis, en línea con los protocolos aprobados por las autoridades administrativas.</w:t>
      </w:r>
    </w:p>
    <w:p>
      <w:pPr>
        <w:pStyle w:val="BodyText"/>
        <w:spacing w:before="283"/>
        <w:ind w:left="0"/>
        <w:jc w:val="left"/>
      </w:pPr>
    </w:p>
    <w:p>
      <w:pPr>
        <w:pStyle w:val="Heading3"/>
        <w:spacing w:line="276" w:lineRule="auto"/>
      </w:pPr>
      <w:r>
        <w:rPr/>
        <w:t>¿Qué valor se otorga en su país a la prueba digital (e- evidence) obtenida por Comisión Rogatoria Internacional?</w:t>
      </w:r>
    </w:p>
    <w:p>
      <w:pPr>
        <w:pStyle w:val="BodyText"/>
        <w:spacing w:before="283"/>
        <w:ind w:left="0"/>
        <w:jc w:val="left"/>
        <w:rPr>
          <w:b/>
        </w:rPr>
      </w:pPr>
    </w:p>
    <w:p>
      <w:pPr>
        <w:pStyle w:val="BodyText"/>
        <w:spacing w:line="276" w:lineRule="auto"/>
        <w:ind w:right="303" w:firstLine="566"/>
      </w:pPr>
      <w:r>
        <w:rPr/>
        <w:t>El valor depende de la formalidad o informalidad en el marco del cual se obtiene la información. Durante la etapa investigativa, se suele obtener evidencia por puntos de contacto con otros países que sirve para dirigir la investigación y obtener elementos de prueba. En el caso de que se quiera utilizar como prueba en el juicio oral, la prueba digital enviada por otros países tiene que ser enviada de conformidad con los protocolos y formalidades derivadas de la Convención de Budapest.</w:t>
      </w:r>
    </w:p>
    <w:p>
      <w:pPr>
        <w:pStyle w:val="BodyText"/>
        <w:spacing w:after="0" w:line="276" w:lineRule="auto"/>
        <w:sectPr>
          <w:pgSz w:w="12240" w:h="15840"/>
          <w:pgMar w:top="1340" w:bottom="280" w:left="1440" w:right="1440"/>
        </w:sectPr>
      </w:pPr>
    </w:p>
    <w:p>
      <w:pPr>
        <w:pStyle w:val="Heading3"/>
        <w:spacing w:line="276" w:lineRule="auto" w:before="77"/>
        <w:ind w:right="306"/>
      </w:pPr>
      <w:r>
        <w:rPr/>
        <w:t>En su país, ¿es posible que la autoridad judicial se dirija directamente al proveedor de servicios situado fuera del territorio nacional?</w:t>
      </w:r>
    </w:p>
    <w:p>
      <w:pPr>
        <w:pStyle w:val="BodyText"/>
        <w:spacing w:before="284"/>
        <w:ind w:left="0"/>
        <w:jc w:val="left"/>
        <w:rPr>
          <w:b/>
        </w:rPr>
      </w:pPr>
    </w:p>
    <w:p>
      <w:pPr>
        <w:pStyle w:val="BodyText"/>
        <w:spacing w:line="276" w:lineRule="auto"/>
        <w:ind w:right="307" w:firstLine="566"/>
      </w:pPr>
      <w:r>
        <w:rPr/>
        <w:t>En los procesos penales, los jueces envían comunicaciones electrónicas directamente a los responsables de determinados medios ubicados en el extranjero (Facebook, Google, WhatsApp) y obtienen respuestas formales sin intervención de las autoridades diplomáticas y con pleno valor.</w:t>
      </w:r>
    </w:p>
    <w:p>
      <w:pPr>
        <w:pStyle w:val="BodyText"/>
        <w:spacing w:before="285"/>
        <w:ind w:left="0"/>
        <w:jc w:val="left"/>
      </w:pPr>
    </w:p>
    <w:p>
      <w:pPr>
        <w:pStyle w:val="Heading3"/>
        <w:spacing w:line="276" w:lineRule="auto"/>
        <w:ind w:right="309"/>
      </w:pPr>
      <w:r>
        <w:rPr/>
        <w:t>¿Considera adecuada la legislación de su país sobre obligación de conservación de datos por las operadoras de comunicación para la investigación y prueba de los delitos?</w:t>
      </w:r>
    </w:p>
    <w:p>
      <w:pPr>
        <w:pStyle w:val="BodyText"/>
        <w:spacing w:before="284"/>
        <w:ind w:left="0"/>
        <w:jc w:val="left"/>
        <w:rPr>
          <w:b/>
        </w:rPr>
      </w:pPr>
    </w:p>
    <w:p>
      <w:pPr>
        <w:pStyle w:val="BodyText"/>
        <w:ind w:left="828"/>
        <w:jc w:val="left"/>
      </w:pPr>
      <w:r>
        <w:rPr/>
        <w:t>Es</w:t>
      </w:r>
      <w:r>
        <w:rPr>
          <w:spacing w:val="-1"/>
        </w:rPr>
        <w:t> </w:t>
      </w:r>
      <w:r>
        <w:rPr>
          <w:spacing w:val="-2"/>
        </w:rPr>
        <w:t>insuficiente.</w:t>
      </w:r>
    </w:p>
    <w:p>
      <w:pPr>
        <w:pStyle w:val="BodyText"/>
        <w:ind w:left="0"/>
        <w:jc w:val="left"/>
      </w:pPr>
    </w:p>
    <w:p>
      <w:pPr>
        <w:pStyle w:val="BodyText"/>
        <w:spacing w:before="37"/>
        <w:ind w:left="0"/>
        <w:jc w:val="left"/>
      </w:pPr>
    </w:p>
    <w:p>
      <w:pPr>
        <w:spacing w:before="0"/>
        <w:ind w:left="828" w:right="0" w:firstLine="0"/>
        <w:jc w:val="left"/>
        <w:rPr>
          <w:b/>
          <w:sz w:val="24"/>
        </w:rPr>
      </w:pPr>
      <w:r>
        <w:rPr>
          <w:b/>
          <w:sz w:val="24"/>
          <w:u w:val="single"/>
        </w:rPr>
        <w:t>Nuevas</w:t>
      </w:r>
      <w:r>
        <w:rPr>
          <w:b/>
          <w:spacing w:val="-6"/>
          <w:sz w:val="24"/>
          <w:u w:val="single"/>
        </w:rPr>
        <w:t> </w:t>
      </w:r>
      <w:r>
        <w:rPr>
          <w:b/>
          <w:spacing w:val="-2"/>
          <w:sz w:val="24"/>
          <w:u w:val="single"/>
        </w:rPr>
        <w:t>preguntas</w:t>
      </w:r>
    </w:p>
    <w:p>
      <w:pPr>
        <w:pStyle w:val="BodyText"/>
        <w:ind w:left="0"/>
        <w:jc w:val="left"/>
        <w:rPr>
          <w:b/>
        </w:rPr>
      </w:pPr>
    </w:p>
    <w:p>
      <w:pPr>
        <w:pStyle w:val="BodyText"/>
        <w:spacing w:before="35"/>
        <w:ind w:left="0"/>
        <w:jc w:val="left"/>
        <w:rPr>
          <w:b/>
        </w:rPr>
      </w:pPr>
    </w:p>
    <w:p>
      <w:pPr>
        <w:pStyle w:val="Heading3"/>
        <w:spacing w:line="276" w:lineRule="auto"/>
        <w:ind w:right="303"/>
      </w:pPr>
      <w:r>
        <w:rPr/>
        <w:t>¿Tipifica su</w:t>
      </w:r>
      <w:r>
        <w:rPr>
          <w:spacing w:val="-1"/>
        </w:rPr>
        <w:t> </w:t>
      </w:r>
      <w:r>
        <w:rPr/>
        <w:t>país algún delito que</w:t>
      </w:r>
      <w:r>
        <w:rPr>
          <w:spacing w:val="-1"/>
        </w:rPr>
        <w:t> </w:t>
      </w:r>
      <w:r>
        <w:rPr/>
        <w:t>se encuadra en el concepto de ciberdelincuencia de género?</w:t>
      </w:r>
    </w:p>
    <w:p>
      <w:pPr>
        <w:pStyle w:val="BodyText"/>
        <w:spacing w:before="283"/>
        <w:ind w:left="0"/>
        <w:jc w:val="left"/>
        <w:rPr>
          <w:b/>
        </w:rPr>
      </w:pPr>
    </w:p>
    <w:p>
      <w:pPr>
        <w:pStyle w:val="BodyText"/>
        <w:spacing w:line="276" w:lineRule="auto"/>
        <w:ind w:right="312" w:firstLine="566"/>
      </w:pPr>
      <w:r>
        <w:rPr/>
        <w:t>No hay ningún tipo penal que pueda encuadrarse específicamente bajo tal concepto, pero sí existen figuras penales que se ajustan a ese tipo de criminalidad. Así:</w:t>
      </w:r>
    </w:p>
    <w:p>
      <w:pPr>
        <w:pStyle w:val="ListParagraph"/>
        <w:numPr>
          <w:ilvl w:val="0"/>
          <w:numId w:val="2"/>
        </w:numPr>
        <w:tabs>
          <w:tab w:pos="1034" w:val="left" w:leader="none"/>
        </w:tabs>
        <w:spacing w:line="276" w:lineRule="auto" w:before="122" w:after="0"/>
        <w:ind w:left="262" w:right="304" w:firstLine="566"/>
        <w:jc w:val="both"/>
        <w:rPr>
          <w:sz w:val="24"/>
        </w:rPr>
      </w:pPr>
      <w:r>
        <w:rPr>
          <w:sz w:val="24"/>
        </w:rPr>
        <w:t>Art 128 del Código Penal: consiste en la producción, distribución, facilitación, comercialización, divulgación y/o tenencia de material de explotación sexual infantil.</w:t>
      </w:r>
    </w:p>
    <w:p>
      <w:pPr>
        <w:pStyle w:val="ListParagraph"/>
        <w:numPr>
          <w:ilvl w:val="0"/>
          <w:numId w:val="2"/>
        </w:numPr>
        <w:tabs>
          <w:tab w:pos="1122" w:val="left" w:leader="none"/>
        </w:tabs>
        <w:spacing w:line="276" w:lineRule="auto" w:before="119" w:after="0"/>
        <w:ind w:left="262" w:right="307" w:firstLine="566"/>
        <w:jc w:val="both"/>
        <w:rPr>
          <w:sz w:val="24"/>
        </w:rPr>
      </w:pPr>
      <w:r>
        <w:rPr>
          <w:sz w:val="24"/>
        </w:rPr>
        <w:t>Art. 131 del Código Penal: “Grooming” o ciberacoso sexual </w:t>
      </w:r>
      <w:r>
        <w:rPr>
          <w:spacing w:val="-2"/>
          <w:sz w:val="24"/>
        </w:rPr>
        <w:t>infantil.</w:t>
      </w:r>
    </w:p>
    <w:p>
      <w:pPr>
        <w:pStyle w:val="ListParagraph"/>
        <w:numPr>
          <w:ilvl w:val="0"/>
          <w:numId w:val="2"/>
        </w:numPr>
        <w:tabs>
          <w:tab w:pos="1103" w:val="left" w:leader="none"/>
        </w:tabs>
        <w:spacing w:line="273" w:lineRule="auto" w:before="122" w:after="0"/>
        <w:ind w:left="262" w:right="303" w:firstLine="566"/>
        <w:jc w:val="both"/>
        <w:rPr>
          <w:sz w:val="24"/>
        </w:rPr>
      </w:pPr>
      <w:r>
        <w:rPr>
          <w:sz w:val="24"/>
        </w:rPr>
        <w:t>Art. 153 bis del Código Penal: Acceso sin autorización a un sistema o dato informático de acceso restringido.</w:t>
      </w:r>
    </w:p>
    <w:p>
      <w:pPr>
        <w:pStyle w:val="ListParagraph"/>
        <w:spacing w:after="0" w:line="273" w:lineRule="auto"/>
        <w:jc w:val="both"/>
        <w:rPr>
          <w:sz w:val="24"/>
        </w:rPr>
        <w:sectPr>
          <w:pgSz w:w="12240" w:h="15840"/>
          <w:pgMar w:top="1340" w:bottom="280" w:left="1440" w:right="1440"/>
        </w:sectPr>
      </w:pPr>
    </w:p>
    <w:p>
      <w:pPr>
        <w:pStyle w:val="ListParagraph"/>
        <w:numPr>
          <w:ilvl w:val="0"/>
          <w:numId w:val="2"/>
        </w:numPr>
        <w:tabs>
          <w:tab w:pos="1096" w:val="left" w:leader="none"/>
        </w:tabs>
        <w:spacing w:line="276" w:lineRule="auto" w:before="77" w:after="0"/>
        <w:ind w:left="262" w:right="310" w:firstLine="566"/>
        <w:jc w:val="both"/>
        <w:rPr>
          <w:sz w:val="24"/>
        </w:rPr>
      </w:pPr>
      <w:r>
        <w:rPr>
          <w:sz w:val="24"/>
        </w:rPr>
        <w:t>Art. 183, 2º párrafo del Código Penal: Daño Informático. Se produce cuando se altera, destruye o inutiliza datos, documentos, programas, o sistemas informáticos.</w:t>
      </w:r>
    </w:p>
    <w:p>
      <w:pPr>
        <w:pStyle w:val="BodyText"/>
        <w:spacing w:line="273" w:lineRule="auto" w:before="122"/>
        <w:ind w:right="305" w:firstLine="566"/>
      </w:pPr>
      <w:r>
        <w:rPr/>
        <w:t>Los delitos mencionados, ¿Son perseguibles de oficio o requieren la denuncia por parte de la víctima?</w:t>
      </w:r>
    </w:p>
    <w:p>
      <w:pPr>
        <w:pStyle w:val="BodyText"/>
        <w:spacing w:line="276" w:lineRule="auto" w:before="124"/>
        <w:ind w:right="308" w:firstLine="566"/>
      </w:pPr>
      <w:r>
        <w:rPr/>
        <w:t>Los</w:t>
      </w:r>
      <w:r>
        <w:rPr>
          <w:spacing w:val="-2"/>
        </w:rPr>
        <w:t> </w:t>
      </w:r>
      <w:r>
        <w:rPr/>
        <w:t>delitos</w:t>
      </w:r>
      <w:r>
        <w:rPr>
          <w:spacing w:val="-2"/>
        </w:rPr>
        <w:t> </w:t>
      </w:r>
      <w:r>
        <w:rPr/>
        <w:t>de</w:t>
      </w:r>
      <w:r>
        <w:rPr>
          <w:spacing w:val="-1"/>
        </w:rPr>
        <w:t> </w:t>
      </w:r>
      <w:r>
        <w:rPr/>
        <w:t>violación</w:t>
      </w:r>
      <w:r>
        <w:rPr>
          <w:spacing w:val="-2"/>
        </w:rPr>
        <w:t> </w:t>
      </w:r>
      <w:r>
        <w:rPr/>
        <w:t>de</w:t>
      </w:r>
      <w:r>
        <w:rPr>
          <w:spacing w:val="-1"/>
        </w:rPr>
        <w:t> </w:t>
      </w:r>
      <w:r>
        <w:rPr/>
        <w:t>secretos</w:t>
      </w:r>
      <w:r>
        <w:rPr>
          <w:spacing w:val="-2"/>
        </w:rPr>
        <w:t> </w:t>
      </w:r>
      <w:r>
        <w:rPr/>
        <w:t>y</w:t>
      </w:r>
      <w:r>
        <w:rPr>
          <w:spacing w:val="-2"/>
        </w:rPr>
        <w:t> </w:t>
      </w:r>
      <w:r>
        <w:rPr/>
        <w:t>de</w:t>
      </w:r>
      <w:r>
        <w:rPr>
          <w:spacing w:val="-3"/>
        </w:rPr>
        <w:t> </w:t>
      </w:r>
      <w:r>
        <w:rPr/>
        <w:t>la</w:t>
      </w:r>
      <w:r>
        <w:rPr>
          <w:spacing w:val="-2"/>
        </w:rPr>
        <w:t> </w:t>
      </w:r>
      <w:r>
        <w:rPr/>
        <w:t>privacidad</w:t>
      </w:r>
      <w:r>
        <w:rPr>
          <w:spacing w:val="-3"/>
        </w:rPr>
        <w:t> </w:t>
      </w:r>
      <w:r>
        <w:rPr/>
        <w:t>son</w:t>
      </w:r>
      <w:r>
        <w:rPr>
          <w:spacing w:val="-2"/>
        </w:rPr>
        <w:t> </w:t>
      </w:r>
      <w:r>
        <w:rPr/>
        <w:t>de</w:t>
      </w:r>
      <w:r>
        <w:rPr>
          <w:spacing w:val="-1"/>
        </w:rPr>
        <w:t> </w:t>
      </w:r>
      <w:r>
        <w:rPr/>
        <w:t>acción privada y requieren no solo la instancia de la parte sino que también tienen a su cargo el impulso y prosecución.</w:t>
      </w:r>
    </w:p>
    <w:p>
      <w:pPr>
        <w:pStyle w:val="BodyText"/>
        <w:spacing w:before="122"/>
        <w:ind w:left="828"/>
      </w:pPr>
      <w:r>
        <w:rPr/>
        <w:t>El</w:t>
      </w:r>
      <w:r>
        <w:rPr>
          <w:spacing w:val="-5"/>
        </w:rPr>
        <w:t> </w:t>
      </w:r>
      <w:r>
        <w:rPr/>
        <w:t>resto,</w:t>
      </w:r>
      <w:r>
        <w:rPr>
          <w:spacing w:val="-3"/>
        </w:rPr>
        <w:t> </w:t>
      </w:r>
      <w:r>
        <w:rPr/>
        <w:t>son</w:t>
      </w:r>
      <w:r>
        <w:rPr>
          <w:spacing w:val="-3"/>
        </w:rPr>
        <w:t> </w:t>
      </w:r>
      <w:r>
        <w:rPr/>
        <w:t>perseguibles de</w:t>
      </w:r>
      <w:r>
        <w:rPr>
          <w:spacing w:val="-2"/>
        </w:rPr>
        <w:t> oficio.</w:t>
      </w:r>
    </w:p>
    <w:p>
      <w:pPr>
        <w:pStyle w:val="BodyText"/>
        <w:spacing w:line="276" w:lineRule="auto" w:before="163"/>
        <w:ind w:right="310" w:firstLine="566"/>
      </w:pPr>
      <w:r>
        <w:rPr/>
        <w:t>En materia contravencional, en la Ciudad de Buenos Aires existen las siguientes:</w:t>
      </w:r>
    </w:p>
    <w:p>
      <w:pPr>
        <w:pStyle w:val="BodyText"/>
        <w:spacing w:line="276" w:lineRule="auto" w:before="121"/>
        <w:ind w:right="309" w:firstLine="566"/>
      </w:pPr>
      <w:r>
        <w:rPr/>
        <w:t>Art.</w:t>
      </w:r>
      <w:r>
        <w:rPr>
          <w:spacing w:val="-4"/>
        </w:rPr>
        <w:t> </w:t>
      </w:r>
      <w:r>
        <w:rPr/>
        <w:t>64</w:t>
      </w:r>
      <w:r>
        <w:rPr>
          <w:spacing w:val="-2"/>
        </w:rPr>
        <w:t> </w:t>
      </w:r>
      <w:r>
        <w:rPr/>
        <w:t>CC:</w:t>
      </w:r>
      <w:r>
        <w:rPr>
          <w:spacing w:val="-4"/>
        </w:rPr>
        <w:t> </w:t>
      </w:r>
      <w:r>
        <w:rPr/>
        <w:t>Suministro</w:t>
      </w:r>
      <w:r>
        <w:rPr>
          <w:spacing w:val="-1"/>
        </w:rPr>
        <w:t> </w:t>
      </w:r>
      <w:r>
        <w:rPr/>
        <w:t>de</w:t>
      </w:r>
      <w:r>
        <w:rPr>
          <w:spacing w:val="-2"/>
        </w:rPr>
        <w:t> </w:t>
      </w:r>
      <w:r>
        <w:rPr/>
        <w:t>material</w:t>
      </w:r>
      <w:r>
        <w:rPr>
          <w:spacing w:val="-4"/>
        </w:rPr>
        <w:t> </w:t>
      </w:r>
      <w:r>
        <w:rPr/>
        <w:t>pornográfico</w:t>
      </w:r>
      <w:r>
        <w:rPr>
          <w:spacing w:val="-3"/>
        </w:rPr>
        <w:t> </w:t>
      </w:r>
      <w:r>
        <w:rPr/>
        <w:t>a</w:t>
      </w:r>
      <w:r>
        <w:rPr>
          <w:spacing w:val="-3"/>
        </w:rPr>
        <w:t> </w:t>
      </w:r>
      <w:r>
        <w:rPr/>
        <w:t>menores</w:t>
      </w:r>
      <w:r>
        <w:rPr>
          <w:spacing w:val="-5"/>
        </w:rPr>
        <w:t> </w:t>
      </w:r>
      <w:r>
        <w:rPr/>
        <w:t>de</w:t>
      </w:r>
      <w:r>
        <w:rPr>
          <w:spacing w:val="-2"/>
        </w:rPr>
        <w:t> </w:t>
      </w:r>
      <w:r>
        <w:rPr/>
        <w:t>edad a través de medios informáticos.</w:t>
      </w:r>
    </w:p>
    <w:p>
      <w:pPr>
        <w:pStyle w:val="BodyText"/>
        <w:spacing w:line="276" w:lineRule="auto" w:before="119"/>
        <w:ind w:right="305" w:firstLine="566"/>
      </w:pPr>
      <w:r>
        <w:rPr/>
        <w:t>71 bis CC: Difusión no autorizada de imágenes o grabaciones íntimas. La víctima pudo haber consentido la obtención de dichas imágenes en un espacio privado, pero NO su distribución masiva.</w:t>
      </w:r>
    </w:p>
    <w:p>
      <w:pPr>
        <w:pStyle w:val="BodyText"/>
        <w:spacing w:line="276" w:lineRule="auto" w:before="121"/>
        <w:ind w:right="304" w:firstLine="566"/>
      </w:pPr>
      <w:r>
        <w:rPr/>
        <w:t>71 quinquiés CC: Suplantación digital de identidad. Son los casos en los que el ciberagresor crea un perfil digital falso haciéndose pasar por la víctima y, a través de aquel, comete otros delitos en nombre </w:t>
      </w:r>
      <w:r>
        <w:rPr>
          <w:spacing w:val="-2"/>
        </w:rPr>
        <w:t>ajeno.</w:t>
      </w:r>
    </w:p>
    <w:p>
      <w:pPr>
        <w:pStyle w:val="BodyText"/>
        <w:spacing w:before="282"/>
        <w:ind w:left="0"/>
        <w:jc w:val="left"/>
      </w:pPr>
    </w:p>
    <w:p>
      <w:pPr>
        <w:pStyle w:val="Heading3"/>
        <w:spacing w:line="276" w:lineRule="auto"/>
        <w:ind w:right="309"/>
      </w:pPr>
      <w:r>
        <w:rPr/>
        <w:t>¿Han tenido lugar modificaciones legislativas en los últimos años para luchar contra la ciberdelincuencia de género?</w:t>
      </w:r>
    </w:p>
    <w:p>
      <w:pPr>
        <w:pStyle w:val="BodyText"/>
        <w:spacing w:before="286"/>
        <w:ind w:left="0"/>
        <w:jc w:val="left"/>
        <w:rPr>
          <w:b/>
        </w:rPr>
      </w:pPr>
    </w:p>
    <w:p>
      <w:pPr>
        <w:pStyle w:val="BodyText"/>
        <w:spacing w:line="276" w:lineRule="auto"/>
        <w:ind w:right="302" w:firstLine="566"/>
      </w:pPr>
      <w:r>
        <w:rPr/>
        <w:t>El 23 de octubre de 2023 se reglamentó la Ley Olimpia (27.736) que incluye a la violencia digital entre las modalidades de violencia contra las mujeres de la Ley 26.485 -que refiere a la protección integral para prevenir, sancionar y erradicar la violencia contra las mujeres en los ámbitos en que desarrollen sus relaciones interpersonales-, e incorpora como objeto de la ley el respeto de la “dignidad, reputación e identidad, incluso en los espacios digitales”.</w:t>
      </w:r>
    </w:p>
    <w:p>
      <w:pPr>
        <w:pStyle w:val="BodyText"/>
        <w:spacing w:line="276" w:lineRule="auto" w:before="120"/>
        <w:ind w:right="308" w:firstLine="566"/>
      </w:pPr>
      <w:r>
        <w:rPr/>
        <w:t>La definición de la norma establece que se entiende por violencia digital o telemática “toda conducta, acción u omisión en contra de las mujeres</w:t>
      </w:r>
      <w:r>
        <w:rPr>
          <w:spacing w:val="15"/>
        </w:rPr>
        <w:t> </w:t>
      </w:r>
      <w:r>
        <w:rPr/>
        <w:t>basada</w:t>
      </w:r>
      <w:r>
        <w:rPr>
          <w:spacing w:val="18"/>
        </w:rPr>
        <w:t> </w:t>
      </w:r>
      <w:r>
        <w:rPr/>
        <w:t>en</w:t>
      </w:r>
      <w:r>
        <w:rPr>
          <w:spacing w:val="20"/>
        </w:rPr>
        <w:t> </w:t>
      </w:r>
      <w:r>
        <w:rPr/>
        <w:t>su</w:t>
      </w:r>
      <w:r>
        <w:rPr>
          <w:spacing w:val="18"/>
        </w:rPr>
        <w:t> </w:t>
      </w:r>
      <w:r>
        <w:rPr/>
        <w:t>género</w:t>
      </w:r>
      <w:r>
        <w:rPr>
          <w:spacing w:val="20"/>
        </w:rPr>
        <w:t> </w:t>
      </w:r>
      <w:r>
        <w:rPr/>
        <w:t>que</w:t>
      </w:r>
      <w:r>
        <w:rPr>
          <w:spacing w:val="18"/>
        </w:rPr>
        <w:t> </w:t>
      </w:r>
      <w:r>
        <w:rPr/>
        <w:t>sea</w:t>
      </w:r>
      <w:r>
        <w:rPr>
          <w:spacing w:val="19"/>
        </w:rPr>
        <w:t> </w:t>
      </w:r>
      <w:r>
        <w:rPr/>
        <w:t>cometida,</w:t>
      </w:r>
      <w:r>
        <w:rPr>
          <w:spacing w:val="20"/>
        </w:rPr>
        <w:t> </w:t>
      </w:r>
      <w:r>
        <w:rPr/>
        <w:t>instigada</w:t>
      </w:r>
      <w:r>
        <w:rPr>
          <w:spacing w:val="21"/>
        </w:rPr>
        <w:t> </w:t>
      </w:r>
      <w:r>
        <w:rPr/>
        <w:t>o</w:t>
      </w:r>
      <w:r>
        <w:rPr>
          <w:spacing w:val="19"/>
        </w:rPr>
        <w:t> </w:t>
      </w:r>
      <w:r>
        <w:rPr>
          <w:spacing w:val="-2"/>
        </w:rPr>
        <w:t>agravada,</w:t>
      </w:r>
    </w:p>
    <w:p>
      <w:pPr>
        <w:pStyle w:val="BodyText"/>
        <w:spacing w:after="0" w:line="276" w:lineRule="auto"/>
        <w:sectPr>
          <w:pgSz w:w="12240" w:h="15840"/>
          <w:pgMar w:top="1340" w:bottom="280" w:left="1440" w:right="1440"/>
        </w:sectPr>
      </w:pPr>
    </w:p>
    <w:p>
      <w:pPr>
        <w:pStyle w:val="BodyText"/>
        <w:spacing w:line="276" w:lineRule="auto" w:before="77"/>
        <w:ind w:right="304"/>
      </w:pPr>
      <w:r>
        <w:rPr/>
        <w:t>en parte o en su totalidad, con la asistencia, utilización y/o apropiación delas tecnologías de la información y la comunicación, con el objeto de causar daños físicos, psicológicos, económicos, sexuales o morales</w:t>
      </w:r>
      <w:r>
        <w:rPr>
          <w:spacing w:val="40"/>
        </w:rPr>
        <w:t> </w:t>
      </w:r>
      <w:r>
        <w:rPr/>
        <w:t>tanto en el ámbito privado como en el público a ellas o su grupo </w:t>
      </w:r>
      <w:r>
        <w:rPr>
          <w:spacing w:val="-2"/>
        </w:rPr>
        <w:t>familiar”.</w:t>
      </w:r>
    </w:p>
    <w:p>
      <w:pPr>
        <w:pStyle w:val="BodyText"/>
        <w:spacing w:before="285"/>
        <w:ind w:left="0"/>
        <w:jc w:val="left"/>
      </w:pPr>
    </w:p>
    <w:p>
      <w:pPr>
        <w:pStyle w:val="Heading3"/>
        <w:spacing w:line="276" w:lineRule="auto"/>
        <w:ind w:right="308"/>
      </w:pPr>
      <w:r>
        <w:rPr/>
        <w:t>¿Establece su legislación medidas concretas de protección para las víctimas de ciberdelincuencia de género?</w:t>
      </w:r>
    </w:p>
    <w:p>
      <w:pPr>
        <w:pStyle w:val="BodyText"/>
        <w:spacing w:before="283"/>
        <w:ind w:left="0"/>
        <w:jc w:val="left"/>
        <w:rPr>
          <w:b/>
        </w:rPr>
      </w:pPr>
    </w:p>
    <w:p>
      <w:pPr>
        <w:pStyle w:val="BodyText"/>
        <w:spacing w:line="276" w:lineRule="auto" w:before="1"/>
        <w:ind w:right="306" w:firstLine="566"/>
      </w:pPr>
      <w:r>
        <w:rPr/>
        <w:t>Existen medidas concretas, además de las generales de protección para todos los casos de violencia de género. A saber, se establece el derecho a la gratuidad de toda diligencia e instancia en el curso de las actuaciones judiciales, y al acceso a los recursos públicos disponibles para la producción de prueba, en particular para la realización de pericias informáticas y al patrocinio jurídico preferentemente </w:t>
      </w:r>
      <w:r>
        <w:rPr>
          <w:spacing w:val="-2"/>
        </w:rPr>
        <w:t>especializado.</w:t>
      </w:r>
    </w:p>
    <w:p>
      <w:pPr>
        <w:pStyle w:val="BodyText"/>
        <w:spacing w:line="276" w:lineRule="auto" w:before="121"/>
        <w:ind w:right="311" w:firstLine="566"/>
      </w:pPr>
      <w:r>
        <w:rPr/>
        <w:t>Así también, se garantiza el resguardo diligente y expeditivo de la evidencia en soportes digitales por cuerpos de investigación especializados u organismos públicos correspondientes.</w:t>
      </w:r>
    </w:p>
    <w:p>
      <w:pPr>
        <w:pStyle w:val="BodyText"/>
        <w:spacing w:line="276" w:lineRule="auto" w:before="120"/>
        <w:ind w:right="312" w:firstLine="566"/>
      </w:pPr>
      <w:r>
        <w:rPr/>
        <w:t>En cuanto a la protección en concreto, se prevé que el juez puede ordenar al presunto agresor que cese en los actos de perturbación o intimidación que, directa o indirectamente, realice hacia la mujer, tanto en el espacio analógico como en el digital.</w:t>
      </w:r>
    </w:p>
    <w:p>
      <w:pPr>
        <w:pStyle w:val="BodyText"/>
        <w:spacing w:line="276" w:lineRule="auto" w:before="120"/>
        <w:ind w:right="309" w:firstLine="566"/>
      </w:pPr>
      <w:r>
        <w:rPr/>
        <w:t>De igual modo, puede ordenar la prohibición de contacto del presunto agresor hacia la mujer que padece violencia por intermedio de cualquier tecnología de la información y la comunicación, aplicación de mensajería instantánea o canal de comunicación digital.</w:t>
      </w:r>
    </w:p>
    <w:p>
      <w:pPr>
        <w:pStyle w:val="BodyText"/>
        <w:spacing w:line="276" w:lineRule="auto" w:before="120"/>
        <w:ind w:right="307" w:firstLine="566"/>
      </w:pPr>
      <w:r>
        <w:rPr/>
        <w:t>Por último, puede ordenar por auto fundado, a las empresas de plataformas digitales, redes sociales, o páginas electrónicas, de manera escrita o electrónica la supresión de contenidos que constituyan un ejercicio de la violencia digital o telemática definida en la presente ley, debiendo identificarse en la orden la URL específica del contenido cuya remoción se ordena.</w:t>
      </w:r>
    </w:p>
    <w:p>
      <w:pPr>
        <w:pStyle w:val="BodyText"/>
        <w:spacing w:line="273" w:lineRule="auto" w:before="121"/>
        <w:ind w:right="305" w:firstLine="566"/>
      </w:pPr>
      <w:r>
        <w:rPr/>
        <w:t>La autoridad interviniente en el caso deberá solicitar a las</w:t>
      </w:r>
      <w:r>
        <w:rPr>
          <w:spacing w:val="40"/>
        </w:rPr>
        <w:t> </w:t>
      </w:r>
      <w:r>
        <w:rPr/>
        <w:t>empresas</w:t>
      </w:r>
      <w:r>
        <w:rPr>
          <w:spacing w:val="59"/>
        </w:rPr>
        <w:t>  </w:t>
      </w:r>
      <w:r>
        <w:rPr/>
        <w:t>de</w:t>
      </w:r>
      <w:r>
        <w:rPr>
          <w:spacing w:val="60"/>
        </w:rPr>
        <w:t>  </w:t>
      </w:r>
      <w:r>
        <w:rPr/>
        <w:t>plataformas</w:t>
      </w:r>
      <w:r>
        <w:rPr>
          <w:spacing w:val="60"/>
        </w:rPr>
        <w:t>  </w:t>
      </w:r>
      <w:r>
        <w:rPr/>
        <w:t>digitales,</w:t>
      </w:r>
      <w:r>
        <w:rPr>
          <w:spacing w:val="60"/>
        </w:rPr>
        <w:t>  </w:t>
      </w:r>
      <w:r>
        <w:rPr/>
        <w:t>redes</w:t>
      </w:r>
      <w:r>
        <w:rPr>
          <w:spacing w:val="59"/>
        </w:rPr>
        <w:t>  </w:t>
      </w:r>
      <w:r>
        <w:rPr/>
        <w:t>sociales,</w:t>
      </w:r>
      <w:r>
        <w:rPr>
          <w:spacing w:val="61"/>
        </w:rPr>
        <w:t>  </w:t>
      </w:r>
      <w:r>
        <w:rPr/>
        <w:t>o</w:t>
      </w:r>
      <w:r>
        <w:rPr>
          <w:spacing w:val="60"/>
        </w:rPr>
        <w:t>  </w:t>
      </w:r>
      <w:r>
        <w:rPr>
          <w:spacing w:val="-2"/>
        </w:rPr>
        <w:t>páginas</w:t>
      </w:r>
    </w:p>
    <w:p>
      <w:pPr>
        <w:pStyle w:val="BodyText"/>
        <w:spacing w:after="0" w:line="273" w:lineRule="auto"/>
        <w:sectPr>
          <w:pgSz w:w="12240" w:h="15840"/>
          <w:pgMar w:top="1340" w:bottom="280" w:left="1440" w:right="1440"/>
        </w:sectPr>
      </w:pPr>
    </w:p>
    <w:p>
      <w:pPr>
        <w:pStyle w:val="BodyText"/>
        <w:spacing w:line="276" w:lineRule="auto" w:before="77"/>
        <w:ind w:right="308"/>
      </w:pPr>
      <w:r>
        <w:rPr/>
        <w:t>electrónicas, el aseguramiento de los datos informáticos relativos al tráfico,</w:t>
      </w:r>
      <w:r>
        <w:rPr>
          <w:spacing w:val="-5"/>
        </w:rPr>
        <w:t> </w:t>
      </w:r>
      <w:r>
        <w:rPr/>
        <w:t>a</w:t>
      </w:r>
      <w:r>
        <w:rPr>
          <w:spacing w:val="-3"/>
        </w:rPr>
        <w:t> </w:t>
      </w:r>
      <w:r>
        <w:rPr/>
        <w:t>los</w:t>
      </w:r>
      <w:r>
        <w:rPr>
          <w:spacing w:val="-4"/>
        </w:rPr>
        <w:t> </w:t>
      </w:r>
      <w:r>
        <w:rPr/>
        <w:t>abonados</w:t>
      </w:r>
      <w:r>
        <w:rPr>
          <w:spacing w:val="-5"/>
        </w:rPr>
        <w:t> </w:t>
      </w:r>
      <w:r>
        <w:rPr/>
        <w:t>y</w:t>
      </w:r>
      <w:r>
        <w:rPr>
          <w:spacing w:val="-5"/>
        </w:rPr>
        <w:t> </w:t>
      </w:r>
      <w:r>
        <w:rPr/>
        <w:t>contenido</w:t>
      </w:r>
      <w:r>
        <w:rPr>
          <w:spacing w:val="-4"/>
        </w:rPr>
        <w:t> </w:t>
      </w:r>
      <w:r>
        <w:rPr/>
        <w:t>del</w:t>
      </w:r>
      <w:r>
        <w:rPr>
          <w:spacing w:val="-4"/>
        </w:rPr>
        <w:t> </w:t>
      </w:r>
      <w:r>
        <w:rPr/>
        <w:t>material</w:t>
      </w:r>
      <w:r>
        <w:rPr>
          <w:spacing w:val="-6"/>
        </w:rPr>
        <w:t> </w:t>
      </w:r>
      <w:r>
        <w:rPr/>
        <w:t>suprimido,</w:t>
      </w:r>
      <w:r>
        <w:rPr>
          <w:spacing w:val="-4"/>
        </w:rPr>
        <w:t> </w:t>
      </w:r>
      <w:r>
        <w:rPr/>
        <w:t>que</w:t>
      </w:r>
      <w:r>
        <w:rPr>
          <w:spacing w:val="-4"/>
        </w:rPr>
        <w:t> </w:t>
      </w:r>
      <w:r>
        <w:rPr/>
        <w:t>obren</w:t>
      </w:r>
      <w:r>
        <w:rPr>
          <w:spacing w:val="-5"/>
        </w:rPr>
        <w:t> </w:t>
      </w:r>
      <w:r>
        <w:rPr/>
        <w:t>en su poder o estén bajo su control, para las acciones de fondo que correspondan, durante un plazo de noventa (90) días que podrá renovarse una única vez por idéntico plazo a pedido de la parte interesada. Se deberá ordenar mantener en secreto la ejecución de dicho procedimiento mientras dure la orden de aseguramiento.</w:t>
      </w:r>
    </w:p>
    <w:p>
      <w:pPr>
        <w:pStyle w:val="BodyText"/>
        <w:spacing w:line="276" w:lineRule="auto" w:before="122"/>
        <w:ind w:right="302" w:firstLine="566"/>
      </w:pPr>
      <w:r>
        <w:rPr/>
        <w:t>La autoridad podrá, a requerimiento de parte y únicamente para la investigación de las acciones de fondo que correspondan, solicitar a las requeridas que revelen los datos informáticos de abonados que obren</w:t>
      </w:r>
      <w:r>
        <w:rPr>
          <w:spacing w:val="40"/>
        </w:rPr>
        <w:t> </w:t>
      </w:r>
      <w:r>
        <w:rPr/>
        <w:t>en su poder o estén bajo su control e igualmente los relativos al tráfico y al contenido del material suprimido mediante auto fundado de</w:t>
      </w:r>
      <w:r>
        <w:rPr>
          <w:spacing w:val="40"/>
        </w:rPr>
        <w:t> </w:t>
      </w:r>
      <w:r>
        <w:rPr/>
        <w:t>acuerdo a los mecanismos de cooperación interna y/o procedimientos previstos en el marco de las normas y tratados sobre cooperación internacional vigentes</w:t>
      </w:r>
    </w:p>
    <w:p>
      <w:pPr>
        <w:pStyle w:val="BodyText"/>
        <w:spacing w:after="0" w:line="276" w:lineRule="auto"/>
        <w:sectPr>
          <w:pgSz w:w="12240" w:h="15840"/>
          <w:pgMar w:top="1340" w:bottom="280" w:left="1440" w:right="1440"/>
        </w:sectPr>
      </w:pPr>
    </w:p>
    <w:p>
      <w:pPr>
        <w:pStyle w:val="Heading1"/>
        <w:rPr>
          <w:u w:val="none"/>
        </w:rPr>
      </w:pPr>
      <w:r>
        <w:rPr>
          <w:spacing w:val="-2"/>
          <w:u w:val="single"/>
        </w:rPr>
        <w:t>COLOMBIA</w:t>
      </w:r>
    </w:p>
    <w:p>
      <w:pPr>
        <w:pStyle w:val="BodyText"/>
        <w:ind w:left="0"/>
        <w:jc w:val="left"/>
        <w:rPr>
          <w:b/>
        </w:rPr>
      </w:pPr>
    </w:p>
    <w:p>
      <w:pPr>
        <w:pStyle w:val="BodyText"/>
        <w:spacing w:before="54"/>
        <w:ind w:left="0"/>
        <w:jc w:val="left"/>
        <w:rPr>
          <w:b/>
        </w:rPr>
      </w:pPr>
    </w:p>
    <w:p>
      <w:pPr>
        <w:pStyle w:val="Heading3"/>
        <w:numPr>
          <w:ilvl w:val="0"/>
          <w:numId w:val="3"/>
        </w:numPr>
        <w:tabs>
          <w:tab w:pos="1677" w:val="left" w:leader="none"/>
          <w:tab w:pos="3102" w:val="left" w:leader="none"/>
          <w:tab w:pos="3714" w:val="left" w:leader="none"/>
          <w:tab w:pos="4563" w:val="left" w:leader="none"/>
          <w:tab w:pos="5451" w:val="left" w:leader="none"/>
          <w:tab w:pos="6091" w:val="left" w:leader="none"/>
          <w:tab w:pos="7194" w:val="left" w:leader="none"/>
          <w:tab w:pos="8657" w:val="left" w:leader="none"/>
        </w:tabs>
        <w:spacing w:line="273" w:lineRule="auto" w:before="0" w:after="0"/>
        <w:ind w:left="262" w:right="311" w:firstLine="566"/>
        <w:jc w:val="left"/>
      </w:pPr>
      <w:r>
        <w:rPr>
          <w:spacing w:val="-2"/>
        </w:rPr>
        <w:t>¿Tipifica</w:t>
      </w:r>
      <w:r>
        <w:rPr/>
        <w:tab/>
      </w:r>
      <w:r>
        <w:rPr>
          <w:spacing w:val="-6"/>
        </w:rPr>
        <w:t>su</w:t>
      </w:r>
      <w:r>
        <w:rPr/>
        <w:tab/>
      </w:r>
      <w:r>
        <w:rPr>
          <w:spacing w:val="-4"/>
        </w:rPr>
        <w:t>país</w:t>
      </w:r>
      <w:r>
        <w:rPr/>
        <w:tab/>
      </w:r>
      <w:r>
        <w:rPr>
          <w:spacing w:val="-4"/>
        </w:rPr>
        <w:t>bajo</w:t>
      </w:r>
      <w:r>
        <w:rPr/>
        <w:tab/>
      </w:r>
      <w:r>
        <w:rPr>
          <w:spacing w:val="-6"/>
        </w:rPr>
        <w:t>un</w:t>
      </w:r>
      <w:r>
        <w:rPr/>
        <w:tab/>
      </w:r>
      <w:r>
        <w:rPr>
          <w:spacing w:val="-2"/>
        </w:rPr>
        <w:t>título,</w:t>
      </w:r>
      <w:r>
        <w:rPr/>
        <w:tab/>
      </w:r>
      <w:r>
        <w:rPr>
          <w:spacing w:val="-2"/>
        </w:rPr>
        <w:t>capítulo,</w:t>
      </w:r>
      <w:r>
        <w:rPr/>
        <w:tab/>
      </w:r>
      <w:r>
        <w:rPr>
          <w:spacing w:val="-4"/>
        </w:rPr>
        <w:t>los </w:t>
      </w:r>
      <w:r>
        <w:rPr>
          <w:spacing w:val="-2"/>
        </w:rPr>
        <w:t>ciberdelitos?</w:t>
      </w:r>
    </w:p>
    <w:p>
      <w:pPr>
        <w:pStyle w:val="BodyText"/>
        <w:spacing w:before="288"/>
        <w:ind w:left="0"/>
        <w:jc w:val="left"/>
        <w:rPr>
          <w:b/>
        </w:rPr>
      </w:pPr>
    </w:p>
    <w:p>
      <w:pPr>
        <w:pStyle w:val="BodyText"/>
        <w:spacing w:line="276" w:lineRule="auto" w:before="1"/>
        <w:ind w:right="307" w:firstLine="566"/>
      </w:pPr>
      <w:r>
        <w:rPr/>
        <w:t>En Colombia se contemplan los ciberdelitos en la Ley 599 del 2000 “Código Penal”, en los siguientes títulos y capítulos:</w:t>
      </w:r>
    </w:p>
    <w:p>
      <w:pPr>
        <w:pStyle w:val="ListParagraph"/>
        <w:numPr>
          <w:ilvl w:val="1"/>
          <w:numId w:val="3"/>
        </w:numPr>
        <w:tabs>
          <w:tab w:pos="969" w:val="left" w:leader="none"/>
        </w:tabs>
        <w:spacing w:line="276" w:lineRule="auto" w:before="118" w:after="0"/>
        <w:ind w:left="262" w:right="305" w:firstLine="566"/>
        <w:jc w:val="both"/>
        <w:rPr>
          <w:sz w:val="24"/>
        </w:rPr>
      </w:pPr>
      <w:r>
        <w:rPr>
          <w:b/>
          <w:sz w:val="24"/>
        </w:rPr>
        <w:t>Título</w:t>
      </w:r>
      <w:r>
        <w:rPr>
          <w:b/>
          <w:sz w:val="24"/>
        </w:rPr>
        <w:t> III.</w:t>
      </w:r>
      <w:r>
        <w:rPr>
          <w:b/>
          <w:sz w:val="24"/>
        </w:rPr>
        <w:t> Delitos</w:t>
      </w:r>
      <w:r>
        <w:rPr>
          <w:b/>
          <w:sz w:val="24"/>
        </w:rPr>
        <w:t> Contra</w:t>
      </w:r>
      <w:r>
        <w:rPr>
          <w:b/>
          <w:sz w:val="24"/>
        </w:rPr>
        <w:t> La</w:t>
      </w:r>
      <w:r>
        <w:rPr>
          <w:b/>
          <w:sz w:val="24"/>
        </w:rPr>
        <w:t> Libertad</w:t>
      </w:r>
      <w:r>
        <w:rPr>
          <w:b/>
          <w:sz w:val="24"/>
        </w:rPr>
        <w:t> Individual</w:t>
      </w:r>
      <w:r>
        <w:rPr>
          <w:b/>
          <w:sz w:val="24"/>
        </w:rPr>
        <w:t> Y</w:t>
      </w:r>
      <w:r>
        <w:rPr>
          <w:b/>
          <w:sz w:val="24"/>
        </w:rPr>
        <w:t> Otras Garantías.</w:t>
      </w:r>
      <w:r>
        <w:rPr>
          <w:b/>
          <w:spacing w:val="40"/>
          <w:sz w:val="24"/>
        </w:rPr>
        <w:t> </w:t>
      </w:r>
      <w:r>
        <w:rPr>
          <w:sz w:val="24"/>
          <w:u w:val="single"/>
        </w:rPr>
        <w:t>Capítulo</w:t>
      </w:r>
      <w:r>
        <w:rPr>
          <w:sz w:val="24"/>
          <w:u w:val="single"/>
        </w:rPr>
        <w:t> VII.</w:t>
      </w:r>
      <w:r>
        <w:rPr>
          <w:sz w:val="24"/>
          <w:u w:val="single"/>
        </w:rPr>
        <w:t> </w:t>
      </w:r>
      <w:r>
        <w:rPr>
          <w:sz w:val="24"/>
        </w:rPr>
        <w:t>De</w:t>
      </w:r>
      <w:r>
        <w:rPr>
          <w:sz w:val="24"/>
        </w:rPr>
        <w:t> La</w:t>
      </w:r>
      <w:r>
        <w:rPr>
          <w:sz w:val="24"/>
        </w:rPr>
        <w:t> Violación</w:t>
      </w:r>
      <w:r>
        <w:rPr>
          <w:sz w:val="24"/>
        </w:rPr>
        <w:t> A</w:t>
      </w:r>
      <w:r>
        <w:rPr>
          <w:sz w:val="24"/>
        </w:rPr>
        <w:t> La</w:t>
      </w:r>
      <w:r>
        <w:rPr>
          <w:sz w:val="24"/>
        </w:rPr>
        <w:t> Intimidad,</w:t>
      </w:r>
      <w:r>
        <w:rPr>
          <w:sz w:val="24"/>
        </w:rPr>
        <w:t> Reserva</w:t>
      </w:r>
      <w:r>
        <w:rPr>
          <w:sz w:val="24"/>
        </w:rPr>
        <w:t> E Interceptación</w:t>
      </w:r>
      <w:r>
        <w:rPr>
          <w:spacing w:val="-2"/>
          <w:sz w:val="24"/>
        </w:rPr>
        <w:t> </w:t>
      </w:r>
      <w:r>
        <w:rPr>
          <w:sz w:val="24"/>
        </w:rPr>
        <w:t>De</w:t>
      </w:r>
      <w:r>
        <w:rPr>
          <w:spacing w:val="-1"/>
          <w:sz w:val="24"/>
        </w:rPr>
        <w:t> </w:t>
      </w:r>
      <w:r>
        <w:rPr>
          <w:sz w:val="24"/>
        </w:rPr>
        <w:t>Comunicaciones;</w:t>
      </w:r>
      <w:r>
        <w:rPr>
          <w:spacing w:val="-2"/>
          <w:sz w:val="24"/>
        </w:rPr>
        <w:t> </w:t>
      </w:r>
      <w:r>
        <w:rPr>
          <w:sz w:val="24"/>
        </w:rPr>
        <w:t>específicamente</w:t>
      </w:r>
      <w:r>
        <w:rPr>
          <w:spacing w:val="-1"/>
          <w:sz w:val="24"/>
        </w:rPr>
        <w:t> </w:t>
      </w:r>
      <w:r>
        <w:rPr>
          <w:sz w:val="24"/>
        </w:rPr>
        <w:t>en los artículos 192 a 197.</w:t>
      </w:r>
    </w:p>
    <w:p>
      <w:pPr>
        <w:pStyle w:val="ListParagraph"/>
        <w:numPr>
          <w:ilvl w:val="1"/>
          <w:numId w:val="3"/>
        </w:numPr>
        <w:tabs>
          <w:tab w:pos="969" w:val="left" w:leader="none"/>
        </w:tabs>
        <w:spacing w:line="276" w:lineRule="auto" w:before="120" w:after="0"/>
        <w:ind w:left="262" w:right="307" w:firstLine="566"/>
        <w:jc w:val="both"/>
        <w:rPr>
          <w:sz w:val="24"/>
        </w:rPr>
      </w:pPr>
      <w:r>
        <w:rPr>
          <w:b/>
          <w:sz w:val="24"/>
        </w:rPr>
        <w:t>Título VII Bis. De La Protección De</w:t>
      </w:r>
      <w:r>
        <w:rPr>
          <w:b/>
          <w:spacing w:val="-3"/>
          <w:sz w:val="24"/>
        </w:rPr>
        <w:t> </w:t>
      </w:r>
      <w:r>
        <w:rPr>
          <w:b/>
          <w:sz w:val="24"/>
        </w:rPr>
        <w:t>La Información Y</w:t>
      </w:r>
      <w:r>
        <w:rPr>
          <w:b/>
          <w:spacing w:val="-3"/>
          <w:sz w:val="24"/>
        </w:rPr>
        <w:t> </w:t>
      </w:r>
      <w:r>
        <w:rPr>
          <w:b/>
          <w:sz w:val="24"/>
        </w:rPr>
        <w:t>De Los Datos.</w:t>
      </w:r>
      <w:r>
        <w:rPr>
          <w:b/>
          <w:sz w:val="24"/>
        </w:rPr>
        <w:t> </w:t>
      </w:r>
      <w:r>
        <w:rPr>
          <w:sz w:val="24"/>
        </w:rPr>
        <w:t>Capítulo</w:t>
      </w:r>
      <w:r>
        <w:rPr>
          <w:sz w:val="24"/>
        </w:rPr>
        <w:t> I.</w:t>
      </w:r>
      <w:r>
        <w:rPr>
          <w:sz w:val="24"/>
        </w:rPr>
        <w:t> De</w:t>
      </w:r>
      <w:r>
        <w:rPr>
          <w:sz w:val="24"/>
        </w:rPr>
        <w:t> Los</w:t>
      </w:r>
      <w:r>
        <w:rPr>
          <w:sz w:val="24"/>
        </w:rPr>
        <w:t> Atentados</w:t>
      </w:r>
      <w:r>
        <w:rPr>
          <w:sz w:val="24"/>
        </w:rPr>
        <w:t> Contra</w:t>
      </w:r>
      <w:r>
        <w:rPr>
          <w:sz w:val="24"/>
        </w:rPr>
        <w:t> La</w:t>
      </w:r>
      <w:r>
        <w:rPr>
          <w:sz w:val="24"/>
        </w:rPr>
        <w:t> Confidencialidad,</w:t>
      </w:r>
      <w:r>
        <w:rPr>
          <w:sz w:val="24"/>
        </w:rPr>
        <w:t> La Integridad</w:t>
      </w:r>
      <w:r>
        <w:rPr>
          <w:sz w:val="24"/>
        </w:rPr>
        <w:t> Y</w:t>
      </w:r>
      <w:r>
        <w:rPr>
          <w:sz w:val="24"/>
        </w:rPr>
        <w:t> La</w:t>
      </w:r>
      <w:r>
        <w:rPr>
          <w:sz w:val="24"/>
        </w:rPr>
        <w:t> Disponibilidad</w:t>
      </w:r>
      <w:r>
        <w:rPr>
          <w:sz w:val="24"/>
        </w:rPr>
        <w:t> De</w:t>
      </w:r>
      <w:r>
        <w:rPr>
          <w:sz w:val="24"/>
        </w:rPr>
        <w:t> Los</w:t>
      </w:r>
      <w:r>
        <w:rPr>
          <w:sz w:val="24"/>
        </w:rPr>
        <w:t> Datos</w:t>
      </w:r>
      <w:r>
        <w:rPr>
          <w:sz w:val="24"/>
        </w:rPr>
        <w:t> Y</w:t>
      </w:r>
      <w:r>
        <w:rPr>
          <w:sz w:val="24"/>
        </w:rPr>
        <w:t> De</w:t>
      </w:r>
      <w:r>
        <w:rPr>
          <w:sz w:val="24"/>
        </w:rPr>
        <w:t> Los</w:t>
      </w:r>
      <w:r>
        <w:rPr>
          <w:sz w:val="24"/>
        </w:rPr>
        <w:t> Sistemas Informáticos;</w:t>
      </w:r>
      <w:r>
        <w:rPr>
          <w:sz w:val="24"/>
        </w:rPr>
        <w:t> Capítulo</w:t>
      </w:r>
      <w:r>
        <w:rPr>
          <w:sz w:val="24"/>
        </w:rPr>
        <w:t> II.</w:t>
      </w:r>
      <w:r>
        <w:rPr>
          <w:sz w:val="24"/>
        </w:rPr>
        <w:t> De</w:t>
      </w:r>
      <w:r>
        <w:rPr>
          <w:sz w:val="24"/>
        </w:rPr>
        <w:t> Los</w:t>
      </w:r>
      <w:r>
        <w:rPr>
          <w:sz w:val="24"/>
        </w:rPr>
        <w:t> Atentados</w:t>
      </w:r>
      <w:r>
        <w:rPr>
          <w:sz w:val="24"/>
        </w:rPr>
        <w:t> Informáticos</w:t>
      </w:r>
      <w:r>
        <w:rPr>
          <w:sz w:val="24"/>
        </w:rPr>
        <w:t> Y</w:t>
      </w:r>
      <w:r>
        <w:rPr>
          <w:sz w:val="24"/>
        </w:rPr>
        <w:t> Otras Infracciones. Específicamente en los artículos 269A a 269J</w:t>
      </w:r>
    </w:p>
    <w:p>
      <w:pPr>
        <w:pStyle w:val="BodyText"/>
        <w:spacing w:line="276" w:lineRule="auto" w:before="120"/>
        <w:ind w:right="301" w:firstLine="566"/>
      </w:pPr>
      <w:r>
        <w:rPr/>
        <w:t>Adicionalmente, se incluyen normas de agravación de diversas conductas punibles por utilización de medios de comunicación como en los delitos de hostigamiento, injuria y calumnia; y utilización o facilitación de medios de comunicación para ofrecer actividades</w:t>
      </w:r>
      <w:r>
        <w:rPr>
          <w:spacing w:val="40"/>
        </w:rPr>
        <w:t> </w:t>
      </w:r>
      <w:r>
        <w:rPr/>
        <w:t>sexuales con personas menores de 18 años, y pornografía con personas menores de 18 años.</w:t>
      </w:r>
    </w:p>
    <w:p>
      <w:pPr>
        <w:pStyle w:val="BodyText"/>
        <w:spacing w:before="286"/>
        <w:ind w:left="0"/>
        <w:jc w:val="left"/>
      </w:pPr>
    </w:p>
    <w:p>
      <w:pPr>
        <w:pStyle w:val="Heading3"/>
        <w:numPr>
          <w:ilvl w:val="0"/>
          <w:numId w:val="3"/>
        </w:numPr>
        <w:tabs>
          <w:tab w:pos="1677" w:val="left" w:leader="none"/>
        </w:tabs>
        <w:spacing w:line="273" w:lineRule="auto" w:before="0" w:after="0"/>
        <w:ind w:left="262" w:right="305" w:firstLine="566"/>
        <w:jc w:val="left"/>
      </w:pPr>
      <w:r>
        <w:rPr/>
        <w:t>¿Cuáles son los ciberdelitos intrusivos que contempla su legislación?</w:t>
      </w:r>
    </w:p>
    <w:p>
      <w:pPr>
        <w:pStyle w:val="BodyText"/>
        <w:spacing w:before="289"/>
        <w:ind w:left="0"/>
        <w:jc w:val="left"/>
        <w:rPr>
          <w:b/>
        </w:rPr>
      </w:pPr>
    </w:p>
    <w:p>
      <w:pPr>
        <w:pStyle w:val="BodyText"/>
        <w:spacing w:line="276" w:lineRule="auto" w:before="1"/>
        <w:ind w:right="302" w:firstLine="566"/>
      </w:pPr>
      <w:r>
        <w:rPr/>
        <w:t>En la ley 599 del 2000, se citan varios delitos de los cuales el contexto del verbo rector es invasivo o intrusivos; estos delitos son: Artículo 269A. Acceso abusivo a un sistema informático; Artículo 269B. Obstaculización ilegítima de sistema informático o red de telecomunicación; Artículo 269C. Interceptación de datos informáticos; Artículo 269D. Daño informático; Artículo 269E. Uso de software malicioso; Artículo 269f. violación de datos personales; Artículo 269g. suplantación</w:t>
      </w:r>
      <w:r>
        <w:rPr>
          <w:spacing w:val="39"/>
          <w:w w:val="150"/>
        </w:rPr>
        <w:t> </w:t>
      </w:r>
      <w:r>
        <w:rPr/>
        <w:t>de</w:t>
      </w:r>
      <w:r>
        <w:rPr>
          <w:spacing w:val="42"/>
          <w:w w:val="150"/>
        </w:rPr>
        <w:t> </w:t>
      </w:r>
      <w:r>
        <w:rPr/>
        <w:t>sitios</w:t>
      </w:r>
      <w:r>
        <w:rPr>
          <w:spacing w:val="41"/>
          <w:w w:val="150"/>
        </w:rPr>
        <w:t> </w:t>
      </w:r>
      <w:r>
        <w:rPr/>
        <w:t>web</w:t>
      </w:r>
      <w:r>
        <w:rPr>
          <w:spacing w:val="40"/>
          <w:w w:val="150"/>
        </w:rPr>
        <w:t> </w:t>
      </w:r>
      <w:r>
        <w:rPr/>
        <w:t>para</w:t>
      </w:r>
      <w:r>
        <w:rPr>
          <w:spacing w:val="40"/>
          <w:w w:val="150"/>
        </w:rPr>
        <w:t> </w:t>
      </w:r>
      <w:r>
        <w:rPr/>
        <w:t>capturar</w:t>
      </w:r>
      <w:r>
        <w:rPr>
          <w:spacing w:val="42"/>
          <w:w w:val="150"/>
        </w:rPr>
        <w:t> </w:t>
      </w:r>
      <w:r>
        <w:rPr/>
        <w:t>datos</w:t>
      </w:r>
      <w:r>
        <w:rPr>
          <w:spacing w:val="40"/>
          <w:w w:val="150"/>
        </w:rPr>
        <w:t> </w:t>
      </w:r>
      <w:r>
        <w:rPr/>
        <w:t>personales.</w:t>
      </w:r>
      <w:r>
        <w:rPr>
          <w:spacing w:val="45"/>
          <w:w w:val="150"/>
        </w:rPr>
        <w:t> </w:t>
      </w:r>
      <w:r>
        <w:rPr>
          <w:spacing w:val="-2"/>
        </w:rPr>
        <w:t>Artículo</w:t>
      </w:r>
    </w:p>
    <w:p>
      <w:pPr>
        <w:pStyle w:val="BodyText"/>
        <w:spacing w:after="0" w:line="276" w:lineRule="auto"/>
        <w:sectPr>
          <w:pgSz w:w="12240" w:h="15840"/>
          <w:pgMar w:top="1340" w:bottom="280" w:left="1440" w:right="1440"/>
        </w:sectPr>
      </w:pPr>
    </w:p>
    <w:p>
      <w:pPr>
        <w:pStyle w:val="BodyText"/>
        <w:spacing w:line="276" w:lineRule="auto" w:before="77"/>
        <w:ind w:right="302"/>
      </w:pPr>
      <w:r>
        <w:rPr/>
        <w:t>269G. Suplantación de sitios web para capturar datos personales. Así mismo, los delitos de Pornografía con personas menores de 18 años, artículo 218; y utilización o facilitación de medios de comunicación para ofrecer actividades sexuales con personas menores de 18 años, artículo </w:t>
      </w:r>
      <w:r>
        <w:rPr>
          <w:spacing w:val="-2"/>
        </w:rPr>
        <w:t>219-A.</w:t>
      </w:r>
    </w:p>
    <w:p>
      <w:pPr>
        <w:pStyle w:val="BodyText"/>
        <w:spacing w:before="285"/>
        <w:ind w:left="0"/>
        <w:jc w:val="left"/>
      </w:pPr>
    </w:p>
    <w:p>
      <w:pPr>
        <w:pStyle w:val="BodyText"/>
        <w:spacing w:line="276" w:lineRule="auto"/>
        <w:ind w:right="305" w:firstLine="566"/>
      </w:pPr>
      <w:r>
        <w:rPr/>
        <w:t>También contamos con los delitos sobre violación a la intimidad, reserva e interceptación de comunicaciones: artículo 192. violación ilícita de comunicaciones; artículo 193. ofrecimiento, venta o compra de instrumento apto para interceptar la comunicación privada entre personas;</w:t>
      </w:r>
      <w:r>
        <w:rPr>
          <w:spacing w:val="-4"/>
        </w:rPr>
        <w:t> </w:t>
      </w:r>
      <w:r>
        <w:rPr/>
        <w:t>artículo 194. divulgación y empleo de documentos reservados; artículo 197. utilización ilícita de redes de comunicaciones.</w:t>
      </w:r>
    </w:p>
    <w:p>
      <w:pPr>
        <w:pStyle w:val="BodyText"/>
        <w:spacing w:before="283"/>
        <w:ind w:left="0"/>
        <w:jc w:val="left"/>
      </w:pPr>
    </w:p>
    <w:p>
      <w:pPr>
        <w:pStyle w:val="Heading3"/>
        <w:numPr>
          <w:ilvl w:val="0"/>
          <w:numId w:val="3"/>
        </w:numPr>
        <w:tabs>
          <w:tab w:pos="1676" w:val="left" w:leader="none"/>
        </w:tabs>
        <w:spacing w:line="276" w:lineRule="auto" w:before="1" w:after="0"/>
        <w:ind w:left="262" w:right="309" w:firstLine="566"/>
        <w:jc w:val="both"/>
      </w:pPr>
      <w:r>
        <w:rPr/>
        <w:t>¿Tiene su legislación procesal penal medidas restrictivas de internet (bloqueo, retiro de páginas web, etc.) en materia de ciberdelincuencia económica e intrusiva?</w:t>
      </w:r>
    </w:p>
    <w:p>
      <w:pPr>
        <w:pStyle w:val="BodyText"/>
        <w:spacing w:before="283"/>
        <w:ind w:left="0"/>
        <w:jc w:val="left"/>
        <w:rPr>
          <w:b/>
        </w:rPr>
      </w:pPr>
    </w:p>
    <w:p>
      <w:pPr>
        <w:pStyle w:val="BodyText"/>
        <w:spacing w:line="276" w:lineRule="auto"/>
        <w:ind w:right="304" w:firstLine="566"/>
      </w:pPr>
      <w:r>
        <w:rPr/>
        <w:t>Estos bloqueos no están directamente establecidos dentro del Código Penal o del Código de Procedimiento Penal, pero si se han</w:t>
      </w:r>
      <w:r>
        <w:rPr>
          <w:spacing w:val="40"/>
        </w:rPr>
        <w:t> </w:t>
      </w:r>
      <w:r>
        <w:rPr/>
        <w:t>creado algunas leyes y normativas de prevención del delito que permite solicitar a los administradores de ISP en Colombia el bloqueo de direcciones IP de páginas web, con el fin de que no se permita su visualización en Colombia, gran parte de estas son páginas que</w:t>
      </w:r>
      <w:r>
        <w:rPr>
          <w:spacing w:val="40"/>
        </w:rPr>
        <w:t> </w:t>
      </w:r>
      <w:r>
        <w:rPr/>
        <w:t>pudieran ser empleadas como mecanismo tecnológico para la inducción y divulgación de la pornografía infantil, y otras páginas por temas tributarios</w:t>
      </w:r>
      <w:r>
        <w:rPr>
          <w:spacing w:val="-5"/>
        </w:rPr>
        <w:t> </w:t>
      </w:r>
      <w:r>
        <w:rPr/>
        <w:t>como</w:t>
      </w:r>
      <w:r>
        <w:rPr>
          <w:spacing w:val="-1"/>
        </w:rPr>
        <w:t> </w:t>
      </w:r>
      <w:r>
        <w:rPr/>
        <w:t>lo</w:t>
      </w:r>
      <w:r>
        <w:rPr>
          <w:spacing w:val="1"/>
        </w:rPr>
        <w:t> </w:t>
      </w:r>
      <w:r>
        <w:rPr/>
        <w:t>son</w:t>
      </w:r>
      <w:r>
        <w:rPr>
          <w:spacing w:val="-3"/>
        </w:rPr>
        <w:t> </w:t>
      </w:r>
      <w:r>
        <w:rPr/>
        <w:t>las</w:t>
      </w:r>
      <w:r>
        <w:rPr>
          <w:spacing w:val="-2"/>
        </w:rPr>
        <w:t> </w:t>
      </w:r>
      <w:r>
        <w:rPr/>
        <w:t>páginas</w:t>
      </w:r>
      <w:r>
        <w:rPr>
          <w:spacing w:val="-2"/>
        </w:rPr>
        <w:t> </w:t>
      </w:r>
      <w:r>
        <w:rPr/>
        <w:t>de apuestas</w:t>
      </w:r>
      <w:r>
        <w:rPr>
          <w:spacing w:val="-2"/>
        </w:rPr>
        <w:t> </w:t>
      </w:r>
      <w:r>
        <w:rPr/>
        <w:t>en línea </w:t>
      </w:r>
      <w:r>
        <w:rPr>
          <w:spacing w:val="-2"/>
        </w:rPr>
        <w:t>internacionales.</w:t>
      </w:r>
    </w:p>
    <w:p>
      <w:pPr>
        <w:pStyle w:val="BodyText"/>
        <w:spacing w:before="285"/>
        <w:ind w:left="0"/>
        <w:jc w:val="left"/>
      </w:pPr>
    </w:p>
    <w:p>
      <w:pPr>
        <w:pStyle w:val="BodyText"/>
        <w:spacing w:line="276" w:lineRule="auto"/>
        <w:ind w:right="306" w:firstLine="566"/>
      </w:pPr>
      <w:r>
        <w:rPr/>
        <w:t>Así mismo, el bloqueo puede ser realizado de manera administrativa, por ejemplo, a través del Ministerio de Tecnologías de la Información y las Comunicaciones (MinTIC) una vez se compruebe la existencia de contenido ilícito, y también existen solicitudes expresas bien sea por parte de un juez de la república y también por un fiscal de </w:t>
      </w:r>
      <w:r>
        <w:rPr>
          <w:spacing w:val="-2"/>
        </w:rPr>
        <w:t>conocimiento.</w:t>
      </w:r>
    </w:p>
    <w:p>
      <w:pPr>
        <w:pStyle w:val="BodyText"/>
        <w:spacing w:after="0" w:line="276" w:lineRule="auto"/>
        <w:sectPr>
          <w:pgSz w:w="12240" w:h="15840"/>
          <w:pgMar w:top="1340" w:bottom="280" w:left="1440" w:right="1440"/>
        </w:sectPr>
      </w:pPr>
    </w:p>
    <w:p>
      <w:pPr>
        <w:pStyle w:val="Heading3"/>
        <w:numPr>
          <w:ilvl w:val="0"/>
          <w:numId w:val="3"/>
        </w:numPr>
        <w:tabs>
          <w:tab w:pos="1676" w:val="left" w:leader="none"/>
        </w:tabs>
        <w:spacing w:line="276" w:lineRule="auto" w:before="77" w:after="0"/>
        <w:ind w:left="262" w:right="307" w:firstLine="566"/>
        <w:jc w:val="both"/>
      </w:pPr>
      <w:r>
        <w:rPr/>
        <w:t>¿Cuáles son las medidas concretas de investigación con medios tecnológicos que contempla la legislación penal de su país?</w:t>
      </w:r>
    </w:p>
    <w:p>
      <w:pPr>
        <w:pStyle w:val="BodyText"/>
        <w:spacing w:line="276" w:lineRule="auto" w:before="122"/>
        <w:ind w:right="304" w:firstLine="566"/>
      </w:pPr>
      <w:r>
        <w:rPr/>
        <w:t>Las medidas tecnológicas de investigación existentes en Colombia están reguladas en la Ley 906 del 2004, capitulo II. actuaciones que no requieren autorización judicial previa para su realización, y son:</w:t>
      </w:r>
    </w:p>
    <w:p>
      <w:pPr>
        <w:pStyle w:val="BodyText"/>
        <w:spacing w:line="276" w:lineRule="auto" w:before="119"/>
        <w:ind w:right="301" w:firstLine="566"/>
      </w:pPr>
      <w:r>
        <w:rPr/>
        <w:t>Artículo 233. retención de correspondencia; artículo 235. interceptación de comunicaciones; artículo 236. recuperación de información producto de la transmisión de datos a través de las redes</w:t>
      </w:r>
      <w:r>
        <w:rPr>
          <w:spacing w:val="40"/>
        </w:rPr>
        <w:t> </w:t>
      </w:r>
      <w:r>
        <w:rPr/>
        <w:t>de comunicaciones; y artículo 242b. operaciones encubiertas en medios de comunicación virtual.</w:t>
      </w:r>
    </w:p>
    <w:p>
      <w:pPr>
        <w:spacing w:line="276" w:lineRule="auto" w:before="121"/>
        <w:ind w:left="262" w:right="305" w:firstLine="566"/>
        <w:jc w:val="both"/>
        <w:rPr>
          <w:i/>
          <w:sz w:val="24"/>
        </w:rPr>
      </w:pPr>
      <w:r>
        <w:rPr>
          <w:sz w:val="24"/>
        </w:rPr>
        <w:t>Pese a que el artículo 244 sobre búsqueda selectiva en bases de datos, aparece regulada como una actuación que no requiere previamente autorización judicial, dicha disposición normativa fue declarada constitucional </w:t>
      </w:r>
      <w:r>
        <w:rPr>
          <w:i/>
          <w:sz w:val="24"/>
        </w:rPr>
        <w:t>“en el entendido que se requiere de orden judicial previa cuando se trata de datos personales organizados con fines legales y recogidos por instituciones o entidades públicas o privadas debidamente autorizadas para ello”</w:t>
      </w:r>
    </w:p>
    <w:p>
      <w:pPr>
        <w:pStyle w:val="BodyText"/>
        <w:spacing w:line="276" w:lineRule="auto" w:before="119"/>
        <w:ind w:right="304" w:firstLine="566"/>
      </w:pPr>
      <w:r>
        <w:rPr/>
        <w:t>Por otro lado, teniendo en cuenta que la Ley 1928 de 2018 aprobó el “Convenio sobre la Ciberdelincuencia”, adoptado el 23 de noviembre de 2001, en Budapest, se considera parte de nuestra legislación</w:t>
      </w:r>
      <w:r>
        <w:rPr>
          <w:spacing w:val="40"/>
        </w:rPr>
        <w:t> </w:t>
      </w:r>
      <w:r>
        <w:rPr/>
        <w:t>interna; en consecuencia, también se cuenta con Medidas de Cooperación Internacional.</w:t>
      </w:r>
    </w:p>
    <w:p>
      <w:pPr>
        <w:pStyle w:val="BodyText"/>
        <w:spacing w:line="276" w:lineRule="auto" w:before="121"/>
        <w:ind w:right="304" w:firstLine="566"/>
      </w:pPr>
      <w:r>
        <w:rPr/>
        <w:t>Finalmente, de acuerdo a la Cartilla Metodológica De Atención De Delitos Informáticos de la Fiscalía General de la Nación, actualmente el Centro Cibernético Policial de la Dirección de Investigación Criminal e INTERPOL, mantiene un acuerdo de cooperación con la Agencia de la Unión Europea para la Cooperación Policial EUROPOL, y Colombia es el único país en Latinoamérica en lograr un acuerdo con dicha agencia, contando</w:t>
      </w:r>
      <w:r>
        <w:rPr>
          <w:spacing w:val="-3"/>
        </w:rPr>
        <w:t> </w:t>
      </w:r>
      <w:r>
        <w:rPr/>
        <w:t>con</w:t>
      </w:r>
      <w:r>
        <w:rPr>
          <w:spacing w:val="-2"/>
        </w:rPr>
        <w:t> </w:t>
      </w:r>
      <w:r>
        <w:rPr/>
        <w:t>un</w:t>
      </w:r>
      <w:r>
        <w:rPr>
          <w:spacing w:val="-4"/>
        </w:rPr>
        <w:t> </w:t>
      </w:r>
      <w:r>
        <w:rPr/>
        <w:t>oficial</w:t>
      </w:r>
      <w:r>
        <w:rPr>
          <w:spacing w:val="-3"/>
        </w:rPr>
        <w:t> </w:t>
      </w:r>
      <w:r>
        <w:rPr/>
        <w:t>de</w:t>
      </w:r>
      <w:r>
        <w:rPr>
          <w:spacing w:val="-3"/>
        </w:rPr>
        <w:t> </w:t>
      </w:r>
      <w:r>
        <w:rPr/>
        <w:t>enlace</w:t>
      </w:r>
      <w:r>
        <w:rPr>
          <w:spacing w:val="-3"/>
        </w:rPr>
        <w:t> </w:t>
      </w:r>
      <w:r>
        <w:rPr/>
        <w:t>en</w:t>
      </w:r>
      <w:r>
        <w:rPr>
          <w:spacing w:val="-4"/>
        </w:rPr>
        <w:t> </w:t>
      </w:r>
      <w:r>
        <w:rPr/>
        <w:t>el</w:t>
      </w:r>
      <w:r>
        <w:rPr>
          <w:spacing w:val="-2"/>
        </w:rPr>
        <w:t> </w:t>
      </w:r>
      <w:r>
        <w:rPr/>
        <w:t>J-CAT.</w:t>
      </w:r>
      <w:r>
        <w:rPr>
          <w:spacing w:val="-2"/>
        </w:rPr>
        <w:t> </w:t>
      </w:r>
      <w:r>
        <w:rPr/>
        <w:t>Además,</w:t>
      </w:r>
      <w:r>
        <w:rPr>
          <w:spacing w:val="-3"/>
        </w:rPr>
        <w:t> </w:t>
      </w:r>
      <w:r>
        <w:rPr/>
        <w:t>la</w:t>
      </w:r>
      <w:r>
        <w:rPr>
          <w:spacing w:val="-1"/>
        </w:rPr>
        <w:t> </w:t>
      </w:r>
      <w:r>
        <w:rPr/>
        <w:t>integración</w:t>
      </w:r>
      <w:r>
        <w:rPr>
          <w:spacing w:val="-4"/>
        </w:rPr>
        <w:t> </w:t>
      </w:r>
      <w:r>
        <w:rPr/>
        <w:t>de Colombia con los países de la región a través de AMERIPOL, permiten articular esfuerzos para la lucha contra el cibercrimen a nivel regional.</w:t>
      </w:r>
    </w:p>
    <w:p>
      <w:pPr>
        <w:pStyle w:val="BodyText"/>
        <w:spacing w:before="285"/>
        <w:ind w:left="0"/>
        <w:jc w:val="left"/>
      </w:pPr>
    </w:p>
    <w:p>
      <w:pPr>
        <w:pStyle w:val="Heading3"/>
        <w:numPr>
          <w:ilvl w:val="0"/>
          <w:numId w:val="3"/>
        </w:numPr>
        <w:tabs>
          <w:tab w:pos="1677" w:val="left" w:leader="none"/>
        </w:tabs>
        <w:spacing w:line="240" w:lineRule="auto" w:before="1" w:after="0"/>
        <w:ind w:left="1677" w:right="0" w:hanging="849"/>
        <w:jc w:val="left"/>
      </w:pPr>
      <w:r>
        <w:rPr/>
        <w:t>¿Quiénes</w:t>
      </w:r>
      <w:r>
        <w:rPr>
          <w:spacing w:val="-7"/>
        </w:rPr>
        <w:t> </w:t>
      </w:r>
      <w:r>
        <w:rPr/>
        <w:t>pueden</w:t>
      </w:r>
      <w:r>
        <w:rPr>
          <w:spacing w:val="-2"/>
        </w:rPr>
        <w:t> </w:t>
      </w:r>
      <w:r>
        <w:rPr/>
        <w:t>solicitar</w:t>
      </w:r>
      <w:r>
        <w:rPr>
          <w:spacing w:val="-2"/>
        </w:rPr>
        <w:t> </w:t>
      </w:r>
      <w:r>
        <w:rPr/>
        <w:t>y</w:t>
      </w:r>
      <w:r>
        <w:rPr>
          <w:spacing w:val="-3"/>
        </w:rPr>
        <w:t> </w:t>
      </w:r>
      <w:r>
        <w:rPr/>
        <w:t>decretar</w:t>
      </w:r>
      <w:r>
        <w:rPr>
          <w:spacing w:val="-2"/>
        </w:rPr>
        <w:t> </w:t>
      </w:r>
      <w:r>
        <w:rPr/>
        <w:t>estas</w:t>
      </w:r>
      <w:r>
        <w:rPr>
          <w:spacing w:val="-4"/>
        </w:rPr>
        <w:t> </w:t>
      </w:r>
      <w:r>
        <w:rPr>
          <w:spacing w:val="-2"/>
        </w:rPr>
        <w:t>medidas?</w:t>
      </w:r>
    </w:p>
    <w:p>
      <w:pPr>
        <w:pStyle w:val="BodyText"/>
        <w:spacing w:line="276" w:lineRule="auto" w:before="161"/>
        <w:ind w:right="306" w:firstLine="566"/>
      </w:pPr>
      <w:r>
        <w:rPr/>
        <w:t>El Fiscal es el encargado de dirigir y coordinar las funciones de policía</w:t>
      </w:r>
      <w:r>
        <w:rPr>
          <w:spacing w:val="49"/>
          <w:w w:val="150"/>
        </w:rPr>
        <w:t> </w:t>
      </w:r>
      <w:r>
        <w:rPr/>
        <w:t>Judicial,</w:t>
      </w:r>
      <w:r>
        <w:rPr>
          <w:spacing w:val="49"/>
          <w:w w:val="150"/>
        </w:rPr>
        <w:t> </w:t>
      </w:r>
      <w:r>
        <w:rPr/>
        <w:t>y</w:t>
      </w:r>
      <w:r>
        <w:rPr>
          <w:spacing w:val="51"/>
          <w:w w:val="150"/>
        </w:rPr>
        <w:t> </w:t>
      </w:r>
      <w:r>
        <w:rPr/>
        <w:t>da</w:t>
      </w:r>
      <w:r>
        <w:rPr>
          <w:spacing w:val="50"/>
          <w:w w:val="150"/>
        </w:rPr>
        <w:t> </w:t>
      </w:r>
      <w:r>
        <w:rPr/>
        <w:t>las</w:t>
      </w:r>
      <w:r>
        <w:rPr>
          <w:spacing w:val="51"/>
          <w:w w:val="150"/>
        </w:rPr>
        <w:t> </w:t>
      </w:r>
      <w:r>
        <w:rPr/>
        <w:t>respectivas</w:t>
      </w:r>
      <w:r>
        <w:rPr>
          <w:spacing w:val="51"/>
          <w:w w:val="150"/>
        </w:rPr>
        <w:t> </w:t>
      </w:r>
      <w:r>
        <w:rPr/>
        <w:t>órdenes</w:t>
      </w:r>
      <w:r>
        <w:rPr>
          <w:spacing w:val="50"/>
          <w:w w:val="150"/>
        </w:rPr>
        <w:t> </w:t>
      </w:r>
      <w:r>
        <w:rPr/>
        <w:t>para</w:t>
      </w:r>
      <w:r>
        <w:rPr>
          <w:spacing w:val="52"/>
          <w:w w:val="150"/>
        </w:rPr>
        <w:t> </w:t>
      </w:r>
      <w:r>
        <w:rPr/>
        <w:t>las</w:t>
      </w:r>
      <w:r>
        <w:rPr>
          <w:spacing w:val="48"/>
          <w:w w:val="150"/>
        </w:rPr>
        <w:t> </w:t>
      </w:r>
      <w:r>
        <w:rPr/>
        <w:t>medidas</w:t>
      </w:r>
      <w:r>
        <w:rPr>
          <w:spacing w:val="50"/>
          <w:w w:val="150"/>
        </w:rPr>
        <w:t> </w:t>
      </w:r>
      <w:r>
        <w:rPr>
          <w:spacing w:val="-5"/>
        </w:rPr>
        <w:t>de</w:t>
      </w:r>
    </w:p>
    <w:p>
      <w:pPr>
        <w:pStyle w:val="BodyText"/>
        <w:spacing w:after="0" w:line="276" w:lineRule="auto"/>
        <w:sectPr>
          <w:pgSz w:w="12240" w:h="15840"/>
          <w:pgMar w:top="1340" w:bottom="280" w:left="1440" w:right="1440"/>
        </w:sectPr>
      </w:pPr>
    </w:p>
    <w:p>
      <w:pPr>
        <w:spacing w:line="276" w:lineRule="auto" w:before="77"/>
        <w:ind w:left="262" w:right="303" w:firstLine="0"/>
        <w:jc w:val="both"/>
        <w:rPr>
          <w:sz w:val="24"/>
        </w:rPr>
      </w:pPr>
      <w:r>
        <w:rPr>
          <w:sz w:val="24"/>
        </w:rPr>
        <w:t>investigación ya indicas; sin embargo, las operaciones encubiertas en medios de comunicación virtual y la búsqueda selectiva de base de datos </w:t>
      </w:r>
      <w:r>
        <w:rPr>
          <w:i/>
          <w:sz w:val="24"/>
        </w:rPr>
        <w:t>cuando recolecte datos personales organizados con fines legales y recogidos</w:t>
      </w:r>
      <w:r>
        <w:rPr>
          <w:i/>
          <w:spacing w:val="-1"/>
          <w:sz w:val="24"/>
        </w:rPr>
        <w:t> </w:t>
      </w:r>
      <w:r>
        <w:rPr>
          <w:i/>
          <w:sz w:val="24"/>
        </w:rPr>
        <w:t>por instituciones</w:t>
      </w:r>
      <w:r>
        <w:rPr>
          <w:i/>
          <w:spacing w:val="-1"/>
          <w:sz w:val="24"/>
        </w:rPr>
        <w:t> </w:t>
      </w:r>
      <w:r>
        <w:rPr>
          <w:i/>
          <w:sz w:val="24"/>
        </w:rPr>
        <w:t>o entidades</w:t>
      </w:r>
      <w:r>
        <w:rPr>
          <w:i/>
          <w:spacing w:val="-1"/>
          <w:sz w:val="24"/>
        </w:rPr>
        <w:t> </w:t>
      </w:r>
      <w:r>
        <w:rPr>
          <w:i/>
          <w:sz w:val="24"/>
        </w:rPr>
        <w:t>públicas</w:t>
      </w:r>
      <w:r>
        <w:rPr>
          <w:i/>
          <w:spacing w:val="-1"/>
          <w:sz w:val="24"/>
        </w:rPr>
        <w:t> </w:t>
      </w:r>
      <w:r>
        <w:rPr>
          <w:i/>
          <w:sz w:val="24"/>
        </w:rPr>
        <w:t>o privadas debidamente autorizadas para ello, </w:t>
      </w:r>
      <w:r>
        <w:rPr>
          <w:sz w:val="24"/>
        </w:rPr>
        <w:t>requieren autorización judicial previa por el Juez de Control de Garantías, así como los registros CDR.</w:t>
      </w:r>
    </w:p>
    <w:p>
      <w:pPr>
        <w:pStyle w:val="BodyText"/>
        <w:spacing w:before="285"/>
        <w:ind w:left="0"/>
        <w:jc w:val="left"/>
      </w:pPr>
    </w:p>
    <w:p>
      <w:pPr>
        <w:pStyle w:val="Heading3"/>
        <w:numPr>
          <w:ilvl w:val="0"/>
          <w:numId w:val="3"/>
        </w:numPr>
        <w:tabs>
          <w:tab w:pos="1676" w:val="left" w:leader="none"/>
        </w:tabs>
        <w:spacing w:line="276" w:lineRule="auto" w:before="1" w:after="0"/>
        <w:ind w:left="262" w:right="307" w:firstLine="566"/>
        <w:jc w:val="both"/>
      </w:pPr>
      <w:r>
        <w:rPr>
          <w:b w:val="0"/>
        </w:rPr>
        <w:t>¿</w:t>
      </w:r>
      <w:r>
        <w:rPr/>
        <w:t>Qué principios inspiradores rigen la actuación del Juez cuando autoriza la investigación criminal a través del uso de nuevas tecnologías?</w:t>
      </w:r>
    </w:p>
    <w:p>
      <w:pPr>
        <w:pStyle w:val="BodyText"/>
        <w:spacing w:before="284"/>
        <w:ind w:left="0"/>
        <w:jc w:val="left"/>
        <w:rPr>
          <w:b/>
        </w:rPr>
      </w:pPr>
    </w:p>
    <w:p>
      <w:pPr>
        <w:pStyle w:val="BodyText"/>
        <w:spacing w:line="276" w:lineRule="auto"/>
        <w:ind w:right="302" w:firstLine="566"/>
      </w:pPr>
      <w:r>
        <w:rPr/>
        <w:t>Los principios inspiradores del juez para realizar el juicio de proporcionalidad de la medida corresponden a los idoneidad, necesidad y proporcionalidad en estricto sentido. Adicionalmente los principios fundamentales constitucionales a la intimidad, legalidad y tutela judicial </w:t>
      </w:r>
      <w:r>
        <w:rPr>
          <w:spacing w:val="-2"/>
        </w:rPr>
        <w:t>efectiva.</w:t>
      </w:r>
    </w:p>
    <w:p>
      <w:pPr>
        <w:pStyle w:val="BodyText"/>
        <w:spacing w:before="282"/>
        <w:ind w:left="0"/>
        <w:jc w:val="left"/>
      </w:pPr>
    </w:p>
    <w:p>
      <w:pPr>
        <w:pStyle w:val="Heading3"/>
        <w:numPr>
          <w:ilvl w:val="0"/>
          <w:numId w:val="3"/>
        </w:numPr>
        <w:tabs>
          <w:tab w:pos="1676" w:val="left" w:leader="none"/>
        </w:tabs>
        <w:spacing w:line="276" w:lineRule="auto" w:before="0" w:after="0"/>
        <w:ind w:left="262" w:right="306" w:firstLine="566"/>
        <w:jc w:val="both"/>
      </w:pPr>
      <w:r>
        <w:rPr/>
        <w:t>¿Hay alguna medida tecnológica de investigación que se</w:t>
      </w:r>
      <w:r>
        <w:rPr>
          <w:spacing w:val="-2"/>
        </w:rPr>
        <w:t> </w:t>
      </w:r>
      <w:r>
        <w:rPr/>
        <w:t>pueda usar y</w:t>
      </w:r>
      <w:r>
        <w:rPr>
          <w:spacing w:val="-1"/>
        </w:rPr>
        <w:t> </w:t>
      </w:r>
      <w:r>
        <w:rPr/>
        <w:t>tenga</w:t>
      </w:r>
      <w:r>
        <w:rPr>
          <w:spacing w:val="-1"/>
        </w:rPr>
        <w:t> </w:t>
      </w:r>
      <w:r>
        <w:rPr/>
        <w:t>validez probatoria en</w:t>
      </w:r>
      <w:r>
        <w:rPr>
          <w:spacing w:val="-1"/>
        </w:rPr>
        <w:t> </w:t>
      </w:r>
      <w:r>
        <w:rPr/>
        <w:t>su sistema legal</w:t>
      </w:r>
      <w:r>
        <w:rPr>
          <w:spacing w:val="-1"/>
        </w:rPr>
        <w:t> </w:t>
      </w:r>
      <w:r>
        <w:rPr/>
        <w:t>que no necesite de autorización judicial? ¿Cuál? y ¿Por qué no la </w:t>
      </w:r>
      <w:r>
        <w:rPr>
          <w:spacing w:val="-2"/>
        </w:rPr>
        <w:t>exige?</w:t>
      </w:r>
    </w:p>
    <w:p>
      <w:pPr>
        <w:pStyle w:val="BodyText"/>
        <w:spacing w:line="276" w:lineRule="auto" w:before="120"/>
        <w:ind w:right="302" w:firstLine="566"/>
      </w:pPr>
      <w:r>
        <w:rPr/>
        <w:t>Si, sólo se requiere autorización del Fiscal para retención de correspondencia, interceptación de comunicaciones, y recuperación de información producto de la transmisión de datos a través de las redes</w:t>
      </w:r>
      <w:r>
        <w:rPr>
          <w:spacing w:val="40"/>
        </w:rPr>
        <w:t> </w:t>
      </w:r>
      <w:r>
        <w:rPr/>
        <w:t>de comunicaciones; y para que los elementos materiales probatorios y evidencia física recaudados tengan validez probatoria sólo requieren control judicial posterior para la verificación del cumplimiento de las garantías fundamentales de los afectados y del juicio de </w:t>
      </w:r>
      <w:r>
        <w:rPr>
          <w:spacing w:val="-2"/>
        </w:rPr>
        <w:t>proporcionalidad.</w:t>
      </w:r>
    </w:p>
    <w:p>
      <w:pPr>
        <w:pStyle w:val="BodyText"/>
        <w:spacing w:before="285"/>
        <w:ind w:left="0"/>
        <w:jc w:val="left"/>
      </w:pPr>
    </w:p>
    <w:p>
      <w:pPr>
        <w:pStyle w:val="BodyText"/>
        <w:spacing w:line="276" w:lineRule="auto"/>
        <w:ind w:right="300" w:firstLine="566"/>
        <w:rPr>
          <w:i/>
        </w:rPr>
      </w:pPr>
      <w:r>
        <w:rPr/>
        <w:t>No se exige autorización judicial anterior porque la misma legislación los contempla como actuaciones que no requieren autorización judicial previa para su realización (Ley 906 del 2004, capitulo II), lo cual es fundamentado en el artículo 250 de la Constitución</w:t>
      </w:r>
      <w:r>
        <w:rPr>
          <w:spacing w:val="75"/>
          <w:w w:val="150"/>
        </w:rPr>
        <w:t> </w:t>
      </w:r>
      <w:r>
        <w:rPr/>
        <w:t>Política</w:t>
      </w:r>
      <w:r>
        <w:rPr>
          <w:spacing w:val="73"/>
          <w:w w:val="150"/>
        </w:rPr>
        <w:t> </w:t>
      </w:r>
      <w:r>
        <w:rPr/>
        <w:t>colombiana,</w:t>
      </w:r>
      <w:r>
        <w:rPr>
          <w:spacing w:val="77"/>
          <w:w w:val="150"/>
        </w:rPr>
        <w:t> </w:t>
      </w:r>
      <w:r>
        <w:rPr/>
        <w:t>la</w:t>
      </w:r>
      <w:r>
        <w:rPr>
          <w:spacing w:val="76"/>
          <w:w w:val="150"/>
        </w:rPr>
        <w:t> </w:t>
      </w:r>
      <w:r>
        <w:rPr/>
        <w:t>cual</w:t>
      </w:r>
      <w:r>
        <w:rPr>
          <w:spacing w:val="72"/>
          <w:w w:val="150"/>
        </w:rPr>
        <w:t> </w:t>
      </w:r>
      <w:r>
        <w:rPr/>
        <w:t>establece</w:t>
      </w:r>
      <w:r>
        <w:rPr>
          <w:spacing w:val="76"/>
          <w:w w:val="150"/>
        </w:rPr>
        <w:t> </w:t>
      </w:r>
      <w:r>
        <w:rPr/>
        <w:t>que</w:t>
      </w:r>
      <w:r>
        <w:rPr>
          <w:spacing w:val="77"/>
          <w:w w:val="150"/>
        </w:rPr>
        <w:t> </w:t>
      </w:r>
      <w:r>
        <w:rPr>
          <w:i/>
        </w:rPr>
        <w:t>la</w:t>
      </w:r>
      <w:r>
        <w:rPr>
          <w:i/>
          <w:spacing w:val="73"/>
          <w:w w:val="150"/>
        </w:rPr>
        <w:t> </w:t>
      </w:r>
      <w:r>
        <w:rPr>
          <w:i/>
          <w:spacing w:val="-2"/>
        </w:rPr>
        <w:t>Fiscalía</w:t>
      </w:r>
    </w:p>
    <w:p>
      <w:pPr>
        <w:pStyle w:val="BodyText"/>
        <w:spacing w:after="0" w:line="276" w:lineRule="auto"/>
        <w:rPr>
          <w:i/>
        </w:rPr>
        <w:sectPr>
          <w:pgSz w:w="12240" w:h="15840"/>
          <w:pgMar w:top="1340" w:bottom="280" w:left="1440" w:right="1440"/>
        </w:sectPr>
      </w:pPr>
    </w:p>
    <w:p>
      <w:pPr>
        <w:spacing w:line="276" w:lineRule="auto" w:before="77"/>
        <w:ind w:left="262" w:right="305" w:firstLine="0"/>
        <w:jc w:val="both"/>
        <w:rPr>
          <w:i/>
          <w:sz w:val="24"/>
        </w:rPr>
      </w:pPr>
      <w:r>
        <w:rPr>
          <w:i/>
          <w:sz w:val="24"/>
        </w:rPr>
        <w:t>General de la Nación, deberá… Adelantar registros, allanamientos, incautaciones e interceptaciones de comunicaciones. En estos eventos</w:t>
      </w:r>
      <w:r>
        <w:rPr>
          <w:i/>
          <w:spacing w:val="80"/>
          <w:sz w:val="24"/>
        </w:rPr>
        <w:t> </w:t>
      </w:r>
      <w:r>
        <w:rPr>
          <w:i/>
          <w:sz w:val="24"/>
        </w:rPr>
        <w:t>el juez que ejerza las funciones de control de garantías efectuará el control</w:t>
      </w:r>
      <w:r>
        <w:rPr>
          <w:i/>
          <w:spacing w:val="34"/>
          <w:sz w:val="24"/>
        </w:rPr>
        <w:t> </w:t>
      </w:r>
      <w:r>
        <w:rPr>
          <w:i/>
          <w:sz w:val="24"/>
        </w:rPr>
        <w:t>posterior</w:t>
      </w:r>
      <w:r>
        <w:rPr>
          <w:i/>
          <w:spacing w:val="39"/>
          <w:sz w:val="24"/>
        </w:rPr>
        <w:t> </w:t>
      </w:r>
      <w:r>
        <w:rPr>
          <w:i/>
          <w:sz w:val="24"/>
        </w:rPr>
        <w:t>respectivo,</w:t>
      </w:r>
      <w:r>
        <w:rPr>
          <w:i/>
          <w:spacing w:val="36"/>
          <w:sz w:val="24"/>
        </w:rPr>
        <w:t> </w:t>
      </w:r>
      <w:r>
        <w:rPr>
          <w:i/>
          <w:sz w:val="24"/>
        </w:rPr>
        <w:t>a</w:t>
      </w:r>
      <w:r>
        <w:rPr>
          <w:i/>
          <w:spacing w:val="38"/>
          <w:sz w:val="24"/>
        </w:rPr>
        <w:t> </w:t>
      </w:r>
      <w:r>
        <w:rPr>
          <w:i/>
          <w:sz w:val="24"/>
        </w:rPr>
        <w:t>más</w:t>
      </w:r>
      <w:r>
        <w:rPr>
          <w:i/>
          <w:spacing w:val="36"/>
          <w:sz w:val="24"/>
        </w:rPr>
        <w:t> </w:t>
      </w:r>
      <w:r>
        <w:rPr>
          <w:i/>
          <w:sz w:val="24"/>
        </w:rPr>
        <w:t>tardar</w:t>
      </w:r>
      <w:r>
        <w:rPr>
          <w:i/>
          <w:spacing w:val="38"/>
          <w:sz w:val="24"/>
        </w:rPr>
        <w:t> </w:t>
      </w:r>
      <w:r>
        <w:rPr>
          <w:i/>
          <w:sz w:val="24"/>
        </w:rPr>
        <w:t>dentro</w:t>
      </w:r>
      <w:r>
        <w:rPr>
          <w:i/>
          <w:spacing w:val="38"/>
          <w:sz w:val="24"/>
        </w:rPr>
        <w:t> </w:t>
      </w:r>
      <w:r>
        <w:rPr>
          <w:i/>
          <w:sz w:val="24"/>
        </w:rPr>
        <w:t>de</w:t>
      </w:r>
      <w:r>
        <w:rPr>
          <w:i/>
          <w:spacing w:val="38"/>
          <w:sz w:val="24"/>
        </w:rPr>
        <w:t> </w:t>
      </w:r>
      <w:r>
        <w:rPr>
          <w:i/>
          <w:sz w:val="24"/>
        </w:rPr>
        <w:t>las</w:t>
      </w:r>
      <w:r>
        <w:rPr>
          <w:i/>
          <w:spacing w:val="36"/>
          <w:sz w:val="24"/>
        </w:rPr>
        <w:t> </w:t>
      </w:r>
      <w:r>
        <w:rPr>
          <w:i/>
          <w:sz w:val="24"/>
        </w:rPr>
        <w:t>treinta</w:t>
      </w:r>
      <w:r>
        <w:rPr>
          <w:i/>
          <w:spacing w:val="38"/>
          <w:sz w:val="24"/>
        </w:rPr>
        <w:t> </w:t>
      </w:r>
      <w:r>
        <w:rPr>
          <w:i/>
          <w:sz w:val="24"/>
        </w:rPr>
        <w:t>y</w:t>
      </w:r>
      <w:r>
        <w:rPr>
          <w:i/>
          <w:spacing w:val="37"/>
          <w:sz w:val="24"/>
        </w:rPr>
        <w:t> </w:t>
      </w:r>
      <w:r>
        <w:rPr>
          <w:i/>
          <w:spacing w:val="-4"/>
          <w:sz w:val="24"/>
        </w:rPr>
        <w:t>seis</w:t>
      </w:r>
    </w:p>
    <w:p>
      <w:pPr>
        <w:spacing w:before="0"/>
        <w:ind w:left="262" w:right="0" w:firstLine="0"/>
        <w:jc w:val="both"/>
        <w:rPr>
          <w:i/>
          <w:sz w:val="24"/>
        </w:rPr>
      </w:pPr>
      <w:r>
        <w:rPr>
          <w:i/>
          <w:sz w:val="24"/>
        </w:rPr>
        <w:t>(36)</w:t>
      </w:r>
      <w:r>
        <w:rPr>
          <w:i/>
          <w:spacing w:val="-3"/>
          <w:sz w:val="24"/>
        </w:rPr>
        <w:t> </w:t>
      </w:r>
      <w:r>
        <w:rPr>
          <w:i/>
          <w:sz w:val="24"/>
        </w:rPr>
        <w:t>horas</w:t>
      </w:r>
      <w:r>
        <w:rPr>
          <w:i/>
          <w:spacing w:val="-1"/>
          <w:sz w:val="24"/>
        </w:rPr>
        <w:t> </w:t>
      </w:r>
      <w:r>
        <w:rPr>
          <w:i/>
          <w:spacing w:val="-2"/>
          <w:sz w:val="24"/>
        </w:rPr>
        <w:t>siguientes.</w:t>
      </w:r>
    </w:p>
    <w:p>
      <w:pPr>
        <w:pStyle w:val="BodyText"/>
        <w:ind w:left="0"/>
        <w:jc w:val="left"/>
        <w:rPr>
          <w:i/>
        </w:rPr>
      </w:pPr>
    </w:p>
    <w:p>
      <w:pPr>
        <w:pStyle w:val="BodyText"/>
        <w:spacing w:before="37"/>
        <w:ind w:left="0"/>
        <w:jc w:val="left"/>
        <w:rPr>
          <w:i/>
        </w:rPr>
      </w:pPr>
    </w:p>
    <w:p>
      <w:pPr>
        <w:pStyle w:val="Heading3"/>
        <w:numPr>
          <w:ilvl w:val="0"/>
          <w:numId w:val="3"/>
        </w:numPr>
        <w:tabs>
          <w:tab w:pos="1676" w:val="left" w:leader="none"/>
        </w:tabs>
        <w:spacing w:line="276" w:lineRule="auto" w:before="0" w:after="0"/>
        <w:ind w:left="262" w:right="306" w:firstLine="566"/>
        <w:jc w:val="both"/>
      </w:pPr>
      <w:r>
        <w:rPr/>
        <w:t>¿Cómo valora la normativa interna de su país relativa a</w:t>
      </w:r>
      <w:r>
        <w:rPr>
          <w:spacing w:val="-1"/>
        </w:rPr>
        <w:t> </w:t>
      </w:r>
      <w:r>
        <w:rPr/>
        <w:t>la</w:t>
      </w:r>
      <w:r>
        <w:rPr>
          <w:spacing w:val="-2"/>
        </w:rPr>
        <w:t> </w:t>
      </w:r>
      <w:r>
        <w:rPr/>
        <w:t>custodia</w:t>
      </w:r>
      <w:r>
        <w:rPr>
          <w:spacing w:val="-2"/>
        </w:rPr>
        <w:t> </w:t>
      </w:r>
      <w:r>
        <w:rPr/>
        <w:t>y</w:t>
      </w:r>
      <w:r>
        <w:rPr>
          <w:spacing w:val="-2"/>
        </w:rPr>
        <w:t> </w:t>
      </w:r>
      <w:r>
        <w:rPr/>
        <w:t>preservación</w:t>
      </w:r>
      <w:r>
        <w:rPr>
          <w:spacing w:val="-2"/>
        </w:rPr>
        <w:t> </w:t>
      </w:r>
      <w:r>
        <w:rPr/>
        <w:t>de</w:t>
      </w:r>
      <w:r>
        <w:rPr>
          <w:spacing w:val="-2"/>
        </w:rPr>
        <w:t> </w:t>
      </w:r>
      <w:r>
        <w:rPr/>
        <w:t>los datos</w:t>
      </w:r>
      <w:r>
        <w:rPr>
          <w:spacing w:val="-3"/>
        </w:rPr>
        <w:t> </w:t>
      </w:r>
      <w:r>
        <w:rPr/>
        <w:t>obtenidos</w:t>
      </w:r>
      <w:r>
        <w:rPr>
          <w:spacing w:val="-3"/>
        </w:rPr>
        <w:t> </w:t>
      </w:r>
      <w:r>
        <w:rPr/>
        <w:t>en</w:t>
      </w:r>
      <w:r>
        <w:rPr>
          <w:spacing w:val="-2"/>
        </w:rPr>
        <w:t> </w:t>
      </w:r>
      <w:r>
        <w:rPr/>
        <w:t>el</w:t>
      </w:r>
      <w:r>
        <w:rPr>
          <w:spacing w:val="-2"/>
        </w:rPr>
        <w:t> </w:t>
      </w:r>
      <w:r>
        <w:rPr/>
        <w:t>registro de dispositivos electrónicos (celulares, tablets, </w:t>
      </w:r>
      <w:r>
        <w:rPr>
          <w:spacing w:val="-2"/>
        </w:rPr>
        <w:t>computadoras…)?</w:t>
      </w:r>
    </w:p>
    <w:p>
      <w:pPr>
        <w:pStyle w:val="BodyText"/>
        <w:spacing w:before="285"/>
        <w:ind w:left="0"/>
        <w:jc w:val="left"/>
        <w:rPr>
          <w:b/>
        </w:rPr>
      </w:pPr>
    </w:p>
    <w:p>
      <w:pPr>
        <w:pStyle w:val="BodyText"/>
        <w:spacing w:line="276" w:lineRule="auto"/>
        <w:ind w:right="310" w:firstLine="566"/>
      </w:pPr>
      <w:r>
        <w:rPr/>
        <w:t>De manera general podemos considerar que la normatividad procesal penal vigente les otorga un alto valor a estos medios de</w:t>
      </w:r>
      <w:r>
        <w:rPr>
          <w:spacing w:val="40"/>
        </w:rPr>
        <w:t> </w:t>
      </w:r>
      <w:r>
        <w:rPr/>
        <w:t>prueba e información legalmente recogidos, sin que se contemple algún condicionamiento que le reste poder suasorio al mismo en el marco de cualquier investigación penal.</w:t>
      </w:r>
    </w:p>
    <w:p>
      <w:pPr>
        <w:pStyle w:val="BodyText"/>
        <w:spacing w:before="282"/>
        <w:ind w:left="0"/>
        <w:jc w:val="left"/>
      </w:pPr>
    </w:p>
    <w:p>
      <w:pPr>
        <w:pStyle w:val="Heading3"/>
        <w:numPr>
          <w:ilvl w:val="0"/>
          <w:numId w:val="3"/>
        </w:numPr>
        <w:tabs>
          <w:tab w:pos="1676" w:val="left" w:leader="none"/>
        </w:tabs>
        <w:spacing w:line="276" w:lineRule="auto" w:before="0" w:after="0"/>
        <w:ind w:left="262" w:right="307" w:firstLine="566"/>
        <w:jc w:val="both"/>
      </w:pPr>
      <w:r>
        <w:rPr/>
        <w:t>¿Pueden</w:t>
      </w:r>
      <w:r>
        <w:rPr>
          <w:spacing w:val="-1"/>
        </w:rPr>
        <w:t> </w:t>
      </w:r>
      <w:r>
        <w:rPr/>
        <w:t>los</w:t>
      </w:r>
      <w:r>
        <w:rPr>
          <w:spacing w:val="-1"/>
        </w:rPr>
        <w:t> </w:t>
      </w:r>
      <w:r>
        <w:rPr/>
        <w:t>particulares</w:t>
      </w:r>
      <w:r>
        <w:rPr>
          <w:spacing w:val="-3"/>
        </w:rPr>
        <w:t> </w:t>
      </w:r>
      <w:r>
        <w:rPr/>
        <w:t>y detectives</w:t>
      </w:r>
      <w:r>
        <w:rPr>
          <w:spacing w:val="-3"/>
        </w:rPr>
        <w:t> </w:t>
      </w:r>
      <w:r>
        <w:rPr/>
        <w:t>o investigadores privados utilizar medidas tecnológicas de investigación sin autorización judicial y en qué supuestos?</w:t>
      </w:r>
    </w:p>
    <w:p>
      <w:pPr>
        <w:pStyle w:val="BodyText"/>
        <w:spacing w:before="284"/>
        <w:ind w:left="0"/>
        <w:jc w:val="left"/>
        <w:rPr>
          <w:b/>
        </w:rPr>
      </w:pPr>
    </w:p>
    <w:p>
      <w:pPr>
        <w:pStyle w:val="BodyText"/>
        <w:spacing w:line="276" w:lineRule="auto"/>
        <w:ind w:right="302" w:firstLine="566"/>
      </w:pPr>
      <w:r>
        <w:rPr/>
        <w:t>Los particulares e investigadores privados pueden buscar, identificar empíricamente, recoger y embalar elementos materiales probatorios y evidencia física; y realizar entrevistas y valoraciones que requieran conocimientos especializados por medio de los técnicos e investigadores autorizados por la ley (artículos 125 y 267 de la Ley 906 de 2004),</w:t>
      </w:r>
      <w:r>
        <w:rPr>
          <w:spacing w:val="-2"/>
        </w:rPr>
        <w:t> </w:t>
      </w:r>
      <w:r>
        <w:rPr/>
        <w:t>por lo que podrían</w:t>
      </w:r>
      <w:r>
        <w:rPr>
          <w:spacing w:val="-1"/>
        </w:rPr>
        <w:t> </w:t>
      </w:r>
      <w:r>
        <w:rPr/>
        <w:t>usar medidas</w:t>
      </w:r>
      <w:r>
        <w:rPr>
          <w:spacing w:val="-1"/>
        </w:rPr>
        <w:t> </w:t>
      </w:r>
      <w:r>
        <w:rPr/>
        <w:t>tecnológicas</w:t>
      </w:r>
      <w:r>
        <w:rPr>
          <w:spacing w:val="-1"/>
        </w:rPr>
        <w:t> </w:t>
      </w:r>
      <w:r>
        <w:rPr/>
        <w:t>para ello.</w:t>
      </w:r>
      <w:r>
        <w:rPr>
          <w:spacing w:val="40"/>
        </w:rPr>
        <w:t> </w:t>
      </w:r>
      <w:r>
        <w:rPr/>
        <w:t>Pero, en los eventos en que la actividad investigativa compromete derechos fundamentales, es necesaria la intervención previa del juez de control de garantías para su autorización.</w:t>
      </w:r>
    </w:p>
    <w:p>
      <w:pPr>
        <w:pStyle w:val="BodyText"/>
        <w:spacing w:before="285"/>
        <w:ind w:left="0"/>
        <w:jc w:val="left"/>
      </w:pPr>
    </w:p>
    <w:p>
      <w:pPr>
        <w:pStyle w:val="Heading3"/>
        <w:numPr>
          <w:ilvl w:val="0"/>
          <w:numId w:val="3"/>
        </w:numPr>
        <w:tabs>
          <w:tab w:pos="1676" w:val="left" w:leader="none"/>
        </w:tabs>
        <w:spacing w:line="276" w:lineRule="auto" w:before="0" w:after="0"/>
        <w:ind w:left="262" w:right="309" w:firstLine="566"/>
        <w:jc w:val="both"/>
      </w:pPr>
      <w:r>
        <w:rPr/>
        <w:t>¿Existe en su país una normativa que regula específicamente las medidas de investigación tecnológica restrictivas de derechos fundamentales y cómo la valora?</w:t>
      </w:r>
    </w:p>
    <w:p>
      <w:pPr>
        <w:pStyle w:val="Heading3"/>
        <w:spacing w:after="0" w:line="276" w:lineRule="auto"/>
        <w:jc w:val="both"/>
        <w:sectPr>
          <w:pgSz w:w="12240" w:h="15840"/>
          <w:pgMar w:top="1340" w:bottom="280" w:left="1440" w:right="1440"/>
        </w:sectPr>
      </w:pPr>
    </w:p>
    <w:p>
      <w:pPr>
        <w:pStyle w:val="BodyText"/>
        <w:spacing w:line="276" w:lineRule="auto" w:before="77"/>
        <w:ind w:right="306" w:firstLine="566"/>
      </w:pPr>
      <w:r>
        <w:rPr/>
        <w:t>En la Ley 906 de 2004, en el libro II, se regulan las técnicas de indagación e investigación de la prueba y sistema probatorio., y se regulan interceptación de comunicaciones (artículo 235); recuperación de información producto de la transmisión de datos a través de las</w:t>
      </w:r>
      <w:r>
        <w:rPr>
          <w:spacing w:val="40"/>
        </w:rPr>
        <w:t> </w:t>
      </w:r>
      <w:r>
        <w:rPr/>
        <w:t>redes de comunicaciones (artículo 236); vigilancia y seguimiento de personas (artículo 239); operaciones encubiertas en medios de comunicación virtual (artículo 242b); y la búsqueda selectiva en bases de datos (artículo 244).</w:t>
      </w:r>
    </w:p>
    <w:p>
      <w:pPr>
        <w:pStyle w:val="BodyText"/>
        <w:spacing w:line="276" w:lineRule="auto" w:before="122"/>
        <w:ind w:right="304" w:firstLine="566"/>
      </w:pPr>
      <w:r>
        <w:rPr/>
        <w:t>La</w:t>
      </w:r>
      <w:r>
        <w:rPr>
          <w:spacing w:val="-4"/>
        </w:rPr>
        <w:t> </w:t>
      </w:r>
      <w:r>
        <w:rPr/>
        <w:t>valoración</w:t>
      </w:r>
      <w:r>
        <w:rPr>
          <w:spacing w:val="-5"/>
        </w:rPr>
        <w:t> </w:t>
      </w:r>
      <w:r>
        <w:rPr/>
        <w:t>probatoria</w:t>
      </w:r>
      <w:r>
        <w:rPr>
          <w:spacing w:val="-4"/>
        </w:rPr>
        <w:t> </w:t>
      </w:r>
      <w:r>
        <w:rPr/>
        <w:t>se</w:t>
      </w:r>
      <w:r>
        <w:rPr>
          <w:spacing w:val="-4"/>
        </w:rPr>
        <w:t> </w:t>
      </w:r>
      <w:r>
        <w:rPr/>
        <w:t>realiza</w:t>
      </w:r>
      <w:r>
        <w:rPr>
          <w:spacing w:val="-4"/>
        </w:rPr>
        <w:t> </w:t>
      </w:r>
      <w:r>
        <w:rPr/>
        <w:t>conforme</w:t>
      </w:r>
      <w:r>
        <w:rPr>
          <w:spacing w:val="-4"/>
        </w:rPr>
        <w:t> </w:t>
      </w:r>
      <w:r>
        <w:rPr/>
        <w:t>a</w:t>
      </w:r>
      <w:r>
        <w:rPr>
          <w:spacing w:val="-5"/>
        </w:rPr>
        <w:t> </w:t>
      </w:r>
      <w:r>
        <w:rPr/>
        <w:t>los</w:t>
      </w:r>
      <w:r>
        <w:rPr>
          <w:spacing w:val="-4"/>
        </w:rPr>
        <w:t> </w:t>
      </w:r>
      <w:r>
        <w:rPr/>
        <w:t>demás</w:t>
      </w:r>
      <w:r>
        <w:rPr>
          <w:spacing w:val="-3"/>
        </w:rPr>
        <w:t> </w:t>
      </w:r>
      <w:r>
        <w:rPr/>
        <w:t>medios</w:t>
      </w:r>
      <w:r>
        <w:rPr>
          <w:spacing w:val="-4"/>
        </w:rPr>
        <w:t> </w:t>
      </w:r>
      <w:r>
        <w:rPr/>
        <w:t>de prueba, y basados en el principio de libertad probatoria; es decir, no existen normas específicas para la valoración de las medidas de investigación tecnológica, entonces su apreciación se hará en conjunto con los demás medios de prueba recaudados y teniendo en cuenta que la legalidad del elemento material probatorio y evidencia física depende de que en la diligencia en la cual se recoge o se obtiene, se haya observado lo prescrito en la Constitución Política, en los Tratados Internacionales sobre derechos humanos vigentes en Colombia y en las leyes; además de la autenticidad cuando han sido detectados, fijados, recogidos y embalados técnicamente, y sometidos a las reglas de cadena de custodia. También se considera que la valoración dependerá la identificación técnico-científica que realice el perito.</w:t>
      </w:r>
    </w:p>
    <w:p>
      <w:pPr>
        <w:pStyle w:val="BodyText"/>
        <w:spacing w:line="276" w:lineRule="auto" w:before="119"/>
        <w:ind w:right="304" w:firstLine="566"/>
      </w:pPr>
      <w:r>
        <w:rPr/>
        <w:t>Vale la pena resaltar lo conceptuado por la Corte Constitucional en la sentenciaC-336/07. Concretamente para el tópico relacionado con el acto de investigación de búsqueda selectiva de información confidencial requiere autorización previa del juez de control de garantías; consulta selectiva de información que se acopia con fines legales, por instituciones o entidades públicas o privadas debidamente autorizadas para ello. Así mismo, las consideraciones que sobre el particular expresan en torno a la vulneración en la facultad para acceder a información confidencial sin autorización judicial previa y la necesidad de control previo por juez de control de garantías para estas medidas. Finalmente, en torno al derecho del habeas data, las reflexiones que giran en torno al método investigativo sobre búsqueda selectiva de información confidencial del indiciado o imputado y los presupuestos</w:t>
      </w:r>
      <w:r>
        <w:rPr>
          <w:spacing w:val="40"/>
        </w:rPr>
        <w:t> </w:t>
      </w:r>
      <w:r>
        <w:rPr/>
        <w:t>que deben ser objeto de estudio por parte del juez de control de garantías,</w:t>
      </w:r>
      <w:r>
        <w:rPr>
          <w:spacing w:val="-2"/>
        </w:rPr>
        <w:t> </w:t>
      </w:r>
      <w:r>
        <w:rPr/>
        <w:t>para</w:t>
      </w:r>
      <w:r>
        <w:rPr>
          <w:spacing w:val="-1"/>
        </w:rPr>
        <w:t> </w:t>
      </w:r>
      <w:r>
        <w:rPr/>
        <w:t>autorizar</w:t>
      </w:r>
      <w:r>
        <w:rPr>
          <w:spacing w:val="-1"/>
        </w:rPr>
        <w:t> </w:t>
      </w:r>
      <w:r>
        <w:rPr/>
        <w:t>búsqueda</w:t>
      </w:r>
      <w:r>
        <w:rPr>
          <w:spacing w:val="-1"/>
        </w:rPr>
        <w:t> </w:t>
      </w:r>
      <w:r>
        <w:rPr/>
        <w:t>selectiva</w:t>
      </w:r>
      <w:r>
        <w:rPr>
          <w:spacing w:val="-1"/>
        </w:rPr>
        <w:t> </w:t>
      </w:r>
      <w:r>
        <w:rPr/>
        <w:t>de</w:t>
      </w:r>
      <w:r>
        <w:rPr>
          <w:spacing w:val="-1"/>
        </w:rPr>
        <w:t> </w:t>
      </w:r>
      <w:r>
        <w:rPr/>
        <w:t>información</w:t>
      </w:r>
      <w:r>
        <w:rPr>
          <w:spacing w:val="-2"/>
        </w:rPr>
        <w:t> </w:t>
      </w:r>
      <w:r>
        <w:rPr/>
        <w:t>confidencial del indiciado o imputado en bases de datos.</w:t>
      </w:r>
    </w:p>
    <w:p>
      <w:pPr>
        <w:pStyle w:val="BodyText"/>
        <w:spacing w:after="0" w:line="276" w:lineRule="auto"/>
        <w:sectPr>
          <w:pgSz w:w="12240" w:h="15840"/>
          <w:pgMar w:top="1340" w:bottom="280" w:left="1440" w:right="1440"/>
        </w:sectPr>
      </w:pPr>
    </w:p>
    <w:p>
      <w:pPr>
        <w:pStyle w:val="Heading3"/>
        <w:numPr>
          <w:ilvl w:val="0"/>
          <w:numId w:val="3"/>
        </w:numPr>
        <w:tabs>
          <w:tab w:pos="1676" w:val="left" w:leader="none"/>
        </w:tabs>
        <w:spacing w:line="276" w:lineRule="auto" w:before="73" w:after="0"/>
        <w:ind w:left="262" w:right="305" w:firstLine="566"/>
        <w:jc w:val="both"/>
      </w:pPr>
      <w:r>
        <w:rPr/>
        <w:t>¿Qué valor se otorga en su país a la prueba digital (e- evidence) obtenida por Comisión Rogatoria Internacional?</w:t>
      </w:r>
    </w:p>
    <w:p>
      <w:pPr>
        <w:pStyle w:val="BodyText"/>
        <w:spacing w:before="283"/>
        <w:ind w:left="0"/>
        <w:jc w:val="left"/>
        <w:rPr>
          <w:b/>
        </w:rPr>
      </w:pPr>
    </w:p>
    <w:p>
      <w:pPr>
        <w:pStyle w:val="BodyText"/>
        <w:spacing w:line="276" w:lineRule="auto"/>
        <w:ind w:right="304" w:firstLine="566"/>
      </w:pPr>
      <w:r>
        <w:rPr/>
        <w:t>Una</w:t>
      </w:r>
      <w:r>
        <w:rPr>
          <w:spacing w:val="-4"/>
        </w:rPr>
        <w:t> </w:t>
      </w:r>
      <w:r>
        <w:rPr/>
        <w:t>vez</w:t>
      </w:r>
      <w:r>
        <w:rPr>
          <w:spacing w:val="-4"/>
        </w:rPr>
        <w:t> </w:t>
      </w:r>
      <w:r>
        <w:rPr/>
        <w:t>obtenida,</w:t>
      </w:r>
      <w:r>
        <w:rPr>
          <w:spacing w:val="-3"/>
        </w:rPr>
        <w:t> </w:t>
      </w:r>
      <w:r>
        <w:rPr/>
        <w:t>siempre</w:t>
      </w:r>
      <w:r>
        <w:rPr>
          <w:spacing w:val="-3"/>
        </w:rPr>
        <w:t> </w:t>
      </w:r>
      <w:r>
        <w:rPr/>
        <w:t>que</w:t>
      </w:r>
      <w:r>
        <w:rPr>
          <w:spacing w:val="-4"/>
        </w:rPr>
        <w:t> </w:t>
      </w:r>
      <w:r>
        <w:rPr/>
        <w:t>se</w:t>
      </w:r>
      <w:r>
        <w:rPr>
          <w:spacing w:val="-4"/>
        </w:rPr>
        <w:t> </w:t>
      </w:r>
      <w:r>
        <w:rPr/>
        <w:t>encuentre</w:t>
      </w:r>
      <w:r>
        <w:rPr>
          <w:spacing w:val="-3"/>
        </w:rPr>
        <w:t> </w:t>
      </w:r>
      <w:r>
        <w:rPr/>
        <w:t>dentro</w:t>
      </w:r>
      <w:r>
        <w:rPr>
          <w:spacing w:val="-3"/>
        </w:rPr>
        <w:t> </w:t>
      </w:r>
      <w:r>
        <w:rPr/>
        <w:t>de</w:t>
      </w:r>
      <w:r>
        <w:rPr>
          <w:spacing w:val="-4"/>
        </w:rPr>
        <w:t> </w:t>
      </w:r>
      <w:r>
        <w:rPr/>
        <w:t>los</w:t>
      </w:r>
      <w:r>
        <w:rPr>
          <w:spacing w:val="-3"/>
        </w:rPr>
        <w:t> </w:t>
      </w:r>
      <w:r>
        <w:rPr/>
        <w:t>términos legales para su posterior legalización ante un juez de control de garantías, es viable y aceptada. Lo anterior, teniendo en cuenta de manera general el artículo 281 de la Ley 906, que indica:</w:t>
      </w:r>
    </w:p>
    <w:p>
      <w:pPr>
        <w:pStyle w:val="BodyText"/>
        <w:spacing w:before="285"/>
        <w:ind w:left="0"/>
        <w:jc w:val="left"/>
      </w:pPr>
    </w:p>
    <w:p>
      <w:pPr>
        <w:pStyle w:val="Heading4"/>
        <w:spacing w:line="276" w:lineRule="auto"/>
        <w:rPr>
          <w:b w:val="0"/>
        </w:rPr>
      </w:pPr>
      <w:r>
        <w:rPr/>
        <w:t>“ARTÍCULO 281. ELEMENTO MATERIAL PROBATORIO Y EVIDENCIA</w:t>
      </w:r>
      <w:r>
        <w:rPr>
          <w:spacing w:val="57"/>
          <w:w w:val="150"/>
        </w:rPr>
        <w:t> </w:t>
      </w:r>
      <w:r>
        <w:rPr/>
        <w:t>FÍSICA</w:t>
      </w:r>
      <w:r>
        <w:rPr>
          <w:spacing w:val="57"/>
          <w:w w:val="150"/>
        </w:rPr>
        <w:t> </w:t>
      </w:r>
      <w:r>
        <w:rPr/>
        <w:t>REMITIDOS</w:t>
      </w:r>
      <w:r>
        <w:rPr>
          <w:spacing w:val="57"/>
          <w:w w:val="150"/>
        </w:rPr>
        <w:t> </w:t>
      </w:r>
      <w:r>
        <w:rPr/>
        <w:t>DEL</w:t>
      </w:r>
      <w:r>
        <w:rPr>
          <w:spacing w:val="56"/>
          <w:w w:val="150"/>
        </w:rPr>
        <w:t> </w:t>
      </w:r>
      <w:r>
        <w:rPr/>
        <w:t>EXTRANJERO.</w:t>
      </w:r>
      <w:r>
        <w:rPr>
          <w:spacing w:val="4"/>
        </w:rPr>
        <w:t> </w:t>
      </w:r>
      <w:r>
        <w:rPr>
          <w:b w:val="0"/>
        </w:rPr>
        <w:t>El</w:t>
      </w:r>
      <w:r>
        <w:rPr>
          <w:b w:val="0"/>
          <w:spacing w:val="53"/>
          <w:w w:val="150"/>
        </w:rPr>
        <w:t> </w:t>
      </w:r>
      <w:r>
        <w:rPr>
          <w:b w:val="0"/>
          <w:spacing w:val="-2"/>
        </w:rPr>
        <w:t>elemento</w:t>
      </w:r>
    </w:p>
    <w:p>
      <w:pPr>
        <w:spacing w:line="276" w:lineRule="auto" w:before="1"/>
        <w:ind w:left="262" w:right="304" w:firstLine="0"/>
        <w:jc w:val="both"/>
        <w:rPr>
          <w:i/>
          <w:sz w:val="24"/>
        </w:rPr>
      </w:pPr>
      <w:r>
        <w:rPr>
          <w:i/>
          <w:sz w:val="24"/>
        </w:rPr>
        <w:t>material probatorio y evidencia física remitidos por autoridad</w:t>
      </w:r>
      <w:r>
        <w:rPr>
          <w:i/>
          <w:spacing w:val="40"/>
          <w:sz w:val="24"/>
        </w:rPr>
        <w:t> </w:t>
      </w:r>
      <w:r>
        <w:rPr>
          <w:i/>
          <w:sz w:val="24"/>
        </w:rPr>
        <w:t>extranjera, en desarrollo de petición de autoridad penal colombiana, basada en convenio bilateral o multilateral de cooperación judicial penal recíproca, será sometido a cadena de custodia y tendrá el mismo valor que se le otorga a cualquier otro elemento material probatorio y evidencia física”.</w:t>
      </w:r>
    </w:p>
    <w:p>
      <w:pPr>
        <w:pStyle w:val="BodyText"/>
        <w:spacing w:before="283"/>
        <w:ind w:left="0"/>
        <w:jc w:val="left"/>
        <w:rPr>
          <w:i/>
        </w:rPr>
      </w:pPr>
    </w:p>
    <w:p>
      <w:pPr>
        <w:pStyle w:val="Heading3"/>
        <w:numPr>
          <w:ilvl w:val="0"/>
          <w:numId w:val="3"/>
        </w:numPr>
        <w:tabs>
          <w:tab w:pos="1676" w:val="left" w:leader="none"/>
        </w:tabs>
        <w:spacing w:line="276" w:lineRule="auto" w:before="1" w:after="0"/>
        <w:ind w:left="262" w:right="307" w:firstLine="566"/>
        <w:jc w:val="both"/>
      </w:pPr>
      <w:r>
        <w:rPr/>
        <w:t>¿Tienen habilitación legal para poder utilizar un micrófono como medida de investigación? En caso afirmativo, especifique brevemente las normas y los requisitos exigibles.</w:t>
      </w:r>
    </w:p>
    <w:p>
      <w:pPr>
        <w:pStyle w:val="BodyText"/>
        <w:spacing w:before="163"/>
        <w:ind w:left="0"/>
        <w:jc w:val="left"/>
        <w:rPr>
          <w:b/>
        </w:rPr>
      </w:pPr>
    </w:p>
    <w:p>
      <w:pPr>
        <w:pStyle w:val="BodyText"/>
        <w:spacing w:line="276" w:lineRule="auto"/>
        <w:ind w:right="301" w:firstLine="566"/>
      </w:pPr>
      <w:r>
        <w:rPr/>
        <w:t>Sobre este asunto, lo más cercano tiene ocurrencia con la utilización del agente encubierto amparado dentro del Código de Procedimiento Penal. Este opera cuando el fiscal tiene motivos razonablemente fundados, de acuerdo con los medios cognoscitivos previstos en este Código, para inferir que el indiciado o el imputado en la investigación que se adelanta, continúa desarrollando una actividad criminal. Para iniciar con esta técnica investigativa es necesario previa autorización del Director Nacional o Seccional de Fiscalías, quien podrá ordenar la utilización de agentes encubiertos, siempre que resulte indispensable para el éxito de las tareas investigativas. En desarrollo de esta</w:t>
      </w:r>
      <w:r>
        <w:rPr>
          <w:spacing w:val="-3"/>
        </w:rPr>
        <w:t> </w:t>
      </w:r>
      <w:r>
        <w:rPr/>
        <w:t>facultad</w:t>
      </w:r>
      <w:r>
        <w:rPr>
          <w:spacing w:val="-4"/>
        </w:rPr>
        <w:t> </w:t>
      </w:r>
      <w:r>
        <w:rPr/>
        <w:t>especial</w:t>
      </w:r>
      <w:r>
        <w:rPr>
          <w:spacing w:val="-5"/>
        </w:rPr>
        <w:t> </w:t>
      </w:r>
      <w:r>
        <w:rPr/>
        <w:t>podrá</w:t>
      </w:r>
      <w:r>
        <w:rPr>
          <w:spacing w:val="-1"/>
        </w:rPr>
        <w:t> </w:t>
      </w:r>
      <w:r>
        <w:rPr/>
        <w:t>disponerse</w:t>
      </w:r>
      <w:r>
        <w:rPr>
          <w:spacing w:val="-2"/>
        </w:rPr>
        <w:t> </w:t>
      </w:r>
      <w:r>
        <w:rPr/>
        <w:t>que</w:t>
      </w:r>
      <w:r>
        <w:rPr>
          <w:spacing w:val="-1"/>
        </w:rPr>
        <w:t> </w:t>
      </w:r>
      <w:r>
        <w:rPr/>
        <w:t>uno</w:t>
      </w:r>
      <w:r>
        <w:rPr>
          <w:spacing w:val="-3"/>
        </w:rPr>
        <w:t> </w:t>
      </w:r>
      <w:r>
        <w:rPr/>
        <w:t>o</w:t>
      </w:r>
      <w:r>
        <w:rPr>
          <w:spacing w:val="-1"/>
        </w:rPr>
        <w:t> </w:t>
      </w:r>
      <w:r>
        <w:rPr/>
        <w:t>varios</w:t>
      </w:r>
      <w:r>
        <w:rPr>
          <w:spacing w:val="-4"/>
        </w:rPr>
        <w:t> </w:t>
      </w:r>
      <w:r>
        <w:rPr/>
        <w:t>funcionarios</w:t>
      </w:r>
      <w:r>
        <w:rPr>
          <w:spacing w:val="-2"/>
        </w:rPr>
        <w:t> </w:t>
      </w:r>
      <w:r>
        <w:rPr/>
        <w:t>de la policía judicial o, incluso particulares, quienes puedan actuar en esta condición y realizar actos extrapenales con trascendencia jurídica. En consecuencia,</w:t>
      </w:r>
      <w:r>
        <w:rPr>
          <w:spacing w:val="43"/>
        </w:rPr>
        <w:t> </w:t>
      </w:r>
      <w:r>
        <w:rPr/>
        <w:t>dichos</w:t>
      </w:r>
      <w:r>
        <w:rPr>
          <w:spacing w:val="44"/>
        </w:rPr>
        <w:t> </w:t>
      </w:r>
      <w:r>
        <w:rPr/>
        <w:t>agentes</w:t>
      </w:r>
      <w:r>
        <w:rPr>
          <w:spacing w:val="44"/>
        </w:rPr>
        <w:t> </w:t>
      </w:r>
      <w:r>
        <w:rPr/>
        <w:t>estarán</w:t>
      </w:r>
      <w:r>
        <w:rPr>
          <w:spacing w:val="44"/>
        </w:rPr>
        <w:t> </w:t>
      </w:r>
      <w:r>
        <w:rPr/>
        <w:t>facultados</w:t>
      </w:r>
      <w:r>
        <w:rPr>
          <w:spacing w:val="44"/>
        </w:rPr>
        <w:t> </w:t>
      </w:r>
      <w:r>
        <w:rPr/>
        <w:t>para</w:t>
      </w:r>
      <w:r>
        <w:rPr>
          <w:spacing w:val="45"/>
        </w:rPr>
        <w:t> </w:t>
      </w:r>
      <w:r>
        <w:rPr/>
        <w:t>intervenir</w:t>
      </w:r>
      <w:r>
        <w:rPr>
          <w:spacing w:val="45"/>
        </w:rPr>
        <w:t> </w:t>
      </w:r>
      <w:r>
        <w:rPr/>
        <w:t>en</w:t>
      </w:r>
      <w:r>
        <w:rPr>
          <w:spacing w:val="42"/>
        </w:rPr>
        <w:t> </w:t>
      </w:r>
      <w:r>
        <w:rPr>
          <w:spacing w:val="-5"/>
        </w:rPr>
        <w:t>el</w:t>
      </w:r>
    </w:p>
    <w:p>
      <w:pPr>
        <w:pStyle w:val="BodyText"/>
        <w:spacing w:after="0" w:line="276" w:lineRule="auto"/>
        <w:sectPr>
          <w:pgSz w:w="12240" w:h="15840"/>
          <w:pgMar w:top="1800" w:bottom="280" w:left="1440" w:right="1440"/>
        </w:sectPr>
      </w:pPr>
    </w:p>
    <w:p>
      <w:pPr>
        <w:pStyle w:val="BodyText"/>
        <w:spacing w:line="276" w:lineRule="auto" w:before="77"/>
        <w:ind w:right="305"/>
      </w:pPr>
      <w:r>
        <w:rPr/>
        <w:t>tráfico comercial, asumir obligaciones, ingresar y participar en</w:t>
      </w:r>
      <w:r>
        <w:rPr>
          <w:spacing w:val="40"/>
        </w:rPr>
        <w:t> </w:t>
      </w:r>
      <w:r>
        <w:rPr/>
        <w:t>reuniones en el lugar de trabajo o domicilio del indiciado o imputado y, si fuere necesario, adelantar transacciones con él. Igualmente, si el agente encubierto encuentra que en los lugares donde ha actuado</w:t>
      </w:r>
      <w:r>
        <w:rPr>
          <w:spacing w:val="40"/>
        </w:rPr>
        <w:t> </w:t>
      </w:r>
      <w:r>
        <w:rPr/>
        <w:t>existe</w:t>
      </w:r>
      <w:r>
        <w:rPr>
          <w:spacing w:val="-1"/>
        </w:rPr>
        <w:t> </w:t>
      </w:r>
      <w:r>
        <w:rPr/>
        <w:t>información</w:t>
      </w:r>
      <w:r>
        <w:rPr>
          <w:spacing w:val="-2"/>
        </w:rPr>
        <w:t> </w:t>
      </w:r>
      <w:r>
        <w:rPr/>
        <w:t>útil</w:t>
      </w:r>
      <w:r>
        <w:rPr>
          <w:spacing w:val="-1"/>
        </w:rPr>
        <w:t> </w:t>
      </w:r>
      <w:r>
        <w:rPr/>
        <w:t>para los</w:t>
      </w:r>
      <w:r>
        <w:rPr>
          <w:spacing w:val="-2"/>
        </w:rPr>
        <w:t> </w:t>
      </w:r>
      <w:r>
        <w:rPr/>
        <w:t>fines</w:t>
      </w:r>
      <w:r>
        <w:rPr>
          <w:spacing w:val="-2"/>
        </w:rPr>
        <w:t> </w:t>
      </w:r>
      <w:r>
        <w:rPr/>
        <w:t>de la</w:t>
      </w:r>
      <w:r>
        <w:rPr>
          <w:spacing w:val="-2"/>
        </w:rPr>
        <w:t> </w:t>
      </w:r>
      <w:r>
        <w:rPr/>
        <w:t>investigación,</w:t>
      </w:r>
      <w:r>
        <w:rPr>
          <w:spacing w:val="-3"/>
        </w:rPr>
        <w:t> </w:t>
      </w:r>
      <w:r>
        <w:rPr/>
        <w:t>lo hará</w:t>
      </w:r>
      <w:r>
        <w:rPr>
          <w:spacing w:val="-1"/>
        </w:rPr>
        <w:t> </w:t>
      </w:r>
      <w:r>
        <w:rPr/>
        <w:t>saber</w:t>
      </w:r>
      <w:r>
        <w:rPr>
          <w:spacing w:val="-1"/>
        </w:rPr>
        <w:t> </w:t>
      </w:r>
      <w:r>
        <w:rPr/>
        <w:t>al fiscal para que este disponga el desarrollo de una operación especial, por parte de la policía judicial, con miras a que se recoja la información y los elementos materiales probatorios y evidencia física hallados. Así mismo, podrá disponerse que actúe como agente encubierto el particular que, sin modificar su identidad, sea de la confianza del indiciado o imputado o la adquiera para los efectos de la búsqueda y obtención de información relevante y de elementos materiales probatorios y evidencia física. Durante la realización de los procedimientos encubiertos podrán utilizarse los medios técnicos de ayuda previstos en el artículo 239.</w:t>
      </w:r>
    </w:p>
    <w:p>
      <w:pPr>
        <w:pStyle w:val="BodyText"/>
        <w:spacing w:before="286"/>
        <w:ind w:left="0"/>
        <w:jc w:val="left"/>
      </w:pPr>
    </w:p>
    <w:p>
      <w:pPr>
        <w:pStyle w:val="Heading3"/>
        <w:numPr>
          <w:ilvl w:val="0"/>
          <w:numId w:val="3"/>
        </w:numPr>
        <w:tabs>
          <w:tab w:pos="1676" w:val="left" w:leader="none"/>
        </w:tabs>
        <w:spacing w:line="276" w:lineRule="auto" w:before="0" w:after="0"/>
        <w:ind w:left="262" w:right="308" w:firstLine="566"/>
        <w:jc w:val="both"/>
      </w:pPr>
      <w:r>
        <w:rPr/>
        <w:t>¿Es necesario autorización judicial para colocar una baliza en su país? ¿Hay regulada la posibilidad de utilizar judicialmente otras herramientas de geolocalización? En caso afirmativo, explique brevemente los requisitos exigibles.</w:t>
      </w:r>
    </w:p>
    <w:p>
      <w:pPr>
        <w:pStyle w:val="BodyText"/>
        <w:spacing w:before="162"/>
        <w:ind w:left="0"/>
        <w:jc w:val="left"/>
        <w:rPr>
          <w:b/>
        </w:rPr>
      </w:pPr>
    </w:p>
    <w:p>
      <w:pPr>
        <w:pStyle w:val="BodyText"/>
        <w:spacing w:line="276" w:lineRule="auto" w:before="1"/>
        <w:ind w:right="302" w:firstLine="566"/>
      </w:pPr>
      <w:r>
        <w:rPr/>
        <w:t>Si es preciso orden judicial previa. En el Código de Procedimiento Penal -Ley 904 de 2004- se encuentra el artículo 239, que regula la vigilancia y el seguimiento de personas, y sus requisitos son:</w:t>
      </w:r>
    </w:p>
    <w:p>
      <w:pPr>
        <w:pStyle w:val="BodyText"/>
        <w:spacing w:before="283"/>
        <w:ind w:left="0"/>
        <w:jc w:val="left"/>
      </w:pPr>
    </w:p>
    <w:p>
      <w:pPr>
        <w:pStyle w:val="ListParagraph"/>
        <w:numPr>
          <w:ilvl w:val="1"/>
          <w:numId w:val="3"/>
        </w:numPr>
        <w:tabs>
          <w:tab w:pos="969" w:val="left" w:leader="none"/>
        </w:tabs>
        <w:spacing w:line="276" w:lineRule="auto" w:before="0" w:after="0"/>
        <w:ind w:left="262" w:right="306" w:firstLine="566"/>
        <w:jc w:val="both"/>
        <w:rPr>
          <w:sz w:val="24"/>
        </w:rPr>
      </w:pPr>
      <w:r>
        <w:rPr>
          <w:sz w:val="24"/>
        </w:rPr>
        <w:t>Orden</w:t>
      </w:r>
      <w:r>
        <w:rPr>
          <w:sz w:val="24"/>
        </w:rPr>
        <w:t> del</w:t>
      </w:r>
      <w:r>
        <w:rPr>
          <w:sz w:val="24"/>
        </w:rPr>
        <w:t> fiscal</w:t>
      </w:r>
      <w:r>
        <w:rPr>
          <w:sz w:val="24"/>
        </w:rPr>
        <w:t> de</w:t>
      </w:r>
      <w:r>
        <w:rPr>
          <w:sz w:val="24"/>
        </w:rPr>
        <w:t> seguimiento</w:t>
      </w:r>
      <w:r>
        <w:rPr>
          <w:sz w:val="24"/>
        </w:rPr>
        <w:t> pasivo</w:t>
      </w:r>
      <w:r>
        <w:rPr>
          <w:position w:val="6"/>
          <w:sz w:val="24"/>
        </w:rPr>
        <w:t>1</w:t>
      </w:r>
      <w:r>
        <w:rPr>
          <w:sz w:val="24"/>
        </w:rPr>
        <w:t>,</w:t>
      </w:r>
      <w:r>
        <w:rPr>
          <w:sz w:val="24"/>
        </w:rPr>
        <w:t> por</w:t>
      </w:r>
      <w:r>
        <w:rPr>
          <w:sz w:val="24"/>
        </w:rPr>
        <w:t> parte</w:t>
      </w:r>
      <w:r>
        <w:rPr>
          <w:sz w:val="24"/>
        </w:rPr>
        <w:t> de</w:t>
      </w:r>
      <w:r>
        <w:rPr>
          <w:sz w:val="24"/>
        </w:rPr>
        <w:t> la</w:t>
      </w:r>
      <w:r>
        <w:rPr>
          <w:sz w:val="24"/>
        </w:rPr>
        <w:t> Policía Judicial, cuando tuviere motivos razonablemente fundados, para inferir que</w:t>
      </w:r>
      <w:r>
        <w:rPr>
          <w:sz w:val="24"/>
        </w:rPr>
        <w:t> el</w:t>
      </w:r>
      <w:r>
        <w:rPr>
          <w:sz w:val="24"/>
        </w:rPr>
        <w:t> indiciado</w:t>
      </w:r>
      <w:r>
        <w:rPr>
          <w:sz w:val="24"/>
        </w:rPr>
        <w:t> o</w:t>
      </w:r>
      <w:r>
        <w:rPr>
          <w:sz w:val="24"/>
        </w:rPr>
        <w:t> el</w:t>
      </w:r>
      <w:r>
        <w:rPr>
          <w:sz w:val="24"/>
        </w:rPr>
        <w:t> imputado</w:t>
      </w:r>
      <w:r>
        <w:rPr>
          <w:sz w:val="24"/>
        </w:rPr>
        <w:t> pudiere</w:t>
      </w:r>
      <w:r>
        <w:rPr>
          <w:sz w:val="24"/>
        </w:rPr>
        <w:t> conducirlo</w:t>
      </w:r>
      <w:r>
        <w:rPr>
          <w:sz w:val="24"/>
        </w:rPr>
        <w:t> a</w:t>
      </w:r>
      <w:r>
        <w:rPr>
          <w:sz w:val="24"/>
        </w:rPr>
        <w:t> conseguir información útil para la investigación que se adelanta. Si en el lapso de un (1) año no se obtuviere resultado alguno, se cancelará la orden de vigilancia, sin perjuicio de que vuelva a expedirse, si surgieren nuevos </w:t>
      </w:r>
      <w:r>
        <w:rPr>
          <w:spacing w:val="-2"/>
          <w:sz w:val="24"/>
        </w:rPr>
        <w:t>motivos.</w:t>
      </w:r>
    </w:p>
    <w:p>
      <w:pPr>
        <w:pStyle w:val="BodyText"/>
        <w:ind w:left="0"/>
        <w:jc w:val="left"/>
        <w:rPr>
          <w:sz w:val="20"/>
        </w:rPr>
      </w:pPr>
    </w:p>
    <w:p>
      <w:pPr>
        <w:pStyle w:val="BodyText"/>
        <w:spacing w:before="237"/>
        <w:ind w:left="0"/>
        <w:jc w:val="left"/>
        <w:rPr>
          <w:sz w:val="20"/>
        </w:rPr>
      </w:pPr>
      <w:r>
        <w:rPr>
          <w:sz w:val="20"/>
        </w:rPr>
        <mc:AlternateContent>
          <mc:Choice Requires="wps">
            <w:drawing>
              <wp:anchor distT="0" distB="0" distL="0" distR="0" allowOverlap="1" layoutInCell="1" locked="0" behindDoc="1" simplePos="0" relativeHeight="487590400">
                <wp:simplePos x="0" y="0"/>
                <wp:positionH relativeFrom="page">
                  <wp:posOffset>1080820</wp:posOffset>
                </wp:positionH>
                <wp:positionV relativeFrom="paragraph">
                  <wp:posOffset>320363</wp:posOffset>
                </wp:positionV>
                <wp:extent cx="1829435" cy="9525"/>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565555"/>
                        </a:solidFill>
                      </wps:spPr>
                      <wps:bodyPr wrap="square" lIns="0" tIns="0" rIns="0" bIns="0" rtlCol="0">
                        <a:prstTxWarp prst="textNoShape">
                          <a:avLst/>
                        </a:prstTxWarp>
                        <a:noAutofit/>
                      </wps:bodyPr>
                    </wps:wsp>
                  </a:graphicData>
                </a:graphic>
              </wp:anchor>
            </w:drawing>
          </mc:Choice>
          <mc:Fallback>
            <w:pict>
              <v:rect style="position:absolute;margin-left:85.103996pt;margin-top:25.225441pt;width:144.020pt;height:.71997pt;mso-position-horizontal-relative:page;mso-position-vertical-relative:paragraph;z-index:-15726080;mso-wrap-distance-left:0;mso-wrap-distance-right:0" id="docshape6" filled="true" fillcolor="#565555" stroked="false">
                <v:fill type="solid"/>
                <w10:wrap type="topAndBottom"/>
              </v:rect>
            </w:pict>
          </mc:Fallback>
        </mc:AlternateContent>
      </w:r>
    </w:p>
    <w:p>
      <w:pPr>
        <w:spacing w:before="96"/>
        <w:ind w:left="262" w:right="514" w:firstLine="0"/>
        <w:jc w:val="left"/>
        <w:rPr>
          <w:rFonts w:ascii="Times New Roman" w:hAnsi="Times New Roman"/>
          <w:sz w:val="20"/>
        </w:rPr>
      </w:pPr>
      <w:r>
        <w:rPr>
          <w:rFonts w:ascii="Times New Roman" w:hAnsi="Times New Roman"/>
          <w:position w:val="6"/>
          <w:sz w:val="20"/>
        </w:rPr>
        <w:t>1</w:t>
      </w:r>
      <w:r>
        <w:rPr>
          <w:rFonts w:ascii="Times New Roman" w:hAnsi="Times New Roman"/>
          <w:spacing w:val="-3"/>
          <w:position w:val="6"/>
          <w:sz w:val="20"/>
        </w:rPr>
        <w:t> </w:t>
      </w:r>
      <w:r>
        <w:rPr>
          <w:rFonts w:ascii="Times New Roman" w:hAnsi="Times New Roman"/>
          <w:sz w:val="20"/>
        </w:rPr>
        <w:t>Por</w:t>
      </w:r>
      <w:r>
        <w:rPr>
          <w:rFonts w:ascii="Times New Roman" w:hAnsi="Times New Roman"/>
          <w:spacing w:val="-6"/>
          <w:sz w:val="20"/>
        </w:rPr>
        <w:t> </w:t>
      </w:r>
      <w:r>
        <w:rPr>
          <w:rFonts w:ascii="Times New Roman" w:hAnsi="Times New Roman"/>
          <w:sz w:val="20"/>
        </w:rPr>
        <w:t>seguimiento</w:t>
      </w:r>
      <w:r>
        <w:rPr>
          <w:rFonts w:ascii="Times New Roman" w:hAnsi="Times New Roman"/>
          <w:spacing w:val="-3"/>
          <w:sz w:val="20"/>
        </w:rPr>
        <w:t> </w:t>
      </w:r>
      <w:r>
        <w:rPr>
          <w:rFonts w:ascii="Times New Roman" w:hAnsi="Times New Roman"/>
          <w:sz w:val="20"/>
        </w:rPr>
        <w:t>pasivo</w:t>
      </w:r>
      <w:r>
        <w:rPr>
          <w:rFonts w:ascii="Times New Roman" w:hAnsi="Times New Roman"/>
          <w:spacing w:val="-3"/>
          <w:sz w:val="20"/>
        </w:rPr>
        <w:t> </w:t>
      </w:r>
      <w:r>
        <w:rPr>
          <w:rFonts w:ascii="Times New Roman" w:hAnsi="Times New Roman"/>
          <w:sz w:val="20"/>
        </w:rPr>
        <w:t>se</w:t>
      </w:r>
      <w:r>
        <w:rPr>
          <w:rFonts w:ascii="Times New Roman" w:hAnsi="Times New Roman"/>
          <w:spacing w:val="-4"/>
          <w:sz w:val="20"/>
        </w:rPr>
        <w:t> </w:t>
      </w:r>
      <w:r>
        <w:rPr>
          <w:rFonts w:ascii="Times New Roman" w:hAnsi="Times New Roman"/>
          <w:sz w:val="20"/>
        </w:rPr>
        <w:t>entiende</w:t>
      </w:r>
      <w:r>
        <w:rPr>
          <w:rFonts w:ascii="Times New Roman" w:hAnsi="Times New Roman"/>
          <w:spacing w:val="-4"/>
          <w:sz w:val="20"/>
        </w:rPr>
        <w:t> </w:t>
      </w:r>
      <w:r>
        <w:rPr>
          <w:rFonts w:ascii="Times New Roman" w:hAnsi="Times New Roman"/>
          <w:sz w:val="20"/>
        </w:rPr>
        <w:t>aquel</w:t>
      </w:r>
      <w:r>
        <w:rPr>
          <w:rFonts w:ascii="Times New Roman" w:hAnsi="Times New Roman"/>
          <w:spacing w:val="-4"/>
          <w:sz w:val="20"/>
        </w:rPr>
        <w:t> </w:t>
      </w:r>
      <w:r>
        <w:rPr>
          <w:rFonts w:ascii="Times New Roman" w:hAnsi="Times New Roman"/>
          <w:sz w:val="20"/>
        </w:rPr>
        <w:t>que</w:t>
      </w:r>
      <w:r>
        <w:rPr>
          <w:rFonts w:ascii="Times New Roman" w:hAnsi="Times New Roman"/>
          <w:spacing w:val="-4"/>
          <w:sz w:val="20"/>
        </w:rPr>
        <w:t> </w:t>
      </w:r>
      <w:r>
        <w:rPr>
          <w:rFonts w:ascii="Times New Roman" w:hAnsi="Times New Roman"/>
          <w:sz w:val="20"/>
        </w:rPr>
        <w:t>se</w:t>
      </w:r>
      <w:r>
        <w:rPr>
          <w:rFonts w:ascii="Times New Roman" w:hAnsi="Times New Roman"/>
          <w:spacing w:val="-4"/>
          <w:sz w:val="20"/>
        </w:rPr>
        <w:t> </w:t>
      </w:r>
      <w:r>
        <w:rPr>
          <w:rFonts w:ascii="Times New Roman" w:hAnsi="Times New Roman"/>
          <w:sz w:val="20"/>
        </w:rPr>
        <w:t>desarrolla</w:t>
      </w:r>
      <w:r>
        <w:rPr>
          <w:rFonts w:ascii="Times New Roman" w:hAnsi="Times New Roman"/>
          <w:spacing w:val="-4"/>
          <w:sz w:val="20"/>
        </w:rPr>
        <w:t> </w:t>
      </w:r>
      <w:r>
        <w:rPr>
          <w:rFonts w:ascii="Times New Roman" w:hAnsi="Times New Roman"/>
          <w:sz w:val="20"/>
        </w:rPr>
        <w:t>mediante</w:t>
      </w:r>
      <w:r>
        <w:rPr>
          <w:rFonts w:ascii="Times New Roman" w:hAnsi="Times New Roman"/>
          <w:spacing w:val="-4"/>
          <w:sz w:val="20"/>
        </w:rPr>
        <w:t> </w:t>
      </w:r>
      <w:r>
        <w:rPr>
          <w:rFonts w:ascii="Times New Roman" w:hAnsi="Times New Roman"/>
          <w:sz w:val="20"/>
        </w:rPr>
        <w:t>observaciones</w:t>
      </w:r>
      <w:r>
        <w:rPr>
          <w:rFonts w:ascii="Times New Roman" w:hAnsi="Times New Roman"/>
          <w:spacing w:val="-2"/>
          <w:sz w:val="20"/>
        </w:rPr>
        <w:t> </w:t>
      </w:r>
      <w:r>
        <w:rPr>
          <w:rFonts w:ascii="Times New Roman" w:hAnsi="Times New Roman"/>
          <w:sz w:val="20"/>
        </w:rPr>
        <w:t>fijas</w:t>
      </w:r>
      <w:r>
        <w:rPr>
          <w:rFonts w:ascii="Times New Roman" w:hAnsi="Times New Roman"/>
          <w:spacing w:val="-2"/>
          <w:sz w:val="20"/>
        </w:rPr>
        <w:t> </w:t>
      </w:r>
      <w:r>
        <w:rPr>
          <w:rFonts w:ascii="Times New Roman" w:hAnsi="Times New Roman"/>
          <w:sz w:val="20"/>
        </w:rPr>
        <w:t>o</w:t>
      </w:r>
      <w:r>
        <w:rPr>
          <w:rFonts w:ascii="Times New Roman" w:hAnsi="Times New Roman"/>
          <w:spacing w:val="-3"/>
          <w:sz w:val="20"/>
        </w:rPr>
        <w:t> </w:t>
      </w:r>
      <w:r>
        <w:rPr>
          <w:rFonts w:ascii="Times New Roman" w:hAnsi="Times New Roman"/>
          <w:sz w:val="20"/>
        </w:rPr>
        <w:t>móviles</w:t>
      </w:r>
      <w:r>
        <w:rPr>
          <w:rFonts w:ascii="Times New Roman" w:hAnsi="Times New Roman"/>
          <w:spacing w:val="-2"/>
          <w:sz w:val="20"/>
        </w:rPr>
        <w:t> </w:t>
      </w:r>
      <w:r>
        <w:rPr>
          <w:rFonts w:ascii="Times New Roman" w:hAnsi="Times New Roman"/>
          <w:sz w:val="20"/>
        </w:rPr>
        <w:t>sobre una persona determinada, sin vulnerar la expectativa razonable a quien es objeto de este -Manual de Procedimientos de Fiscalía en el Sistema Penal Acusatorio Colombiano-</w:t>
      </w:r>
    </w:p>
    <w:p>
      <w:pPr>
        <w:spacing w:after="0"/>
        <w:jc w:val="left"/>
        <w:rPr>
          <w:rFonts w:ascii="Times New Roman" w:hAnsi="Times New Roman"/>
          <w:sz w:val="20"/>
        </w:rPr>
        <w:sectPr>
          <w:pgSz w:w="12240" w:h="15840"/>
          <w:pgMar w:top="1340" w:bottom="280" w:left="1440" w:right="1440"/>
        </w:sectPr>
      </w:pPr>
    </w:p>
    <w:p>
      <w:pPr>
        <w:pStyle w:val="ListParagraph"/>
        <w:numPr>
          <w:ilvl w:val="0"/>
          <w:numId w:val="4"/>
        </w:numPr>
        <w:tabs>
          <w:tab w:pos="969" w:val="left" w:leader="none"/>
        </w:tabs>
        <w:spacing w:line="276" w:lineRule="auto" w:before="77" w:after="0"/>
        <w:ind w:left="262" w:right="305" w:firstLine="566"/>
        <w:jc w:val="both"/>
        <w:rPr>
          <w:sz w:val="24"/>
        </w:rPr>
      </w:pPr>
      <w:r>
        <w:rPr>
          <w:sz w:val="24"/>
        </w:rPr>
        <w:t>En la ejecución de la vigilancia, se empleará cualquier medio que la</w:t>
      </w:r>
      <w:r>
        <w:rPr>
          <w:sz w:val="24"/>
        </w:rPr>
        <w:t> técnica</w:t>
      </w:r>
      <w:r>
        <w:rPr>
          <w:sz w:val="24"/>
        </w:rPr>
        <w:t> aconseje</w:t>
      </w:r>
      <w:r>
        <w:rPr>
          <w:sz w:val="24"/>
        </w:rPr>
        <w:t> para</w:t>
      </w:r>
      <w:r>
        <w:rPr>
          <w:sz w:val="24"/>
        </w:rPr>
        <w:t> recaudar</w:t>
      </w:r>
      <w:r>
        <w:rPr>
          <w:sz w:val="24"/>
        </w:rPr>
        <w:t> información</w:t>
      </w:r>
      <w:r>
        <w:rPr>
          <w:sz w:val="24"/>
        </w:rPr>
        <w:t> relevante</w:t>
      </w:r>
      <w:r>
        <w:rPr>
          <w:sz w:val="24"/>
        </w:rPr>
        <w:t> a</w:t>
      </w:r>
      <w:r>
        <w:rPr>
          <w:sz w:val="24"/>
        </w:rPr>
        <w:t> fin</w:t>
      </w:r>
      <w:r>
        <w:rPr>
          <w:sz w:val="24"/>
        </w:rPr>
        <w:t> de identificar o individualizar los autores o partícipes, las personas que lo frecuentan, los lugares adonde asiste y aspectos similares, cuidando de no</w:t>
      </w:r>
      <w:r>
        <w:rPr>
          <w:sz w:val="24"/>
        </w:rPr>
        <w:t> afectar</w:t>
      </w:r>
      <w:r>
        <w:rPr>
          <w:sz w:val="24"/>
        </w:rPr>
        <w:t> la</w:t>
      </w:r>
      <w:r>
        <w:rPr>
          <w:sz w:val="24"/>
        </w:rPr>
        <w:t> expectativa</w:t>
      </w:r>
      <w:r>
        <w:rPr>
          <w:sz w:val="24"/>
        </w:rPr>
        <w:t> razonable</w:t>
      </w:r>
      <w:r>
        <w:rPr>
          <w:sz w:val="24"/>
        </w:rPr>
        <w:t> de</w:t>
      </w:r>
      <w:r>
        <w:rPr>
          <w:sz w:val="24"/>
        </w:rPr>
        <w:t> la intimidad del indiciado</w:t>
      </w:r>
      <w:r>
        <w:rPr>
          <w:sz w:val="24"/>
        </w:rPr>
        <w:t> o imputado o de terceros. En consecuencia, se podrán tomar fotografías, filmar videos.</w:t>
      </w:r>
    </w:p>
    <w:p>
      <w:pPr>
        <w:pStyle w:val="ListParagraph"/>
        <w:numPr>
          <w:ilvl w:val="0"/>
          <w:numId w:val="4"/>
        </w:numPr>
        <w:tabs>
          <w:tab w:pos="969" w:val="left" w:leader="none"/>
        </w:tabs>
        <w:spacing w:line="276" w:lineRule="auto" w:before="1" w:after="0"/>
        <w:ind w:left="262" w:right="308" w:firstLine="566"/>
        <w:jc w:val="both"/>
        <w:rPr>
          <w:sz w:val="24"/>
        </w:rPr>
      </w:pPr>
      <w:r>
        <w:rPr>
          <w:sz w:val="24"/>
        </w:rPr>
        <w:t>La</w:t>
      </w:r>
      <w:r>
        <w:rPr>
          <w:sz w:val="24"/>
        </w:rPr>
        <w:t> autoridad</w:t>
      </w:r>
      <w:r>
        <w:rPr>
          <w:sz w:val="24"/>
        </w:rPr>
        <w:t> que</w:t>
      </w:r>
      <w:r>
        <w:rPr>
          <w:sz w:val="24"/>
        </w:rPr>
        <w:t> recaude</w:t>
      </w:r>
      <w:r>
        <w:rPr>
          <w:sz w:val="24"/>
        </w:rPr>
        <w:t> la</w:t>
      </w:r>
      <w:r>
        <w:rPr>
          <w:sz w:val="24"/>
        </w:rPr>
        <w:t> información</w:t>
      </w:r>
      <w:r>
        <w:rPr>
          <w:sz w:val="24"/>
        </w:rPr>
        <w:t> no</w:t>
      </w:r>
      <w:r>
        <w:rPr>
          <w:sz w:val="24"/>
        </w:rPr>
        <w:t> puede</w:t>
      </w:r>
      <w:r>
        <w:rPr>
          <w:sz w:val="24"/>
        </w:rPr>
        <w:t> alterar</w:t>
      </w:r>
      <w:r>
        <w:rPr>
          <w:sz w:val="24"/>
        </w:rPr>
        <w:t> los medios técnicos utilizados ni hacer interpretaciones de los mismos.</w:t>
      </w:r>
    </w:p>
    <w:p>
      <w:pPr>
        <w:pStyle w:val="ListParagraph"/>
        <w:numPr>
          <w:ilvl w:val="0"/>
          <w:numId w:val="4"/>
        </w:numPr>
        <w:tabs>
          <w:tab w:pos="969" w:val="left" w:leader="none"/>
        </w:tabs>
        <w:spacing w:line="276" w:lineRule="auto" w:before="0" w:after="0"/>
        <w:ind w:left="262" w:right="306" w:firstLine="566"/>
        <w:jc w:val="both"/>
        <w:rPr>
          <w:sz w:val="24"/>
        </w:rPr>
      </w:pPr>
      <w:r>
        <w:rPr>
          <w:sz w:val="24"/>
        </w:rPr>
        <w:t>Esta</w:t>
      </w:r>
      <w:r>
        <w:rPr>
          <w:sz w:val="24"/>
        </w:rPr>
        <w:t> medida</w:t>
      </w:r>
      <w:r>
        <w:rPr>
          <w:sz w:val="24"/>
        </w:rPr>
        <w:t> tiene</w:t>
      </w:r>
      <w:r>
        <w:rPr>
          <w:sz w:val="24"/>
        </w:rPr>
        <w:t> un</w:t>
      </w:r>
      <w:r>
        <w:rPr>
          <w:sz w:val="24"/>
        </w:rPr>
        <w:t> alcance</w:t>
      </w:r>
      <w:r>
        <w:rPr>
          <w:sz w:val="24"/>
        </w:rPr>
        <w:t> muy</w:t>
      </w:r>
      <w:r>
        <w:rPr>
          <w:sz w:val="24"/>
        </w:rPr>
        <w:t> específico</w:t>
      </w:r>
      <w:r>
        <w:rPr>
          <w:sz w:val="24"/>
        </w:rPr>
        <w:t> que</w:t>
      </w:r>
      <w:r>
        <w:rPr>
          <w:sz w:val="24"/>
        </w:rPr>
        <w:t> permite</w:t>
      </w:r>
      <w:r>
        <w:rPr>
          <w:sz w:val="24"/>
        </w:rPr>
        <w:t> la vigilancia respecto de eventos que no afecten el núcleo esencial de la intimidad</w:t>
      </w:r>
      <w:r>
        <w:rPr>
          <w:sz w:val="24"/>
        </w:rPr>
        <w:t> como</w:t>
      </w:r>
      <w:r>
        <w:rPr>
          <w:sz w:val="24"/>
        </w:rPr>
        <w:t> en</w:t>
      </w:r>
      <w:r>
        <w:rPr>
          <w:sz w:val="24"/>
        </w:rPr>
        <w:t> campos</w:t>
      </w:r>
      <w:r>
        <w:rPr>
          <w:sz w:val="24"/>
        </w:rPr>
        <w:t> abiertos</w:t>
      </w:r>
      <w:r>
        <w:rPr>
          <w:sz w:val="24"/>
        </w:rPr>
        <w:t> o</w:t>
      </w:r>
      <w:r>
        <w:rPr>
          <w:sz w:val="24"/>
        </w:rPr>
        <w:t> públicos</w:t>
      </w:r>
      <w:r>
        <w:rPr>
          <w:sz w:val="24"/>
        </w:rPr>
        <w:t> o</w:t>
      </w:r>
      <w:r>
        <w:rPr>
          <w:sz w:val="24"/>
        </w:rPr>
        <w:t> a</w:t>
      </w:r>
      <w:r>
        <w:rPr>
          <w:sz w:val="24"/>
        </w:rPr>
        <w:t> plena</w:t>
      </w:r>
      <w:r>
        <w:rPr>
          <w:sz w:val="24"/>
        </w:rPr>
        <w:t> vista,</w:t>
      </w:r>
      <w:r>
        <w:rPr>
          <w:sz w:val="24"/>
        </w:rPr>
        <w:t> o</w:t>
      </w:r>
      <w:r>
        <w:rPr>
          <w:sz w:val="24"/>
        </w:rPr>
        <w:t> en sitios</w:t>
      </w:r>
      <w:r>
        <w:rPr>
          <w:sz w:val="24"/>
        </w:rPr>
        <w:t> abandonados.</w:t>
      </w:r>
      <w:r>
        <w:rPr>
          <w:sz w:val="24"/>
        </w:rPr>
        <w:t> Entonces,</w:t>
      </w:r>
      <w:r>
        <w:rPr>
          <w:sz w:val="24"/>
        </w:rPr>
        <w:t> el</w:t>
      </w:r>
      <w:r>
        <w:rPr>
          <w:sz w:val="24"/>
        </w:rPr>
        <w:t> monitoreo</w:t>
      </w:r>
      <w:r>
        <w:rPr>
          <w:sz w:val="24"/>
        </w:rPr>
        <w:t> se</w:t>
      </w:r>
      <w:r>
        <w:rPr>
          <w:sz w:val="24"/>
        </w:rPr>
        <w:t> realiza</w:t>
      </w:r>
      <w:r>
        <w:rPr>
          <w:sz w:val="24"/>
        </w:rPr>
        <w:t> respecto</w:t>
      </w:r>
      <w:r>
        <w:rPr>
          <w:sz w:val="24"/>
        </w:rPr>
        <w:t> de actividades que el propio individuo realiza en el transcurso de la vida corriente</w:t>
      </w:r>
      <w:r>
        <w:rPr>
          <w:sz w:val="24"/>
        </w:rPr>
        <w:t> y</w:t>
      </w:r>
      <w:r>
        <w:rPr>
          <w:sz w:val="24"/>
        </w:rPr>
        <w:t> como</w:t>
      </w:r>
      <w:r>
        <w:rPr>
          <w:sz w:val="24"/>
        </w:rPr>
        <w:t> consecuencia</w:t>
      </w:r>
      <w:r>
        <w:rPr>
          <w:sz w:val="24"/>
        </w:rPr>
        <w:t> de</w:t>
      </w:r>
      <w:r>
        <w:rPr>
          <w:sz w:val="24"/>
        </w:rPr>
        <w:t> sus</w:t>
      </w:r>
      <w:r>
        <w:rPr>
          <w:sz w:val="24"/>
        </w:rPr>
        <w:t> relaciones</w:t>
      </w:r>
      <w:r>
        <w:rPr>
          <w:sz w:val="24"/>
        </w:rPr>
        <w:t> interpersonales, siempre</w:t>
      </w:r>
      <w:r>
        <w:rPr>
          <w:sz w:val="24"/>
        </w:rPr>
        <w:t> y</w:t>
      </w:r>
      <w:r>
        <w:rPr>
          <w:sz w:val="24"/>
        </w:rPr>
        <w:t> cuando</w:t>
      </w:r>
      <w:r>
        <w:rPr>
          <w:sz w:val="24"/>
        </w:rPr>
        <w:t> además</w:t>
      </w:r>
      <w:r>
        <w:rPr>
          <w:sz w:val="24"/>
        </w:rPr>
        <w:t> no</w:t>
      </w:r>
      <w:r>
        <w:rPr>
          <w:sz w:val="24"/>
        </w:rPr>
        <w:t> se</w:t>
      </w:r>
      <w:r>
        <w:rPr>
          <w:sz w:val="24"/>
        </w:rPr>
        <w:t> vulnere</w:t>
      </w:r>
      <w:r>
        <w:rPr>
          <w:sz w:val="24"/>
        </w:rPr>
        <w:t> la</w:t>
      </w:r>
      <w:r>
        <w:rPr>
          <w:sz w:val="24"/>
        </w:rPr>
        <w:t> expectativa</w:t>
      </w:r>
      <w:r>
        <w:rPr>
          <w:sz w:val="24"/>
        </w:rPr>
        <w:t> razonable</w:t>
      </w:r>
      <w:r>
        <w:rPr>
          <w:sz w:val="24"/>
        </w:rPr>
        <w:t> de </w:t>
      </w:r>
      <w:r>
        <w:rPr>
          <w:spacing w:val="-2"/>
          <w:sz w:val="24"/>
        </w:rPr>
        <w:t>intimidad.</w:t>
      </w:r>
    </w:p>
    <w:p>
      <w:pPr>
        <w:pStyle w:val="ListParagraph"/>
        <w:numPr>
          <w:ilvl w:val="0"/>
          <w:numId w:val="4"/>
        </w:numPr>
        <w:tabs>
          <w:tab w:pos="969" w:val="left" w:leader="none"/>
        </w:tabs>
        <w:spacing w:line="276" w:lineRule="auto" w:before="0" w:after="0"/>
        <w:ind w:left="262" w:right="308" w:firstLine="566"/>
        <w:jc w:val="both"/>
        <w:rPr>
          <w:sz w:val="24"/>
        </w:rPr>
      </w:pPr>
      <w:r>
        <w:rPr>
          <w:sz w:val="24"/>
        </w:rPr>
        <w:t>En</w:t>
      </w:r>
      <w:r>
        <w:rPr>
          <w:sz w:val="24"/>
        </w:rPr>
        <w:t> todo</w:t>
      </w:r>
      <w:r>
        <w:rPr>
          <w:sz w:val="24"/>
        </w:rPr>
        <w:t> caso</w:t>
      </w:r>
      <w:r>
        <w:rPr>
          <w:sz w:val="24"/>
        </w:rPr>
        <w:t> se</w:t>
      </w:r>
      <w:r>
        <w:rPr>
          <w:sz w:val="24"/>
        </w:rPr>
        <w:t> surtirá</w:t>
      </w:r>
      <w:r>
        <w:rPr>
          <w:sz w:val="24"/>
        </w:rPr>
        <w:t> la</w:t>
      </w:r>
      <w:r>
        <w:rPr>
          <w:sz w:val="24"/>
        </w:rPr>
        <w:t> autorización</w:t>
      </w:r>
      <w:r>
        <w:rPr>
          <w:sz w:val="24"/>
        </w:rPr>
        <w:t> del</w:t>
      </w:r>
      <w:r>
        <w:rPr>
          <w:sz w:val="24"/>
        </w:rPr>
        <w:t> Juez</w:t>
      </w:r>
      <w:r>
        <w:rPr>
          <w:sz w:val="24"/>
        </w:rPr>
        <w:t> de</w:t>
      </w:r>
      <w:r>
        <w:rPr>
          <w:sz w:val="24"/>
        </w:rPr>
        <w:t> Control</w:t>
      </w:r>
      <w:r>
        <w:rPr>
          <w:sz w:val="24"/>
        </w:rPr>
        <w:t> de Garantías</w:t>
      </w:r>
      <w:r>
        <w:rPr>
          <w:sz w:val="24"/>
        </w:rPr>
        <w:t> para</w:t>
      </w:r>
      <w:r>
        <w:rPr>
          <w:sz w:val="24"/>
        </w:rPr>
        <w:t> la</w:t>
      </w:r>
      <w:r>
        <w:rPr>
          <w:sz w:val="24"/>
        </w:rPr>
        <w:t> determinación de</w:t>
      </w:r>
      <w:r>
        <w:rPr>
          <w:sz w:val="24"/>
        </w:rPr>
        <w:t> su</w:t>
      </w:r>
      <w:r>
        <w:rPr>
          <w:sz w:val="24"/>
        </w:rPr>
        <w:t> legalidad</w:t>
      </w:r>
      <w:r>
        <w:rPr>
          <w:sz w:val="24"/>
        </w:rPr>
        <w:t> formal</w:t>
      </w:r>
      <w:r>
        <w:rPr>
          <w:sz w:val="24"/>
        </w:rPr>
        <w:t> y material, dentro de las treinta y seis (36) horas siguientes a la expedición de la orden por parte de la Fiscalía General.</w:t>
      </w:r>
    </w:p>
    <w:p>
      <w:pPr>
        <w:pStyle w:val="ListParagraph"/>
        <w:numPr>
          <w:ilvl w:val="0"/>
          <w:numId w:val="4"/>
        </w:numPr>
        <w:tabs>
          <w:tab w:pos="969" w:val="left" w:leader="none"/>
        </w:tabs>
        <w:spacing w:line="276" w:lineRule="auto" w:before="0" w:after="0"/>
        <w:ind w:left="262" w:right="309" w:firstLine="566"/>
        <w:jc w:val="both"/>
        <w:rPr>
          <w:sz w:val="24"/>
        </w:rPr>
      </w:pPr>
      <w:r>
        <w:rPr>
          <w:sz w:val="24"/>
        </w:rPr>
        <w:t>Vencido</w:t>
      </w:r>
      <w:r>
        <w:rPr>
          <w:sz w:val="24"/>
        </w:rPr>
        <w:t> el</w:t>
      </w:r>
      <w:r>
        <w:rPr>
          <w:sz w:val="24"/>
        </w:rPr>
        <w:t> término</w:t>
      </w:r>
      <w:r>
        <w:rPr>
          <w:sz w:val="24"/>
        </w:rPr>
        <w:t> de</w:t>
      </w:r>
      <w:r>
        <w:rPr>
          <w:sz w:val="24"/>
        </w:rPr>
        <w:t> la</w:t>
      </w:r>
      <w:r>
        <w:rPr>
          <w:sz w:val="24"/>
        </w:rPr>
        <w:t> orden</w:t>
      </w:r>
      <w:r>
        <w:rPr>
          <w:sz w:val="24"/>
        </w:rPr>
        <w:t> de</w:t>
      </w:r>
      <w:r>
        <w:rPr>
          <w:sz w:val="24"/>
        </w:rPr>
        <w:t> vigilancia</w:t>
      </w:r>
      <w:r>
        <w:rPr>
          <w:sz w:val="24"/>
        </w:rPr>
        <w:t> u</w:t>
      </w:r>
      <w:r>
        <w:rPr>
          <w:sz w:val="24"/>
        </w:rPr>
        <w:t> obtenida</w:t>
      </w:r>
      <w:r>
        <w:rPr>
          <w:sz w:val="24"/>
        </w:rPr>
        <w:t> la información útil para la investigación el fiscal comparecerá ante el Juez de</w:t>
      </w:r>
      <w:r>
        <w:rPr>
          <w:sz w:val="24"/>
        </w:rPr>
        <w:t> Control</w:t>
      </w:r>
      <w:r>
        <w:rPr>
          <w:sz w:val="24"/>
        </w:rPr>
        <w:t> de</w:t>
      </w:r>
      <w:r>
        <w:rPr>
          <w:sz w:val="24"/>
        </w:rPr>
        <w:t> Garantías,</w:t>
      </w:r>
      <w:r>
        <w:rPr>
          <w:sz w:val="24"/>
        </w:rPr>
        <w:t> para</w:t>
      </w:r>
      <w:r>
        <w:rPr>
          <w:sz w:val="24"/>
        </w:rPr>
        <w:t> que</w:t>
      </w:r>
      <w:r>
        <w:rPr>
          <w:sz w:val="24"/>
        </w:rPr>
        <w:t> realice</w:t>
      </w:r>
      <w:r>
        <w:rPr>
          <w:sz w:val="24"/>
        </w:rPr>
        <w:t> la</w:t>
      </w:r>
      <w:r>
        <w:rPr>
          <w:sz w:val="24"/>
        </w:rPr>
        <w:t> audiencia</w:t>
      </w:r>
      <w:r>
        <w:rPr>
          <w:sz w:val="24"/>
        </w:rPr>
        <w:t> de</w:t>
      </w:r>
      <w:r>
        <w:rPr>
          <w:sz w:val="24"/>
        </w:rPr>
        <w:t> revisión</w:t>
      </w:r>
      <w:r>
        <w:rPr>
          <w:sz w:val="24"/>
        </w:rPr>
        <w:t> de legalidad sobre lo actuado.</w:t>
      </w:r>
    </w:p>
    <w:p>
      <w:pPr>
        <w:pStyle w:val="ListParagraph"/>
        <w:numPr>
          <w:ilvl w:val="0"/>
          <w:numId w:val="4"/>
        </w:numPr>
        <w:tabs>
          <w:tab w:pos="969" w:val="left" w:leader="none"/>
        </w:tabs>
        <w:spacing w:line="292" w:lineRule="exact" w:before="0" w:after="0"/>
        <w:ind w:left="969" w:right="0" w:hanging="141"/>
        <w:jc w:val="both"/>
        <w:rPr>
          <w:sz w:val="24"/>
        </w:rPr>
      </w:pPr>
      <w:r>
        <w:rPr>
          <w:sz w:val="24"/>
        </w:rPr>
        <w:t>En</w:t>
      </w:r>
      <w:r>
        <w:rPr>
          <w:spacing w:val="-14"/>
          <w:sz w:val="24"/>
        </w:rPr>
        <w:t> </w:t>
      </w:r>
      <w:r>
        <w:rPr>
          <w:sz w:val="24"/>
        </w:rPr>
        <w:t>la</w:t>
      </w:r>
      <w:r>
        <w:rPr>
          <w:spacing w:val="-11"/>
          <w:sz w:val="24"/>
        </w:rPr>
        <w:t> </w:t>
      </w:r>
      <w:r>
        <w:rPr>
          <w:sz w:val="24"/>
        </w:rPr>
        <w:t>sentencia</w:t>
      </w:r>
      <w:r>
        <w:rPr>
          <w:spacing w:val="-12"/>
          <w:sz w:val="24"/>
        </w:rPr>
        <w:t> </w:t>
      </w:r>
      <w:r>
        <w:rPr>
          <w:sz w:val="24"/>
        </w:rPr>
        <w:t>C-881/14,</w:t>
      </w:r>
      <w:r>
        <w:rPr>
          <w:spacing w:val="-12"/>
          <w:sz w:val="24"/>
        </w:rPr>
        <w:t> </w:t>
      </w:r>
      <w:r>
        <w:rPr>
          <w:sz w:val="24"/>
        </w:rPr>
        <w:t>la</w:t>
      </w:r>
      <w:r>
        <w:rPr>
          <w:spacing w:val="-11"/>
          <w:sz w:val="24"/>
        </w:rPr>
        <w:t> </w:t>
      </w:r>
      <w:r>
        <w:rPr>
          <w:sz w:val="24"/>
        </w:rPr>
        <w:t>Corte</w:t>
      </w:r>
      <w:r>
        <w:rPr>
          <w:spacing w:val="-12"/>
          <w:sz w:val="24"/>
        </w:rPr>
        <w:t> </w:t>
      </w:r>
      <w:r>
        <w:rPr>
          <w:sz w:val="24"/>
        </w:rPr>
        <w:t>Constitucional</w:t>
      </w:r>
      <w:r>
        <w:rPr>
          <w:spacing w:val="-13"/>
          <w:sz w:val="24"/>
        </w:rPr>
        <w:t> </w:t>
      </w:r>
      <w:r>
        <w:rPr>
          <w:spacing w:val="-2"/>
          <w:sz w:val="24"/>
        </w:rPr>
        <w:t>indicó:</w:t>
      </w:r>
    </w:p>
    <w:p>
      <w:pPr>
        <w:spacing w:line="276" w:lineRule="auto" w:before="162"/>
        <w:ind w:left="262" w:right="304" w:firstLine="566"/>
        <w:jc w:val="both"/>
        <w:rPr>
          <w:i/>
          <w:sz w:val="24"/>
        </w:rPr>
      </w:pPr>
      <w:r>
        <w:rPr>
          <w:i/>
          <w:sz w:val="24"/>
        </w:rPr>
        <w:t>“La variedad de eventos que pueden presentarse en virtud de este seguimiento, tal como lo demuestra la jurisprudencia de otros países hace que sea imposible fijar una lista taxativa de casos en los cuales</w:t>
      </w:r>
      <w:r>
        <w:rPr>
          <w:i/>
          <w:spacing w:val="40"/>
          <w:sz w:val="24"/>
        </w:rPr>
        <w:t> </w:t>
      </w:r>
      <w:r>
        <w:rPr>
          <w:i/>
          <w:sz w:val="24"/>
        </w:rPr>
        <w:t>sea prohibida la vigilancia, especialmente teniendo en cuenta el avance de la tecnología en este aspecto, por lo cual será cada juez en cada</w:t>
      </w:r>
      <w:r>
        <w:rPr>
          <w:i/>
          <w:spacing w:val="40"/>
          <w:sz w:val="24"/>
        </w:rPr>
        <w:t> </w:t>
      </w:r>
      <w:r>
        <w:rPr>
          <w:i/>
          <w:sz w:val="24"/>
        </w:rPr>
        <w:t>caso concreto quien al realizar el control señalado en la norma demandada deberá determinar si una técnica es o no razonable frente a la limitación del derecho a la intimidad”.</w:t>
      </w:r>
    </w:p>
    <w:p>
      <w:pPr>
        <w:spacing w:after="0" w:line="276" w:lineRule="auto"/>
        <w:jc w:val="both"/>
        <w:rPr>
          <w:i/>
          <w:sz w:val="24"/>
        </w:rPr>
        <w:sectPr>
          <w:pgSz w:w="12240" w:h="15840"/>
          <w:pgMar w:top="1340" w:bottom="280" w:left="1440" w:right="1440"/>
        </w:sectPr>
      </w:pPr>
    </w:p>
    <w:p>
      <w:pPr>
        <w:pStyle w:val="BodyText"/>
        <w:spacing w:line="276" w:lineRule="auto" w:before="77"/>
        <w:ind w:right="306" w:firstLine="566"/>
      </w:pPr>
      <w:r>
        <w:rPr/>
        <w:t>Por lo que se considera, que será de análisis del Juez de Control de Garantías si otras herramientas de geolocalización vulneran o no la expectativa razonable de intimidad.</w:t>
      </w:r>
    </w:p>
    <w:p>
      <w:pPr>
        <w:pStyle w:val="BodyText"/>
        <w:spacing w:before="284"/>
        <w:ind w:left="0"/>
        <w:jc w:val="left"/>
      </w:pPr>
    </w:p>
    <w:p>
      <w:pPr>
        <w:pStyle w:val="Heading3"/>
        <w:numPr>
          <w:ilvl w:val="0"/>
          <w:numId w:val="3"/>
        </w:numPr>
        <w:tabs>
          <w:tab w:pos="1676" w:val="left" w:leader="none"/>
        </w:tabs>
        <w:spacing w:line="276" w:lineRule="auto" w:before="0" w:after="0"/>
        <w:ind w:left="262" w:right="305" w:firstLine="566"/>
        <w:jc w:val="both"/>
      </w:pPr>
      <w:r>
        <w:rPr/>
        <w:t>¿Qué obstáculos se encuentran cuando la autoridad judicial de su país ha de acceder a los datos de un proveedor de servicios que está situado en otro Estado?</w:t>
      </w:r>
    </w:p>
    <w:p>
      <w:pPr>
        <w:pStyle w:val="BodyText"/>
        <w:spacing w:before="286"/>
        <w:ind w:left="0"/>
        <w:jc w:val="left"/>
        <w:rPr>
          <w:b/>
        </w:rPr>
      </w:pPr>
    </w:p>
    <w:p>
      <w:pPr>
        <w:pStyle w:val="BodyText"/>
        <w:spacing w:line="276" w:lineRule="auto"/>
        <w:ind w:right="305" w:firstLine="566"/>
      </w:pPr>
      <w:r>
        <w:rPr/>
        <w:t>En lo que atañe a las facultades para tener acceso a datos de proveedores extranjeros es necesario indicar que las autoridades judiciales colombianas cuentan con el apoyo de las empresas más relevantes en Estados Unidos, tales como: WhatsApp; Facebook; Google;</w:t>
      </w:r>
      <w:r>
        <w:rPr>
          <w:spacing w:val="-1"/>
        </w:rPr>
        <w:t> </w:t>
      </w:r>
      <w:r>
        <w:rPr/>
        <w:t>Twitter;</w:t>
      </w:r>
      <w:r>
        <w:rPr>
          <w:spacing w:val="-1"/>
        </w:rPr>
        <w:t> </w:t>
      </w:r>
      <w:r>
        <w:rPr/>
        <w:t>Hotmail;</w:t>
      </w:r>
      <w:r>
        <w:rPr>
          <w:spacing w:val="-1"/>
        </w:rPr>
        <w:t> </w:t>
      </w:r>
      <w:r>
        <w:rPr/>
        <w:t>Yahoo;</w:t>
      </w:r>
      <w:r>
        <w:rPr>
          <w:spacing w:val="-1"/>
        </w:rPr>
        <w:t> </w:t>
      </w:r>
      <w:r>
        <w:rPr/>
        <w:t>Gmail; YouTube;</w:t>
      </w:r>
      <w:r>
        <w:rPr>
          <w:spacing w:val="-1"/>
        </w:rPr>
        <w:t> </w:t>
      </w:r>
      <w:r>
        <w:rPr/>
        <w:t>Instagram; Amazon; Apple; Microsoft; Skype; GitHub; Dropbox; eBay; PayPal; Netflix; Uber; Oracle. Pues existen canales aportados por ellos mismos para solicitar información mediante búsqueda selectiva en bases de datos</w:t>
      </w:r>
    </w:p>
    <w:p>
      <w:pPr>
        <w:pStyle w:val="BodyText"/>
        <w:spacing w:before="282"/>
        <w:ind w:left="0"/>
        <w:jc w:val="left"/>
      </w:pPr>
    </w:p>
    <w:p>
      <w:pPr>
        <w:pStyle w:val="Heading3"/>
        <w:numPr>
          <w:ilvl w:val="0"/>
          <w:numId w:val="3"/>
        </w:numPr>
        <w:tabs>
          <w:tab w:pos="1676" w:val="left" w:leader="none"/>
        </w:tabs>
        <w:spacing w:line="276" w:lineRule="auto" w:before="0" w:after="0"/>
        <w:ind w:left="262" w:right="306" w:firstLine="566"/>
        <w:jc w:val="both"/>
      </w:pPr>
      <w:r>
        <w:rPr/>
        <w:t>En su país, ¿es posible que la autoridad judicial se dirija directamente al proveedor de servicios situado fuera del territorio nacional?</w:t>
      </w:r>
    </w:p>
    <w:p>
      <w:pPr>
        <w:pStyle w:val="BodyText"/>
        <w:spacing w:before="284"/>
        <w:ind w:left="0"/>
        <w:jc w:val="left"/>
        <w:rPr>
          <w:b/>
        </w:rPr>
      </w:pPr>
    </w:p>
    <w:p>
      <w:pPr>
        <w:pStyle w:val="BodyText"/>
        <w:spacing w:line="276" w:lineRule="auto"/>
        <w:ind w:right="309" w:firstLine="566"/>
      </w:pPr>
      <w:r>
        <w:rPr/>
        <w:t>Las autoridades judiciales responsables de la persecución del delito cuentan con las facultades para acudir directamente a la fuente de información para recolectarla y posteriormente legalizar los hallazgos ante los jueces de control de garantía.</w:t>
      </w:r>
    </w:p>
    <w:p>
      <w:pPr>
        <w:pStyle w:val="BodyText"/>
        <w:spacing w:before="284"/>
        <w:ind w:left="0"/>
        <w:jc w:val="left"/>
      </w:pPr>
    </w:p>
    <w:p>
      <w:pPr>
        <w:pStyle w:val="Heading3"/>
        <w:numPr>
          <w:ilvl w:val="0"/>
          <w:numId w:val="3"/>
        </w:numPr>
        <w:tabs>
          <w:tab w:pos="1676" w:val="left" w:leader="none"/>
        </w:tabs>
        <w:spacing w:line="276" w:lineRule="auto" w:before="0" w:after="0"/>
        <w:ind w:left="262" w:right="305" w:firstLine="566"/>
        <w:jc w:val="both"/>
      </w:pPr>
      <w:r>
        <w:rPr/>
        <w:t>¿Considera adecuada la legislación de su país sobre obligación de conservación de datos por las operadoras de comunicación para la investigación y prueba de los delitos?</w:t>
      </w:r>
    </w:p>
    <w:p>
      <w:pPr>
        <w:pStyle w:val="BodyText"/>
        <w:spacing w:before="284"/>
        <w:ind w:left="0"/>
        <w:jc w:val="left"/>
        <w:rPr>
          <w:b/>
        </w:rPr>
      </w:pPr>
    </w:p>
    <w:p>
      <w:pPr>
        <w:pStyle w:val="BodyText"/>
        <w:spacing w:line="276" w:lineRule="auto" w:before="1"/>
        <w:ind w:right="304" w:firstLine="566"/>
      </w:pPr>
      <w:r>
        <w:rPr/>
        <w:t>Si, pues en Colombia, la retención de datos está establecida en dos </w:t>
      </w:r>
      <w:r>
        <w:rPr>
          <w:spacing w:val="-2"/>
        </w:rPr>
        <w:t>normas:</w:t>
      </w:r>
    </w:p>
    <w:p>
      <w:pPr>
        <w:pStyle w:val="ListParagraph"/>
        <w:numPr>
          <w:ilvl w:val="0"/>
          <w:numId w:val="5"/>
        </w:numPr>
        <w:tabs>
          <w:tab w:pos="1160" w:val="left" w:leader="none"/>
        </w:tabs>
        <w:spacing w:line="276" w:lineRule="auto" w:before="121" w:after="0"/>
        <w:ind w:left="262" w:right="314" w:firstLine="566"/>
        <w:jc w:val="both"/>
        <w:rPr>
          <w:sz w:val="24"/>
        </w:rPr>
      </w:pPr>
      <w:r>
        <w:rPr>
          <w:sz w:val="24"/>
        </w:rPr>
        <w:t>El Decreto No. 1704 de 2012, que trata de la retención de datos para efectos de investigación criminal.</w:t>
      </w:r>
    </w:p>
    <w:p>
      <w:pPr>
        <w:pStyle w:val="ListParagraph"/>
        <w:spacing w:after="0" w:line="276" w:lineRule="auto"/>
        <w:jc w:val="both"/>
        <w:rPr>
          <w:sz w:val="24"/>
        </w:rPr>
        <w:sectPr>
          <w:pgSz w:w="12240" w:h="15840"/>
          <w:pgMar w:top="1340" w:bottom="280" w:left="1440" w:right="1440"/>
        </w:sectPr>
      </w:pPr>
    </w:p>
    <w:p>
      <w:pPr>
        <w:pStyle w:val="ListParagraph"/>
        <w:numPr>
          <w:ilvl w:val="0"/>
          <w:numId w:val="5"/>
        </w:numPr>
        <w:tabs>
          <w:tab w:pos="1207" w:val="left" w:leader="none"/>
        </w:tabs>
        <w:spacing w:line="276" w:lineRule="auto" w:before="77" w:after="0"/>
        <w:ind w:left="262" w:right="304" w:firstLine="566"/>
        <w:jc w:val="both"/>
        <w:rPr>
          <w:sz w:val="24"/>
        </w:rPr>
      </w:pPr>
      <w:r>
        <w:rPr>
          <w:sz w:val="24"/>
        </w:rPr>
        <w:t>La Ley No. 1621 de 2013, “Por medio de la cual se expiden normas para fortalecer el Marco Jurídico que permite a los organismos que llevan a cabo actividades de inteligencia y contrainteligencia</w:t>
      </w:r>
      <w:r>
        <w:rPr>
          <w:spacing w:val="40"/>
          <w:sz w:val="24"/>
        </w:rPr>
        <w:t> </w:t>
      </w:r>
      <w:r>
        <w:rPr>
          <w:sz w:val="24"/>
        </w:rPr>
        <w:t>cumplir con su misión constitucional y legal, y se dictan otras </w:t>
      </w:r>
      <w:r>
        <w:rPr>
          <w:spacing w:val="-2"/>
          <w:sz w:val="24"/>
        </w:rPr>
        <w:t>disposiciones”.</w:t>
      </w:r>
    </w:p>
    <w:p>
      <w:pPr>
        <w:pStyle w:val="BodyText"/>
        <w:spacing w:before="285"/>
        <w:ind w:left="0"/>
        <w:jc w:val="left"/>
      </w:pPr>
    </w:p>
    <w:p>
      <w:pPr>
        <w:pStyle w:val="Heading3"/>
        <w:numPr>
          <w:ilvl w:val="0"/>
          <w:numId w:val="3"/>
        </w:numPr>
        <w:tabs>
          <w:tab w:pos="1676" w:val="left" w:leader="none"/>
        </w:tabs>
        <w:spacing w:line="276" w:lineRule="auto" w:before="0" w:after="0"/>
        <w:ind w:left="262" w:right="310" w:firstLine="566"/>
        <w:jc w:val="both"/>
      </w:pPr>
      <w:r>
        <w:rPr/>
        <w:t>¿Tipifica su país algún delito que se encuadra en el concepto de ciberdelincuencia de género?</w:t>
      </w:r>
    </w:p>
    <w:p>
      <w:pPr>
        <w:pStyle w:val="BodyText"/>
        <w:spacing w:before="283"/>
        <w:ind w:left="0"/>
        <w:jc w:val="left"/>
        <w:rPr>
          <w:b/>
        </w:rPr>
      </w:pPr>
    </w:p>
    <w:p>
      <w:pPr>
        <w:pStyle w:val="BodyText"/>
        <w:spacing w:line="276" w:lineRule="auto" w:before="1"/>
        <w:ind w:right="299" w:firstLine="566"/>
      </w:pPr>
      <w:r>
        <w:rPr/>
        <w:t>No, en Colombia se presenta un déficit legislativo en materia de ciberdelincuencia de género; sin embargo, en la ley 599 de 2000 - Código Penal- se incluyen normas de agravación de diversas conductas punibles por utilización de medios de comunicación, como en los delitos de hostigamiento; injuria y calumnia; utilización o facilitación de medios de comunicación para ofrecer actividades sexuales con personas menores de 18 años; y pornografía con personas menores de 18 años.</w:t>
      </w:r>
    </w:p>
    <w:p>
      <w:pPr>
        <w:pStyle w:val="BodyText"/>
        <w:spacing w:before="283"/>
        <w:ind w:left="0"/>
        <w:jc w:val="left"/>
      </w:pPr>
    </w:p>
    <w:p>
      <w:pPr>
        <w:pStyle w:val="Heading3"/>
        <w:numPr>
          <w:ilvl w:val="0"/>
          <w:numId w:val="3"/>
        </w:numPr>
        <w:tabs>
          <w:tab w:pos="1676" w:val="left" w:leader="none"/>
        </w:tabs>
        <w:spacing w:line="276" w:lineRule="auto" w:before="0" w:after="0"/>
        <w:ind w:left="262" w:right="307" w:firstLine="566"/>
        <w:jc w:val="both"/>
      </w:pPr>
      <w:r>
        <w:rPr/>
        <w:t>Los delitos mencionados, ¿son perseguibles de oficio</w:t>
      </w:r>
      <w:r>
        <w:rPr>
          <w:spacing w:val="40"/>
        </w:rPr>
        <w:t> </w:t>
      </w:r>
      <w:r>
        <w:rPr/>
        <w:t>o requieren la denuncia de parte de la víctima?</w:t>
      </w:r>
    </w:p>
    <w:p>
      <w:pPr>
        <w:pStyle w:val="BodyText"/>
        <w:spacing w:before="286"/>
        <w:ind w:left="0"/>
        <w:jc w:val="left"/>
        <w:rPr>
          <w:b/>
        </w:rPr>
      </w:pPr>
    </w:p>
    <w:p>
      <w:pPr>
        <w:pStyle w:val="BodyText"/>
        <w:spacing w:line="276" w:lineRule="auto"/>
        <w:ind w:right="301" w:firstLine="566"/>
      </w:pPr>
      <w:r>
        <w:rPr/>
        <w:t>Los delitos indicados son perseguibles de oficio y no requieren querella para iniciar la acción penal, y más si se refieran a presuntas conductas punibles de violencia contra la mujer (Parágrafo 1° del artículo 74 de la Ley 906 de 2004).</w:t>
      </w:r>
    </w:p>
    <w:p>
      <w:pPr>
        <w:pStyle w:val="BodyText"/>
        <w:ind w:left="0"/>
        <w:jc w:val="left"/>
      </w:pPr>
    </w:p>
    <w:p>
      <w:pPr>
        <w:pStyle w:val="BodyText"/>
        <w:ind w:left="0"/>
        <w:jc w:val="left"/>
      </w:pPr>
    </w:p>
    <w:p>
      <w:pPr>
        <w:pStyle w:val="BodyText"/>
        <w:spacing w:before="154"/>
        <w:ind w:left="0"/>
        <w:jc w:val="left"/>
      </w:pPr>
    </w:p>
    <w:p>
      <w:pPr>
        <w:pStyle w:val="Heading3"/>
        <w:numPr>
          <w:ilvl w:val="0"/>
          <w:numId w:val="3"/>
        </w:numPr>
        <w:tabs>
          <w:tab w:pos="1676" w:val="left" w:leader="none"/>
        </w:tabs>
        <w:spacing w:line="276" w:lineRule="auto" w:before="0" w:after="0"/>
        <w:ind w:left="262" w:right="308" w:firstLine="566"/>
        <w:jc w:val="both"/>
      </w:pPr>
      <w:r>
        <w:rPr/>
        <w:t>¿Han tenido lugar modificaciones legislativas en los últimos años para luchar contra la ciberdelincuencia de género?</w:t>
      </w:r>
    </w:p>
    <w:p>
      <w:pPr>
        <w:pStyle w:val="BodyText"/>
        <w:spacing w:before="286"/>
        <w:ind w:left="0"/>
        <w:jc w:val="left"/>
        <w:rPr>
          <w:b/>
        </w:rPr>
      </w:pPr>
    </w:p>
    <w:p>
      <w:pPr>
        <w:pStyle w:val="BodyText"/>
        <w:spacing w:line="276" w:lineRule="auto"/>
        <w:ind w:right="308" w:firstLine="566"/>
      </w:pPr>
      <w:r>
        <w:rPr/>
        <w:t>Hasta la fecha no se han realizado modificaciones legislativas para luchar contra la ciberdelincuencia de género; sólo se han presentado proyectos de ley desde el año 2019 y el último se radicó en el año</w:t>
      </w:r>
      <w:r>
        <w:rPr>
          <w:spacing w:val="40"/>
        </w:rPr>
        <w:t> </w:t>
      </w:r>
      <w:r>
        <w:rPr/>
        <w:t>2023, pero no se han convertido en leyes.</w:t>
      </w:r>
    </w:p>
    <w:p>
      <w:pPr>
        <w:pStyle w:val="BodyText"/>
        <w:spacing w:after="0" w:line="276" w:lineRule="auto"/>
        <w:sectPr>
          <w:pgSz w:w="12240" w:h="15840"/>
          <w:pgMar w:top="1340" w:bottom="280" w:left="1440" w:right="1440"/>
        </w:sectPr>
      </w:pPr>
    </w:p>
    <w:p>
      <w:pPr>
        <w:pStyle w:val="BodyText"/>
        <w:spacing w:line="276" w:lineRule="auto" w:before="73"/>
        <w:ind w:right="302" w:firstLine="566"/>
      </w:pPr>
      <w:r>
        <w:rPr/>
        <w:t>Lo anterior, pese a que la Corte Constitucional colombiana mediante Sentencia T-280 de 2022, realizó exhorto al Congreso de la República para que cumpla con las recomendaciones formuladas por el Consejo de Derechos Humanos de la Organización de las Naciones Unidas y por la Organización de los Estados Americanos en relación con la prevención, protección, reparación, prohibición y penalización de la violencia de género digital; en igual sentido en la Sentencia T-087 de 2023,</w:t>
      </w:r>
      <w:r>
        <w:rPr>
          <w:spacing w:val="-4"/>
        </w:rPr>
        <w:t> </w:t>
      </w:r>
      <w:r>
        <w:rPr/>
        <w:t>el</w:t>
      </w:r>
      <w:r>
        <w:rPr>
          <w:spacing w:val="-4"/>
        </w:rPr>
        <w:t> </w:t>
      </w:r>
      <w:r>
        <w:rPr/>
        <w:t>tribunal</w:t>
      </w:r>
      <w:r>
        <w:rPr>
          <w:spacing w:val="-4"/>
        </w:rPr>
        <w:t> </w:t>
      </w:r>
      <w:r>
        <w:rPr/>
        <w:t>constitucional,</w:t>
      </w:r>
      <w:r>
        <w:rPr>
          <w:spacing w:val="-3"/>
        </w:rPr>
        <w:t> </w:t>
      </w:r>
      <w:r>
        <w:rPr/>
        <w:t>entre</w:t>
      </w:r>
      <w:r>
        <w:rPr>
          <w:spacing w:val="-1"/>
        </w:rPr>
        <w:t> </w:t>
      </w:r>
      <w:r>
        <w:rPr/>
        <w:t>otros,</w:t>
      </w:r>
      <w:r>
        <w:rPr>
          <w:spacing w:val="-3"/>
        </w:rPr>
        <w:t> </w:t>
      </w:r>
      <w:r>
        <w:rPr/>
        <w:t>reiteró</w:t>
      </w:r>
      <w:r>
        <w:rPr>
          <w:spacing w:val="-1"/>
        </w:rPr>
        <w:t> </w:t>
      </w:r>
      <w:r>
        <w:rPr/>
        <w:t>el</w:t>
      </w:r>
      <w:r>
        <w:rPr>
          <w:spacing w:val="-4"/>
        </w:rPr>
        <w:t> </w:t>
      </w:r>
      <w:r>
        <w:rPr/>
        <w:t>anterior</w:t>
      </w:r>
      <w:r>
        <w:rPr>
          <w:spacing w:val="-2"/>
        </w:rPr>
        <w:t> </w:t>
      </w:r>
      <w:r>
        <w:rPr/>
        <w:t>exhorto</w:t>
      </w:r>
      <w:r>
        <w:rPr>
          <w:spacing w:val="-2"/>
        </w:rPr>
        <w:t> </w:t>
      </w:r>
      <w:r>
        <w:rPr/>
        <w:t>y ordenó a los Ministerios de Justicia y del Derecho, y de Tecnologías de</w:t>
      </w:r>
      <w:r>
        <w:rPr>
          <w:spacing w:val="40"/>
        </w:rPr>
        <w:t> </w:t>
      </w:r>
      <w:r>
        <w:rPr/>
        <w:t>la Información y las Comunicaciones que, inicien las gestiones correspondientes para presentar, en un término máximo de tres (3) meses, un proyecto de ley dirigido a la regulación de la violencia digital o en línea contra las mujeres, y en particular, contra las mujeres </w:t>
      </w:r>
      <w:r>
        <w:rPr>
          <w:spacing w:val="-2"/>
        </w:rPr>
        <w:t>periodistas.</w:t>
      </w:r>
    </w:p>
    <w:p>
      <w:pPr>
        <w:pStyle w:val="BodyText"/>
        <w:spacing w:before="286"/>
        <w:ind w:left="0"/>
        <w:jc w:val="left"/>
      </w:pPr>
    </w:p>
    <w:p>
      <w:pPr>
        <w:pStyle w:val="Heading3"/>
        <w:numPr>
          <w:ilvl w:val="0"/>
          <w:numId w:val="3"/>
        </w:numPr>
        <w:tabs>
          <w:tab w:pos="1677" w:val="left" w:leader="none"/>
          <w:tab w:pos="3393" w:val="left" w:leader="none"/>
          <w:tab w:pos="3990" w:val="left" w:leader="none"/>
          <w:tab w:pos="5708" w:val="left" w:leader="none"/>
          <w:tab w:pos="7128" w:val="left" w:leader="none"/>
          <w:tab w:pos="8723" w:val="left" w:leader="none"/>
        </w:tabs>
        <w:spacing w:line="273" w:lineRule="auto" w:before="0" w:after="0"/>
        <w:ind w:left="262" w:right="307" w:firstLine="566"/>
        <w:jc w:val="left"/>
      </w:pPr>
      <w:r>
        <w:rPr>
          <w:spacing w:val="-2"/>
        </w:rPr>
        <w:t>¿Establece</w:t>
      </w:r>
      <w:r>
        <w:rPr/>
        <w:tab/>
      </w:r>
      <w:r>
        <w:rPr>
          <w:spacing w:val="-6"/>
        </w:rPr>
        <w:t>su</w:t>
      </w:r>
      <w:r>
        <w:rPr/>
        <w:tab/>
      </w:r>
      <w:r>
        <w:rPr>
          <w:spacing w:val="-2"/>
        </w:rPr>
        <w:t>legislación</w:t>
      </w:r>
      <w:r>
        <w:rPr/>
        <w:tab/>
      </w:r>
      <w:r>
        <w:rPr>
          <w:spacing w:val="-2"/>
        </w:rPr>
        <w:t>medidas</w:t>
      </w:r>
      <w:r>
        <w:rPr/>
        <w:tab/>
      </w:r>
      <w:r>
        <w:rPr>
          <w:spacing w:val="-2"/>
        </w:rPr>
        <w:t>concretas</w:t>
      </w:r>
      <w:r>
        <w:rPr/>
        <w:tab/>
      </w:r>
      <w:r>
        <w:rPr>
          <w:spacing w:val="-6"/>
        </w:rPr>
        <w:t>de </w:t>
      </w:r>
      <w:r>
        <w:rPr/>
        <w:t>protección para las víctimas de ciberdelincuencia de género?</w:t>
      </w:r>
    </w:p>
    <w:p>
      <w:pPr>
        <w:pStyle w:val="BodyText"/>
        <w:spacing w:before="289"/>
        <w:ind w:left="0"/>
        <w:jc w:val="left"/>
        <w:rPr>
          <w:b/>
        </w:rPr>
      </w:pPr>
    </w:p>
    <w:p>
      <w:pPr>
        <w:spacing w:line="276" w:lineRule="auto" w:before="0"/>
        <w:ind w:left="262" w:right="303" w:firstLine="566"/>
        <w:jc w:val="both"/>
        <w:rPr>
          <w:sz w:val="24"/>
        </w:rPr>
      </w:pPr>
      <w:r>
        <w:rPr>
          <w:sz w:val="24"/>
        </w:rPr>
        <w:t>No, actualmente las medidas de protección para las víctimas de ciberdelincuencia de género se han dado es a través de órdenes de jueces constitucionales bajo el amparo de la acción de tutela de los derechos fundamentales a la intimidad, a la imagen y a vivir una vida libre de violencias. Sin embargo, se considera que podrían tomarse las medidas de protección generales que establece la ley Ley 1257 de 2008 </w:t>
      </w:r>
      <w:r>
        <w:rPr>
          <w:i/>
          <w:sz w:val="24"/>
        </w:rPr>
        <w:t>“Por</w:t>
      </w:r>
      <w:r>
        <w:rPr>
          <w:i/>
          <w:spacing w:val="-4"/>
          <w:sz w:val="24"/>
        </w:rPr>
        <w:t> </w:t>
      </w:r>
      <w:r>
        <w:rPr>
          <w:i/>
          <w:sz w:val="24"/>
        </w:rPr>
        <w:t>la</w:t>
      </w:r>
      <w:r>
        <w:rPr>
          <w:i/>
          <w:spacing w:val="-4"/>
          <w:sz w:val="24"/>
        </w:rPr>
        <w:t> </w:t>
      </w:r>
      <w:r>
        <w:rPr>
          <w:i/>
          <w:sz w:val="24"/>
        </w:rPr>
        <w:t>cual</w:t>
      </w:r>
      <w:r>
        <w:rPr>
          <w:i/>
          <w:spacing w:val="-4"/>
          <w:sz w:val="24"/>
        </w:rPr>
        <w:t> </w:t>
      </w:r>
      <w:r>
        <w:rPr>
          <w:i/>
          <w:sz w:val="24"/>
        </w:rPr>
        <w:t>se</w:t>
      </w:r>
      <w:r>
        <w:rPr>
          <w:i/>
          <w:spacing w:val="-4"/>
          <w:sz w:val="24"/>
        </w:rPr>
        <w:t> </w:t>
      </w:r>
      <w:r>
        <w:rPr>
          <w:i/>
          <w:sz w:val="24"/>
        </w:rPr>
        <w:t>dictan</w:t>
      </w:r>
      <w:r>
        <w:rPr>
          <w:i/>
          <w:spacing w:val="-5"/>
          <w:sz w:val="24"/>
        </w:rPr>
        <w:t> </w:t>
      </w:r>
      <w:r>
        <w:rPr>
          <w:i/>
          <w:sz w:val="24"/>
        </w:rPr>
        <w:t>normas</w:t>
      </w:r>
      <w:r>
        <w:rPr>
          <w:i/>
          <w:spacing w:val="-5"/>
          <w:sz w:val="24"/>
        </w:rPr>
        <w:t> </w:t>
      </w:r>
      <w:r>
        <w:rPr>
          <w:i/>
          <w:sz w:val="24"/>
        </w:rPr>
        <w:t>de</w:t>
      </w:r>
      <w:r>
        <w:rPr>
          <w:i/>
          <w:spacing w:val="-4"/>
          <w:sz w:val="24"/>
        </w:rPr>
        <w:t> </w:t>
      </w:r>
      <w:r>
        <w:rPr>
          <w:i/>
          <w:sz w:val="24"/>
        </w:rPr>
        <w:t>sensibilización,</w:t>
      </w:r>
      <w:r>
        <w:rPr>
          <w:i/>
          <w:spacing w:val="-3"/>
          <w:sz w:val="24"/>
        </w:rPr>
        <w:t> </w:t>
      </w:r>
      <w:r>
        <w:rPr>
          <w:i/>
          <w:sz w:val="24"/>
        </w:rPr>
        <w:t>prevención</w:t>
      </w:r>
      <w:r>
        <w:rPr>
          <w:i/>
          <w:spacing w:val="-3"/>
          <w:sz w:val="24"/>
        </w:rPr>
        <w:t> </w:t>
      </w:r>
      <w:r>
        <w:rPr>
          <w:i/>
          <w:sz w:val="24"/>
        </w:rPr>
        <w:t>y</w:t>
      </w:r>
      <w:r>
        <w:rPr>
          <w:i/>
          <w:spacing w:val="-6"/>
          <w:sz w:val="24"/>
        </w:rPr>
        <w:t> </w:t>
      </w:r>
      <w:r>
        <w:rPr>
          <w:i/>
          <w:sz w:val="24"/>
        </w:rPr>
        <w:t>sanción</w:t>
      </w:r>
      <w:r>
        <w:rPr>
          <w:i/>
          <w:spacing w:val="-3"/>
          <w:sz w:val="24"/>
        </w:rPr>
        <w:t> </w:t>
      </w:r>
      <w:r>
        <w:rPr>
          <w:i/>
          <w:sz w:val="24"/>
        </w:rPr>
        <w:t>de formas de violencia y discriminación contra las mujeres”</w:t>
      </w:r>
      <w:r>
        <w:rPr>
          <w:sz w:val="24"/>
        </w:rPr>
        <w:t>, aunque no hace referencia de manera específica a la ciberdelincuencia de género.</w:t>
      </w:r>
    </w:p>
    <w:p>
      <w:pPr>
        <w:spacing w:after="0" w:line="276" w:lineRule="auto"/>
        <w:jc w:val="both"/>
        <w:rPr>
          <w:sz w:val="24"/>
        </w:rPr>
        <w:sectPr>
          <w:pgSz w:w="12240" w:h="15840"/>
          <w:pgMar w:top="1800" w:bottom="280" w:left="1440" w:right="1440"/>
        </w:sectPr>
      </w:pPr>
    </w:p>
    <w:p>
      <w:pPr>
        <w:pStyle w:val="Heading1"/>
        <w:ind w:left="936"/>
        <w:rPr>
          <w:u w:val="none"/>
        </w:rPr>
      </w:pPr>
      <w:r>
        <w:rPr>
          <w:u w:val="single"/>
        </w:rPr>
        <w:t>COSTA</w:t>
      </w:r>
      <w:r>
        <w:rPr>
          <w:spacing w:val="-15"/>
          <w:u w:val="single"/>
        </w:rPr>
        <w:t> </w:t>
      </w:r>
      <w:r>
        <w:rPr>
          <w:u w:val="single"/>
        </w:rPr>
        <w:t>RICA</w:t>
      </w:r>
      <w:r>
        <w:rPr>
          <w:spacing w:val="-10"/>
          <w:u w:val="single"/>
        </w:rPr>
        <w:t> </w:t>
      </w:r>
      <w:r>
        <w:rPr>
          <w:u w:val="single"/>
        </w:rPr>
        <w:t>(EN</w:t>
      </w:r>
      <w:r>
        <w:rPr>
          <w:spacing w:val="-13"/>
          <w:u w:val="single"/>
        </w:rPr>
        <w:t> </w:t>
      </w:r>
      <w:r>
        <w:rPr>
          <w:u w:val="single"/>
        </w:rPr>
        <w:t>DOCUMENTO</w:t>
      </w:r>
      <w:r>
        <w:rPr>
          <w:spacing w:val="-14"/>
          <w:u w:val="single"/>
        </w:rPr>
        <w:t> </w:t>
      </w:r>
      <w:r>
        <w:rPr>
          <w:spacing w:val="-2"/>
          <w:u w:val="single"/>
        </w:rPr>
        <w:t>ADJUNTO)</w:t>
      </w:r>
    </w:p>
    <w:p>
      <w:pPr>
        <w:pStyle w:val="Heading1"/>
        <w:spacing w:after="0"/>
        <w:sectPr>
          <w:pgSz w:w="12240" w:h="15840"/>
          <w:pgMar w:top="1340" w:bottom="280" w:left="1440" w:right="1440"/>
        </w:sectPr>
      </w:pPr>
    </w:p>
    <w:p>
      <w:pPr>
        <w:spacing w:before="165"/>
        <w:ind w:left="828" w:right="0" w:firstLine="0"/>
        <w:jc w:val="left"/>
        <w:rPr>
          <w:b/>
          <w:sz w:val="32"/>
        </w:rPr>
      </w:pPr>
      <w:r>
        <w:rPr>
          <w:b/>
          <w:spacing w:val="-2"/>
          <w:sz w:val="32"/>
          <w:u w:val="single"/>
        </w:rPr>
        <w:t>CHILE</w:t>
      </w:r>
    </w:p>
    <w:p>
      <w:pPr>
        <w:pStyle w:val="BodyText"/>
        <w:ind w:left="0"/>
        <w:jc w:val="left"/>
        <w:rPr>
          <w:b/>
        </w:rPr>
      </w:pPr>
    </w:p>
    <w:p>
      <w:pPr>
        <w:pStyle w:val="BodyText"/>
        <w:spacing w:before="51"/>
        <w:ind w:left="0"/>
        <w:jc w:val="left"/>
        <w:rPr>
          <w:b/>
        </w:rPr>
      </w:pPr>
    </w:p>
    <w:p>
      <w:pPr>
        <w:pStyle w:val="Heading3"/>
        <w:numPr>
          <w:ilvl w:val="0"/>
          <w:numId w:val="6"/>
        </w:numPr>
        <w:tabs>
          <w:tab w:pos="1165" w:val="left" w:leader="none"/>
        </w:tabs>
        <w:spacing w:line="240" w:lineRule="auto" w:before="0" w:after="0"/>
        <w:ind w:left="1165" w:right="0" w:hanging="337"/>
        <w:jc w:val="both"/>
      </w:pPr>
      <w:r>
        <w:rPr/>
        <w:t>¿Tipifica</w:t>
      </w:r>
      <w:r>
        <w:rPr>
          <w:spacing w:val="-5"/>
        </w:rPr>
        <w:t> </w:t>
      </w:r>
      <w:r>
        <w:rPr/>
        <w:t>su</w:t>
      </w:r>
      <w:r>
        <w:rPr>
          <w:spacing w:val="-2"/>
        </w:rPr>
        <w:t> </w:t>
      </w:r>
      <w:r>
        <w:rPr/>
        <w:t>país</w:t>
      </w:r>
      <w:r>
        <w:rPr>
          <w:spacing w:val="-4"/>
        </w:rPr>
        <w:t> </w:t>
      </w:r>
      <w:r>
        <w:rPr/>
        <w:t>bajo</w:t>
      </w:r>
      <w:r>
        <w:rPr>
          <w:spacing w:val="-2"/>
        </w:rPr>
        <w:t> </w:t>
      </w:r>
      <w:r>
        <w:rPr/>
        <w:t>un</w:t>
      </w:r>
      <w:r>
        <w:rPr>
          <w:spacing w:val="-3"/>
        </w:rPr>
        <w:t> </w:t>
      </w:r>
      <w:r>
        <w:rPr/>
        <w:t>título,</w:t>
      </w:r>
      <w:r>
        <w:rPr>
          <w:spacing w:val="-4"/>
        </w:rPr>
        <w:t> </w:t>
      </w:r>
      <w:r>
        <w:rPr/>
        <w:t>capítulo,</w:t>
      </w:r>
      <w:r>
        <w:rPr>
          <w:spacing w:val="-3"/>
        </w:rPr>
        <w:t> </w:t>
      </w:r>
      <w:r>
        <w:rPr/>
        <w:t>los</w:t>
      </w:r>
      <w:r>
        <w:rPr>
          <w:spacing w:val="-4"/>
        </w:rPr>
        <w:t> </w:t>
      </w:r>
      <w:r>
        <w:rPr>
          <w:spacing w:val="-2"/>
        </w:rPr>
        <w:t>ciberdelitos?</w:t>
      </w:r>
    </w:p>
    <w:p>
      <w:pPr>
        <w:pStyle w:val="BodyText"/>
        <w:spacing w:line="273" w:lineRule="auto" w:before="164"/>
        <w:ind w:right="308" w:firstLine="566"/>
      </w:pPr>
      <w:r>
        <w:rPr>
          <w:b/>
        </w:rPr>
        <w:t>R.</w:t>
      </w:r>
      <w:r>
        <w:rPr>
          <w:b/>
          <w:spacing w:val="-1"/>
        </w:rPr>
        <w:t> </w:t>
      </w:r>
      <w:r>
        <w:rPr/>
        <w:t>Sí, en Chile, la Ley Nº21.459, publicada en Diario Oficial con fecha 20/06/2022.</w:t>
      </w:r>
    </w:p>
    <w:p>
      <w:pPr>
        <w:pStyle w:val="BodyText"/>
        <w:spacing w:line="276" w:lineRule="auto" w:before="125"/>
        <w:ind w:right="305" w:firstLine="566"/>
      </w:pPr>
      <w:r>
        <w:rPr/>
        <w:t>La mencionada ley establece normas sobre delitos informáticos, deroga la Ley N°19.223 y modifica otros cuerpos legales con el objeto de adecuarlos al Convenio de Budapest, con lo cual incorpora modificaciones también al Código Penal.</w:t>
      </w:r>
    </w:p>
    <w:p>
      <w:pPr>
        <w:pStyle w:val="BodyText"/>
        <w:spacing w:before="285"/>
        <w:ind w:left="0"/>
        <w:jc w:val="left"/>
      </w:pPr>
    </w:p>
    <w:p>
      <w:pPr>
        <w:pStyle w:val="Heading3"/>
        <w:numPr>
          <w:ilvl w:val="0"/>
          <w:numId w:val="6"/>
        </w:numPr>
        <w:tabs>
          <w:tab w:pos="1167" w:val="left" w:leader="none"/>
        </w:tabs>
        <w:spacing w:line="276" w:lineRule="auto" w:before="0" w:after="0"/>
        <w:ind w:left="262" w:right="309" w:firstLine="566"/>
        <w:jc w:val="both"/>
      </w:pPr>
      <w:r>
        <w:rPr/>
        <w:t>¿Cuáles</w:t>
      </w:r>
      <w:r>
        <w:rPr>
          <w:spacing w:val="-4"/>
        </w:rPr>
        <w:t> </w:t>
      </w:r>
      <w:r>
        <w:rPr/>
        <w:t>son</w:t>
      </w:r>
      <w:r>
        <w:rPr>
          <w:spacing w:val="-1"/>
        </w:rPr>
        <w:t> </w:t>
      </w:r>
      <w:r>
        <w:rPr/>
        <w:t>los</w:t>
      </w:r>
      <w:r>
        <w:rPr>
          <w:spacing w:val="-1"/>
        </w:rPr>
        <w:t> </w:t>
      </w:r>
      <w:r>
        <w:rPr/>
        <w:t>ciberdelitos</w:t>
      </w:r>
      <w:r>
        <w:rPr>
          <w:spacing w:val="-4"/>
        </w:rPr>
        <w:t> </w:t>
      </w:r>
      <w:r>
        <w:rPr/>
        <w:t>económicos</w:t>
      </w:r>
      <w:r>
        <w:rPr>
          <w:spacing w:val="-4"/>
        </w:rPr>
        <w:t> </w:t>
      </w:r>
      <w:r>
        <w:rPr/>
        <w:t>que</w:t>
      </w:r>
      <w:r>
        <w:rPr>
          <w:spacing w:val="-4"/>
        </w:rPr>
        <w:t> </w:t>
      </w:r>
      <w:r>
        <w:rPr/>
        <w:t>contempla</w:t>
      </w:r>
      <w:r>
        <w:rPr>
          <w:spacing w:val="-3"/>
        </w:rPr>
        <w:t> </w:t>
      </w:r>
      <w:r>
        <w:rPr/>
        <w:t>su </w:t>
      </w:r>
      <w:r>
        <w:rPr>
          <w:spacing w:val="-2"/>
        </w:rPr>
        <w:t>legislación?</w:t>
      </w:r>
    </w:p>
    <w:p>
      <w:pPr>
        <w:pStyle w:val="BodyText"/>
        <w:spacing w:line="276" w:lineRule="auto" w:before="121"/>
        <w:ind w:right="305" w:firstLine="566"/>
      </w:pPr>
      <w:r>
        <w:rPr>
          <w:b/>
        </w:rPr>
        <w:t>R. </w:t>
      </w:r>
      <w:r>
        <w:rPr/>
        <w:t>La legislación</w:t>
      </w:r>
      <w:r>
        <w:rPr>
          <w:spacing w:val="-1"/>
        </w:rPr>
        <w:t> </w:t>
      </w:r>
      <w:r>
        <w:rPr/>
        <w:t>chilena</w:t>
      </w:r>
      <w:r>
        <w:rPr>
          <w:spacing w:val="-3"/>
        </w:rPr>
        <w:t> </w:t>
      </w:r>
      <w:r>
        <w:rPr/>
        <w:t>tipifica</w:t>
      </w:r>
      <w:r>
        <w:rPr>
          <w:spacing w:val="-1"/>
        </w:rPr>
        <w:t> </w:t>
      </w:r>
      <w:r>
        <w:rPr/>
        <w:t>el</w:t>
      </w:r>
      <w:r>
        <w:rPr>
          <w:spacing w:val="-1"/>
        </w:rPr>
        <w:t> </w:t>
      </w:r>
      <w:r>
        <w:rPr/>
        <w:t>delito</w:t>
      </w:r>
      <w:r>
        <w:rPr>
          <w:spacing w:val="-2"/>
        </w:rPr>
        <w:t> </w:t>
      </w:r>
      <w:r>
        <w:rPr/>
        <w:t>de </w:t>
      </w:r>
      <w:r>
        <w:rPr>
          <w:i/>
        </w:rPr>
        <w:t>“Fraude</w:t>
      </w:r>
      <w:r>
        <w:rPr>
          <w:i/>
          <w:spacing w:val="-2"/>
        </w:rPr>
        <w:t> </w:t>
      </w:r>
      <w:r>
        <w:rPr>
          <w:i/>
        </w:rPr>
        <w:t>Informático</w:t>
      </w:r>
      <w:r>
        <w:rPr/>
        <w:t>”</w:t>
      </w:r>
      <w:r>
        <w:rPr>
          <w:spacing w:val="-2"/>
        </w:rPr>
        <w:t> </w:t>
      </w:r>
      <w:r>
        <w:rPr/>
        <w:t>en el Artículo 7° de la Ley Nº 21.459, señalando “El que, causando perjuicio a</w:t>
      </w:r>
      <w:r>
        <w:rPr>
          <w:spacing w:val="-2"/>
        </w:rPr>
        <w:t> </w:t>
      </w:r>
      <w:r>
        <w:rPr/>
        <w:t>otro, con la finalidad</w:t>
      </w:r>
      <w:r>
        <w:rPr>
          <w:spacing w:val="-1"/>
        </w:rPr>
        <w:t> </w:t>
      </w:r>
      <w:r>
        <w:rPr/>
        <w:t>de</w:t>
      </w:r>
      <w:r>
        <w:rPr>
          <w:spacing w:val="-1"/>
        </w:rPr>
        <w:t> </w:t>
      </w:r>
      <w:r>
        <w:rPr/>
        <w:t>obtener</w:t>
      </w:r>
      <w:r>
        <w:rPr>
          <w:spacing w:val="-1"/>
        </w:rPr>
        <w:t> </w:t>
      </w:r>
      <w:r>
        <w:rPr/>
        <w:t>un</w:t>
      </w:r>
      <w:r>
        <w:rPr>
          <w:spacing w:val="-2"/>
        </w:rPr>
        <w:t> </w:t>
      </w:r>
      <w:r>
        <w:rPr/>
        <w:t>beneficio</w:t>
      </w:r>
      <w:r>
        <w:rPr>
          <w:spacing w:val="-1"/>
        </w:rPr>
        <w:t> </w:t>
      </w:r>
      <w:r>
        <w:rPr/>
        <w:t>económico</w:t>
      </w:r>
      <w:r>
        <w:rPr>
          <w:spacing w:val="-1"/>
        </w:rPr>
        <w:t> </w:t>
      </w:r>
      <w:r>
        <w:rPr/>
        <w:t>para sí o para un tercero, manipule un sistema informático, mediante la introducción, alteración, daño o supresión de datos informáticos o a través de cualquier interferencia en el funcionamiento de un sistema informático, será penado:</w:t>
      </w:r>
      <w:r>
        <w:rPr>
          <w:spacing w:val="80"/>
        </w:rPr>
        <w:t> </w:t>
      </w:r>
      <w:r>
        <w:rPr/>
        <w:t>1) Con presidio menor en sus grados medio</w:t>
      </w:r>
      <w:r>
        <w:rPr>
          <w:spacing w:val="40"/>
        </w:rPr>
        <w:t> </w:t>
      </w:r>
      <w:r>
        <w:rPr/>
        <w:t>a máximo y multa de once a quince unidades tributarias mensuales, si el valor del perjuicio excediera de cuarenta unidades tributarias mensuales. 2) Con presidio menor en su grado medio y multa de seis a diez unidades tributarias mensuales, si el valor del perjuicio excediere de cuatro unidades tributarias mensuales y no pasare de cuarenta unidades tributarias mensuales. 3) Con presidio menor en su grado mínimo y multa de cinco a diez unidades tributarias mensuales, si el valor del perjuicio no excediere de cuatro unidades tributarias </w:t>
      </w:r>
      <w:r>
        <w:rPr>
          <w:spacing w:val="-2"/>
        </w:rPr>
        <w:t>mensuales.</w:t>
      </w:r>
    </w:p>
    <w:p>
      <w:pPr>
        <w:pStyle w:val="BodyText"/>
        <w:spacing w:line="276" w:lineRule="auto" w:before="120"/>
        <w:ind w:right="302" w:firstLine="566"/>
      </w:pPr>
      <w:r>
        <w:rPr/>
        <w:t>Si el valor del perjuicio excediere de cuatrocientas unidades tributarias mensuales, se aplicará la pena de presidio menor en su</w:t>
      </w:r>
      <w:r>
        <w:rPr>
          <w:spacing w:val="40"/>
        </w:rPr>
        <w:t> </w:t>
      </w:r>
      <w:r>
        <w:rPr/>
        <w:t>grado máximo y multa de veintiuna a treinta unidades tributarias </w:t>
      </w:r>
      <w:r>
        <w:rPr>
          <w:spacing w:val="-2"/>
        </w:rPr>
        <w:t>mensuales.</w:t>
      </w:r>
    </w:p>
    <w:p>
      <w:pPr>
        <w:pStyle w:val="BodyText"/>
        <w:spacing w:after="0" w:line="276" w:lineRule="auto"/>
        <w:sectPr>
          <w:pgSz w:w="12240" w:h="15840"/>
          <w:pgMar w:top="1820" w:bottom="280" w:left="1440" w:right="1440"/>
        </w:sectPr>
      </w:pPr>
    </w:p>
    <w:p>
      <w:pPr>
        <w:pStyle w:val="BodyText"/>
        <w:spacing w:line="276" w:lineRule="auto" w:before="77"/>
        <w:ind w:right="304" w:firstLine="566"/>
      </w:pPr>
      <w:r>
        <w:rPr/>
        <w:t>Para los efectos de este artículo se considerará también autor al que, conociendo o no pudiendo menos que conocer la ilicitud de la conducta descrita en el inciso primero, facilita los medios con que se comete el delito.</w:t>
      </w:r>
    </w:p>
    <w:p>
      <w:pPr>
        <w:pStyle w:val="BodyText"/>
        <w:spacing w:before="284"/>
        <w:ind w:left="0"/>
        <w:jc w:val="left"/>
      </w:pPr>
    </w:p>
    <w:p>
      <w:pPr>
        <w:pStyle w:val="Heading3"/>
        <w:numPr>
          <w:ilvl w:val="0"/>
          <w:numId w:val="6"/>
        </w:numPr>
        <w:tabs>
          <w:tab w:pos="1198" w:val="left" w:leader="none"/>
        </w:tabs>
        <w:spacing w:line="276" w:lineRule="auto" w:before="0" w:after="0"/>
        <w:ind w:left="262" w:right="306" w:firstLine="566"/>
        <w:jc w:val="both"/>
      </w:pPr>
      <w:r>
        <w:rPr/>
        <w:t>¿Cuáles son los ciberdelitos intrusivos que contempla su </w:t>
      </w:r>
      <w:r>
        <w:rPr>
          <w:spacing w:val="-2"/>
        </w:rPr>
        <w:t>legislación?</w:t>
      </w:r>
    </w:p>
    <w:p>
      <w:pPr>
        <w:spacing w:line="276" w:lineRule="auto" w:before="122"/>
        <w:ind w:left="262" w:right="305" w:firstLine="566"/>
        <w:jc w:val="both"/>
        <w:rPr>
          <w:sz w:val="24"/>
        </w:rPr>
      </w:pPr>
      <w:r>
        <w:rPr>
          <w:sz w:val="24"/>
        </w:rPr>
        <w:t>R.</w:t>
      </w:r>
      <w:r>
        <w:rPr>
          <w:spacing w:val="40"/>
          <w:sz w:val="24"/>
        </w:rPr>
        <w:t>  </w:t>
      </w:r>
      <w:r>
        <w:rPr>
          <w:sz w:val="24"/>
        </w:rPr>
        <w:t>En el Código Penal chileno, en el título § 5. </w:t>
      </w:r>
      <w:r>
        <w:rPr>
          <w:i/>
          <w:sz w:val="24"/>
        </w:rPr>
        <w:t>De los delitos</w:t>
      </w:r>
      <w:r>
        <w:rPr>
          <w:i/>
          <w:spacing w:val="40"/>
          <w:sz w:val="24"/>
        </w:rPr>
        <w:t> </w:t>
      </w:r>
      <w:r>
        <w:rPr>
          <w:i/>
          <w:sz w:val="24"/>
        </w:rPr>
        <w:t>contra el respeto y protección a la vida privada y pública de la persona</w:t>
      </w:r>
      <w:r>
        <w:rPr>
          <w:i/>
          <w:spacing w:val="40"/>
          <w:sz w:val="24"/>
        </w:rPr>
        <w:t> </w:t>
      </w:r>
      <w:r>
        <w:rPr>
          <w:i/>
          <w:sz w:val="24"/>
        </w:rPr>
        <w:t>y su familia</w:t>
      </w:r>
      <w:r>
        <w:rPr>
          <w:sz w:val="24"/>
        </w:rPr>
        <w:t>, en los artículos 161 y siguientes se tipifican los siguientes </w:t>
      </w:r>
      <w:r>
        <w:rPr>
          <w:spacing w:val="-2"/>
          <w:sz w:val="24"/>
        </w:rPr>
        <w:t>delitos:</w:t>
      </w:r>
    </w:p>
    <w:p>
      <w:pPr>
        <w:pStyle w:val="BodyText"/>
        <w:spacing w:line="276" w:lineRule="auto" w:before="120"/>
        <w:ind w:right="306" w:firstLine="566"/>
      </w:pPr>
      <w:r>
        <w:rPr/>
        <w:t>Artículo 161 - A. Se castigará con la pena de reclusión menor en cualquiera de sus grados y multa de 50 a 500 Unidades Tributarias Mensuales al que, en recintos particulares o lugares que no sean de</w:t>
      </w:r>
      <w:r>
        <w:rPr>
          <w:spacing w:val="40"/>
        </w:rPr>
        <w:t> </w:t>
      </w:r>
      <w:r>
        <w:rPr/>
        <w:t>libre acceso al público, sin autorización del afectado y por cualquier medio, capte, intercepte, grabe o reproduzca conversaciones o comunicaciones de carácter privado; sustraiga, fotografíe, fotocopie o reproduzca documentos o instrumentos de carácter privado; o capte, grabe, filme o fotografíe imágenes o hechos de carácter privado que se produzcan, realicen, ocurran o existan en recintos particulares o lugares que no sean de libre acceso al público.</w:t>
      </w:r>
    </w:p>
    <w:p>
      <w:pPr>
        <w:pStyle w:val="BodyText"/>
        <w:spacing w:line="276" w:lineRule="auto" w:before="119"/>
        <w:ind w:right="306" w:firstLine="566"/>
      </w:pPr>
      <w:r>
        <w:rPr/>
        <w:t>Igual pena se aplicará a quien difunda las conversaciones, comunicaciones, documentos, instrumentos, imágenes y hechos a que se refiere el inciso anterior.</w:t>
      </w:r>
    </w:p>
    <w:p>
      <w:pPr>
        <w:pStyle w:val="BodyText"/>
        <w:spacing w:line="276" w:lineRule="auto" w:before="122"/>
        <w:ind w:right="307" w:firstLine="566"/>
      </w:pPr>
      <w:r>
        <w:rPr/>
        <w:t>En caso de ser una misma la persona que los haya obtenido y divulgado, se aplicarán a ésta las penas de reclusión menor en su grado máximo y multa de 100 a 500 Unidades Tributarias Mensuales.</w:t>
      </w:r>
    </w:p>
    <w:p>
      <w:pPr>
        <w:pStyle w:val="BodyText"/>
        <w:spacing w:line="276" w:lineRule="auto" w:before="119"/>
        <w:ind w:right="309" w:firstLine="566"/>
      </w:pPr>
      <w:r>
        <w:rPr/>
        <w:t>Esta disposición no es aplicable a aquellas personas que, en virtud de ley o de autorización judicial, estén o sean autorizadas para ejecutar las acciones descritas.</w:t>
      </w:r>
    </w:p>
    <w:p>
      <w:pPr>
        <w:pStyle w:val="BodyText"/>
        <w:spacing w:line="276" w:lineRule="auto" w:before="120"/>
        <w:ind w:right="307" w:firstLine="566"/>
      </w:pPr>
      <w:r>
        <w:rPr/>
        <w:t>Artículo 161 -B: Se castigará con la pena de reclusión menor en su grado máximo y multa de</w:t>
      </w:r>
      <w:r>
        <w:rPr>
          <w:spacing w:val="-2"/>
        </w:rPr>
        <w:t> </w:t>
      </w:r>
      <w:r>
        <w:rPr/>
        <w:t>100 a 500 Unidades Tributarias Mensuales, al que pretenda obtener la entrega de dinero o bienes o la realización de cualquier conducta que no sea jurídicamente obligatoria, mediante cualquiera</w:t>
      </w:r>
      <w:r>
        <w:rPr>
          <w:spacing w:val="45"/>
          <w:w w:val="150"/>
        </w:rPr>
        <w:t> </w:t>
      </w:r>
      <w:r>
        <w:rPr/>
        <w:t>de</w:t>
      </w:r>
      <w:r>
        <w:rPr>
          <w:spacing w:val="46"/>
          <w:w w:val="150"/>
        </w:rPr>
        <w:t> </w:t>
      </w:r>
      <w:r>
        <w:rPr/>
        <w:t>los</w:t>
      </w:r>
      <w:r>
        <w:rPr>
          <w:spacing w:val="46"/>
          <w:w w:val="150"/>
        </w:rPr>
        <w:t> </w:t>
      </w:r>
      <w:r>
        <w:rPr/>
        <w:t>actos</w:t>
      </w:r>
      <w:r>
        <w:rPr>
          <w:spacing w:val="44"/>
          <w:w w:val="150"/>
        </w:rPr>
        <w:t> </w:t>
      </w:r>
      <w:r>
        <w:rPr/>
        <w:t>señalados</w:t>
      </w:r>
      <w:r>
        <w:rPr>
          <w:spacing w:val="45"/>
          <w:w w:val="150"/>
        </w:rPr>
        <w:t> </w:t>
      </w:r>
      <w:r>
        <w:rPr/>
        <w:t>en</w:t>
      </w:r>
      <w:r>
        <w:rPr>
          <w:spacing w:val="44"/>
          <w:w w:val="150"/>
        </w:rPr>
        <w:t> </w:t>
      </w:r>
      <w:r>
        <w:rPr/>
        <w:t>el</w:t>
      </w:r>
      <w:r>
        <w:rPr>
          <w:spacing w:val="44"/>
          <w:w w:val="150"/>
        </w:rPr>
        <w:t> </w:t>
      </w:r>
      <w:r>
        <w:rPr/>
        <w:t>artículo</w:t>
      </w:r>
      <w:r>
        <w:rPr>
          <w:spacing w:val="46"/>
          <w:w w:val="150"/>
        </w:rPr>
        <w:t> </w:t>
      </w:r>
      <w:r>
        <w:rPr/>
        <w:t>precedente.</w:t>
      </w:r>
      <w:r>
        <w:rPr>
          <w:spacing w:val="44"/>
          <w:w w:val="150"/>
        </w:rPr>
        <w:t> </w:t>
      </w:r>
      <w:r>
        <w:rPr/>
        <w:t>En</w:t>
      </w:r>
      <w:r>
        <w:rPr>
          <w:spacing w:val="45"/>
          <w:w w:val="150"/>
        </w:rPr>
        <w:t> </w:t>
      </w:r>
      <w:r>
        <w:rPr>
          <w:spacing w:val="-5"/>
        </w:rPr>
        <w:t>el</w:t>
      </w:r>
    </w:p>
    <w:p>
      <w:pPr>
        <w:pStyle w:val="BodyText"/>
        <w:spacing w:after="0" w:line="276" w:lineRule="auto"/>
        <w:sectPr>
          <w:pgSz w:w="12240" w:h="15840"/>
          <w:pgMar w:top="1340" w:bottom="280" w:left="1440" w:right="1440"/>
        </w:sectPr>
      </w:pPr>
    </w:p>
    <w:p>
      <w:pPr>
        <w:pStyle w:val="BodyText"/>
        <w:spacing w:line="276" w:lineRule="auto" w:before="77"/>
        <w:ind w:right="311"/>
      </w:pPr>
      <w:r>
        <w:rPr/>
        <w:t>evento</w:t>
      </w:r>
      <w:r>
        <w:rPr>
          <w:spacing w:val="-4"/>
        </w:rPr>
        <w:t> </w:t>
      </w:r>
      <w:r>
        <w:rPr/>
        <w:t>que</w:t>
      </w:r>
      <w:r>
        <w:rPr>
          <w:spacing w:val="-4"/>
        </w:rPr>
        <w:t> </w:t>
      </w:r>
      <w:r>
        <w:rPr/>
        <w:t>se</w:t>
      </w:r>
      <w:r>
        <w:rPr>
          <w:spacing w:val="-4"/>
        </w:rPr>
        <w:t> </w:t>
      </w:r>
      <w:r>
        <w:rPr/>
        <w:t>exija</w:t>
      </w:r>
      <w:r>
        <w:rPr>
          <w:spacing w:val="-3"/>
        </w:rPr>
        <w:t> </w:t>
      </w:r>
      <w:r>
        <w:rPr/>
        <w:t>la</w:t>
      </w:r>
      <w:r>
        <w:rPr>
          <w:spacing w:val="-5"/>
        </w:rPr>
        <w:t> </w:t>
      </w:r>
      <w:r>
        <w:rPr/>
        <w:t>ejecución</w:t>
      </w:r>
      <w:r>
        <w:rPr>
          <w:spacing w:val="-5"/>
        </w:rPr>
        <w:t> </w:t>
      </w:r>
      <w:r>
        <w:rPr/>
        <w:t>de</w:t>
      </w:r>
      <w:r>
        <w:rPr>
          <w:spacing w:val="-1"/>
        </w:rPr>
        <w:t> </w:t>
      </w:r>
      <w:r>
        <w:rPr/>
        <w:t>un</w:t>
      </w:r>
      <w:r>
        <w:rPr>
          <w:spacing w:val="-3"/>
        </w:rPr>
        <w:t> </w:t>
      </w:r>
      <w:r>
        <w:rPr/>
        <w:t>acto</w:t>
      </w:r>
      <w:r>
        <w:rPr>
          <w:spacing w:val="-4"/>
        </w:rPr>
        <w:t> </w:t>
      </w:r>
      <w:r>
        <w:rPr/>
        <w:t>o</w:t>
      </w:r>
      <w:r>
        <w:rPr>
          <w:spacing w:val="-4"/>
        </w:rPr>
        <w:t> </w:t>
      </w:r>
      <w:r>
        <w:rPr/>
        <w:t>hecho</w:t>
      </w:r>
      <w:r>
        <w:rPr>
          <w:spacing w:val="-1"/>
        </w:rPr>
        <w:t> </w:t>
      </w:r>
      <w:r>
        <w:rPr/>
        <w:t>que</w:t>
      </w:r>
      <w:r>
        <w:rPr>
          <w:spacing w:val="-4"/>
        </w:rPr>
        <w:t> </w:t>
      </w:r>
      <w:r>
        <w:rPr/>
        <w:t>sea</w:t>
      </w:r>
      <w:r>
        <w:rPr>
          <w:spacing w:val="-2"/>
        </w:rPr>
        <w:t> </w:t>
      </w:r>
      <w:r>
        <w:rPr/>
        <w:t>constitutivo de delito, la pena de reclusión se aplicará aumentada en un grado.</w:t>
      </w:r>
    </w:p>
    <w:p>
      <w:pPr>
        <w:pStyle w:val="BodyText"/>
        <w:spacing w:line="276" w:lineRule="auto" w:before="121"/>
        <w:ind w:right="305" w:firstLine="566"/>
      </w:pPr>
      <w:r>
        <w:rPr/>
        <w:t>Artículo 161 -C: Se castigará con la pena de presidio menor en su grado</w:t>
      </w:r>
      <w:r>
        <w:rPr>
          <w:spacing w:val="-4"/>
        </w:rPr>
        <w:t> </w:t>
      </w:r>
      <w:r>
        <w:rPr/>
        <w:t>mínimo</w:t>
      </w:r>
      <w:r>
        <w:rPr>
          <w:spacing w:val="-2"/>
        </w:rPr>
        <w:t> </w:t>
      </w:r>
      <w:r>
        <w:rPr/>
        <w:t>y</w:t>
      </w:r>
      <w:r>
        <w:rPr>
          <w:spacing w:val="-5"/>
        </w:rPr>
        <w:t> </w:t>
      </w:r>
      <w:r>
        <w:rPr/>
        <w:t>multa</w:t>
      </w:r>
      <w:r>
        <w:rPr>
          <w:spacing w:val="-4"/>
        </w:rPr>
        <w:t> </w:t>
      </w:r>
      <w:r>
        <w:rPr/>
        <w:t>de</w:t>
      </w:r>
      <w:r>
        <w:rPr>
          <w:spacing w:val="-4"/>
        </w:rPr>
        <w:t> </w:t>
      </w:r>
      <w:r>
        <w:rPr/>
        <w:t>cinco</w:t>
      </w:r>
      <w:r>
        <w:rPr>
          <w:spacing w:val="-4"/>
        </w:rPr>
        <w:t> </w:t>
      </w:r>
      <w:r>
        <w:rPr/>
        <w:t>a</w:t>
      </w:r>
      <w:r>
        <w:rPr>
          <w:spacing w:val="-2"/>
        </w:rPr>
        <w:t> </w:t>
      </w:r>
      <w:r>
        <w:rPr/>
        <w:t>diez</w:t>
      </w:r>
      <w:r>
        <w:rPr>
          <w:spacing w:val="-3"/>
        </w:rPr>
        <w:t> </w:t>
      </w:r>
      <w:r>
        <w:rPr/>
        <w:t>unidades</w:t>
      </w:r>
      <w:r>
        <w:rPr>
          <w:spacing w:val="-2"/>
        </w:rPr>
        <w:t> </w:t>
      </w:r>
      <w:r>
        <w:rPr/>
        <w:t>tributarias</w:t>
      </w:r>
      <w:r>
        <w:rPr>
          <w:spacing w:val="-1"/>
        </w:rPr>
        <w:t> </w:t>
      </w:r>
      <w:r>
        <w:rPr/>
        <w:t>mensuales,</w:t>
      </w:r>
      <w:r>
        <w:rPr>
          <w:spacing w:val="-3"/>
        </w:rPr>
        <w:t> </w:t>
      </w:r>
      <w:r>
        <w:rPr/>
        <w:t>al que en lugares públicos o de libre acceso público y que por cualquier medio capte, grabe, filme o fotografíe imágenes, videos o cualquier registro audiovisual, de los genitales u otra parte íntima del cuerpo de otra persona con fines de significación sexual y sin su consentimiento.</w:t>
      </w:r>
    </w:p>
    <w:p>
      <w:pPr>
        <w:pStyle w:val="BodyText"/>
        <w:spacing w:line="276" w:lineRule="auto" w:before="121"/>
        <w:ind w:right="305" w:firstLine="566"/>
      </w:pPr>
      <w:r>
        <w:rPr/>
        <w:t>Se impondrá la misma pena de presidio menor en su grado mínimo y multa de diez a veinte unidades tributarias mensuales, al que difunda dichas imágenes, videos o registro audiovisual a que se refiere el inciso </w:t>
      </w:r>
      <w:r>
        <w:rPr>
          <w:spacing w:val="-2"/>
        </w:rPr>
        <w:t>anterior.</w:t>
      </w:r>
    </w:p>
    <w:p>
      <w:pPr>
        <w:pStyle w:val="BodyText"/>
        <w:spacing w:line="276" w:lineRule="auto" w:before="121"/>
        <w:ind w:right="305" w:firstLine="566"/>
      </w:pPr>
      <w:r>
        <w:rPr/>
        <w:t>En caso de ser una misma la persona que los haya obtenido y divulgado, se aplicarán a ésta, la pena de presidio menor en su grado mínimo a medio y multa de veinte a treinta unidades tributarias </w:t>
      </w:r>
      <w:r>
        <w:rPr>
          <w:spacing w:val="-2"/>
        </w:rPr>
        <w:t>mensuales.</w:t>
      </w:r>
    </w:p>
    <w:p>
      <w:pPr>
        <w:pStyle w:val="BodyText"/>
        <w:spacing w:line="276" w:lineRule="auto" w:before="120"/>
        <w:ind w:right="304" w:firstLine="566"/>
      </w:pPr>
      <w:r>
        <w:rPr/>
        <w:t>En la Ley Nº21459 sobre delitos informáticos se tipifican los delitos de ataque a la integridad de un sistema informático, el delito de acceso ilícito, delito de interceptación ilícita, delito de ataque a la integridad de datos informáticos, delito de falsificación informática, delito de receptación de datos informáticos, delito de fraude informático y delito de abuso de dispositivos.</w:t>
      </w:r>
    </w:p>
    <w:p>
      <w:pPr>
        <w:pStyle w:val="BodyText"/>
        <w:spacing w:before="283"/>
        <w:ind w:left="0"/>
        <w:jc w:val="left"/>
      </w:pPr>
    </w:p>
    <w:p>
      <w:pPr>
        <w:pStyle w:val="Heading3"/>
        <w:numPr>
          <w:ilvl w:val="0"/>
          <w:numId w:val="6"/>
        </w:numPr>
        <w:tabs>
          <w:tab w:pos="1195" w:val="left" w:leader="none"/>
        </w:tabs>
        <w:spacing w:line="276" w:lineRule="auto" w:before="0" w:after="0"/>
        <w:ind w:left="262" w:right="307" w:firstLine="566"/>
        <w:jc w:val="both"/>
      </w:pPr>
      <w:r>
        <w:rPr/>
        <w:t>¿Tiene su legislación procesal penal medidas restrictivas de internet (bloqueo, retiro de página web, etc.) en materia de Ciberdelincuencia económica e intrusiva?</w:t>
      </w:r>
    </w:p>
    <w:p>
      <w:pPr>
        <w:pStyle w:val="BodyText"/>
        <w:spacing w:line="276" w:lineRule="auto" w:before="119"/>
        <w:ind w:right="305" w:firstLine="566"/>
      </w:pPr>
      <w:r>
        <w:rPr/>
        <w:t>R. Sí, en</w:t>
      </w:r>
      <w:r>
        <w:rPr>
          <w:spacing w:val="-2"/>
        </w:rPr>
        <w:t> </w:t>
      </w:r>
      <w:r>
        <w:rPr/>
        <w:t>artículo 12 de la Ley Nº21.459 se establece que “Cuando la investigación de los delitos contemplados en los artículos 1°, 2°, 3°, 4°, 5° y 7° de esta ley lo hiciere imprescindible y existieren fundadas sospechas basadas en hechos determinados, de que una persona hubiere cometido o participado en la preparación o comisión de algunos de los delitos contemplados en los preceptos precedentemente señalados, el juez de garantía, a petición del Ministerio Público, quien deberá presentar informe previo detallado respecto de los hechos y la posible participación, podrá ordenar la realización de las técnicas previstas</w:t>
      </w:r>
      <w:r>
        <w:rPr>
          <w:spacing w:val="47"/>
        </w:rPr>
        <w:t> </w:t>
      </w:r>
      <w:r>
        <w:rPr/>
        <w:t>y</w:t>
      </w:r>
      <w:r>
        <w:rPr>
          <w:spacing w:val="47"/>
        </w:rPr>
        <w:t> </w:t>
      </w:r>
      <w:r>
        <w:rPr/>
        <w:t>reguladas</w:t>
      </w:r>
      <w:r>
        <w:rPr>
          <w:spacing w:val="47"/>
        </w:rPr>
        <w:t> </w:t>
      </w:r>
      <w:r>
        <w:rPr/>
        <w:t>en</w:t>
      </w:r>
      <w:r>
        <w:rPr>
          <w:spacing w:val="49"/>
        </w:rPr>
        <w:t> </w:t>
      </w:r>
      <w:r>
        <w:rPr/>
        <w:t>los</w:t>
      </w:r>
      <w:r>
        <w:rPr>
          <w:spacing w:val="48"/>
        </w:rPr>
        <w:t> </w:t>
      </w:r>
      <w:r>
        <w:rPr/>
        <w:t>artículos</w:t>
      </w:r>
      <w:r>
        <w:rPr>
          <w:spacing w:val="50"/>
        </w:rPr>
        <w:t> </w:t>
      </w:r>
      <w:r>
        <w:rPr/>
        <w:t>222</w:t>
      </w:r>
      <w:r>
        <w:rPr>
          <w:spacing w:val="49"/>
        </w:rPr>
        <w:t> </w:t>
      </w:r>
      <w:r>
        <w:rPr/>
        <w:t>a</w:t>
      </w:r>
      <w:r>
        <w:rPr>
          <w:spacing w:val="47"/>
        </w:rPr>
        <w:t> </w:t>
      </w:r>
      <w:r>
        <w:rPr/>
        <w:t>226</w:t>
      </w:r>
      <w:r>
        <w:rPr>
          <w:spacing w:val="49"/>
        </w:rPr>
        <w:t> </w:t>
      </w:r>
      <w:r>
        <w:rPr/>
        <w:t>del</w:t>
      </w:r>
      <w:r>
        <w:rPr>
          <w:spacing w:val="47"/>
        </w:rPr>
        <w:t> </w:t>
      </w:r>
      <w:r>
        <w:rPr/>
        <w:t>Código</w:t>
      </w:r>
      <w:r>
        <w:rPr>
          <w:spacing w:val="51"/>
        </w:rPr>
        <w:t> </w:t>
      </w:r>
      <w:r>
        <w:rPr>
          <w:spacing w:val="-2"/>
        </w:rPr>
        <w:t>Procesal</w:t>
      </w:r>
    </w:p>
    <w:p>
      <w:pPr>
        <w:pStyle w:val="BodyText"/>
        <w:spacing w:after="0" w:line="276" w:lineRule="auto"/>
        <w:sectPr>
          <w:pgSz w:w="12240" w:h="15840"/>
          <w:pgMar w:top="1340" w:bottom="280" w:left="1440" w:right="1440"/>
        </w:sectPr>
      </w:pPr>
    </w:p>
    <w:p>
      <w:pPr>
        <w:pStyle w:val="BodyText"/>
        <w:spacing w:line="276" w:lineRule="auto" w:before="77"/>
        <w:ind w:right="306"/>
      </w:pPr>
      <w:r>
        <w:rPr/>
        <w:t>Penal, (</w:t>
      </w:r>
      <w:r>
        <w:rPr>
          <w:spacing w:val="40"/>
        </w:rPr>
        <w:t> </w:t>
      </w:r>
      <w:r>
        <w:rPr/>
        <w:t>la interceptación y grabación de las comunicaciones</w:t>
      </w:r>
      <w:r>
        <w:rPr>
          <w:spacing w:val="-1"/>
        </w:rPr>
        <w:t> </w:t>
      </w:r>
      <w:r>
        <w:rPr/>
        <w:t>telefónicas o de otras formas de comunicación; registro remoto de equipos informáticos; otros medios técnicos de investigación). Así, cuando el procedimiento tenga por objeto la investigación de un hecho punible al que la ley asigna pena de crimen, el juez de garantía podrá ordenar, a petición del Ministerio Público, el empleo de medios tecnológicos para captar, grabar y registrar subrepticiamente imágenes o sonidos en lugares cerrados o que no sean de libre acceso al público, cuando existan fundadas sospechas basadas en hechos determinados y graves que</w:t>
      </w:r>
      <w:r>
        <w:rPr>
          <w:spacing w:val="80"/>
        </w:rPr>
        <w:t> </w:t>
      </w:r>
      <w:r>
        <w:rPr/>
        <w:t>lo</w:t>
      </w:r>
      <w:r>
        <w:rPr>
          <w:spacing w:val="80"/>
        </w:rPr>
        <w:t> </w:t>
      </w:r>
      <w:r>
        <w:rPr/>
        <w:t>hagan</w:t>
      </w:r>
      <w:r>
        <w:rPr>
          <w:spacing w:val="80"/>
        </w:rPr>
        <w:t> </w:t>
      </w:r>
      <w:r>
        <w:rPr/>
        <w:t>imprescindible</w:t>
      </w:r>
      <w:r>
        <w:rPr>
          <w:spacing w:val="80"/>
        </w:rPr>
        <w:t> </w:t>
      </w:r>
      <w:r>
        <w:rPr/>
        <w:t>para</w:t>
      </w:r>
      <w:r>
        <w:rPr>
          <w:spacing w:val="80"/>
        </w:rPr>
        <w:t> </w:t>
      </w:r>
      <w:r>
        <w:rPr/>
        <w:t>el</w:t>
      </w:r>
      <w:r>
        <w:rPr>
          <w:spacing w:val="80"/>
        </w:rPr>
        <w:t> </w:t>
      </w:r>
      <w:r>
        <w:rPr/>
        <w:t>esclarecimiento</w:t>
      </w:r>
      <w:r>
        <w:rPr>
          <w:spacing w:val="80"/>
        </w:rPr>
        <w:t> </w:t>
      </w:r>
      <w:r>
        <w:rPr/>
        <w:t>de</w:t>
      </w:r>
      <w:r>
        <w:rPr>
          <w:spacing w:val="80"/>
        </w:rPr>
        <w:t> </w:t>
      </w:r>
      <w:r>
        <w:rPr/>
        <w:t>los</w:t>
      </w:r>
      <w:r>
        <w:rPr>
          <w:spacing w:val="40"/>
        </w:rPr>
        <w:t> </w:t>
      </w:r>
      <w:r>
        <w:rPr/>
        <w:t>hechos.) conforme lo disponen dichas normas.</w:t>
      </w:r>
    </w:p>
    <w:p>
      <w:pPr>
        <w:pStyle w:val="BodyText"/>
        <w:spacing w:line="276" w:lineRule="auto" w:before="122"/>
        <w:ind w:right="302" w:firstLine="566"/>
      </w:pPr>
      <w:r>
        <w:rPr/>
        <w:t>La orden que disponga la realización de estas técnicas deberá indicar circunstanciadamente el nombre real o alias y dirección física o electrónica del afectado por la medida y señalar el tipo y la duración de la misma. El juez podrá prorrogar la duración de esta orden, para lo</w:t>
      </w:r>
      <w:r>
        <w:rPr>
          <w:spacing w:val="40"/>
        </w:rPr>
        <w:t> </w:t>
      </w:r>
      <w:r>
        <w:rPr/>
        <w:t>cual deberá examinar cada vez la concurrencia de los requisitos previstos en el inciso precedente.</w:t>
      </w:r>
    </w:p>
    <w:p>
      <w:pPr>
        <w:pStyle w:val="BodyText"/>
        <w:spacing w:line="276" w:lineRule="auto" w:before="119"/>
        <w:ind w:right="304" w:firstLine="566"/>
      </w:pPr>
      <w:r>
        <w:rPr/>
        <w:t>De igual forma, cumpliéndose los requisitos establecidos en el inciso anterior, el juez de garantía, a petición del Ministerio Público, podrá ordenar a funcionarios policiales actuar bajo identidad supuesta en comunicaciones mantenidas en canales cerrados de comunicación, con el fin de esclarecer los hechos tipificados como delitos en esta ley, establecer la identidad y participación de personas determinadas en la comisión de los mismos, impedirlos o comprobarlos. El referido agente encubierto en línea podrá intercambiar o enviar por sí mismo archivos ilícitos por razón de su contenido, pudiendo obtener también imágenes</w:t>
      </w:r>
      <w:r>
        <w:rPr>
          <w:spacing w:val="40"/>
        </w:rPr>
        <w:t> </w:t>
      </w:r>
      <w:r>
        <w:rPr/>
        <w:t>y grabaciones de las referidas comunicaciones. No obstará a la consumación de los delitos que se pesquisen el hecho de que hayan participado en su investigación agentes encubiertos. El agente encubierto</w:t>
      </w:r>
      <w:r>
        <w:rPr>
          <w:spacing w:val="-1"/>
        </w:rPr>
        <w:t> </w:t>
      </w:r>
      <w:r>
        <w:rPr/>
        <w:t>en</w:t>
      </w:r>
      <w:r>
        <w:rPr>
          <w:spacing w:val="-2"/>
        </w:rPr>
        <w:t> </w:t>
      </w:r>
      <w:r>
        <w:rPr/>
        <w:t>sus</w:t>
      </w:r>
      <w:r>
        <w:rPr>
          <w:spacing w:val="-2"/>
        </w:rPr>
        <w:t> </w:t>
      </w:r>
      <w:r>
        <w:rPr/>
        <w:t>actuaciones</w:t>
      </w:r>
      <w:r>
        <w:rPr>
          <w:spacing w:val="-2"/>
        </w:rPr>
        <w:t> </w:t>
      </w:r>
      <w:r>
        <w:rPr/>
        <w:t>estará</w:t>
      </w:r>
      <w:r>
        <w:rPr>
          <w:spacing w:val="-1"/>
        </w:rPr>
        <w:t> </w:t>
      </w:r>
      <w:r>
        <w:rPr/>
        <w:t>exento</w:t>
      </w:r>
      <w:r>
        <w:rPr>
          <w:spacing w:val="-1"/>
        </w:rPr>
        <w:t> </w:t>
      </w:r>
      <w:r>
        <w:rPr/>
        <w:t>de</w:t>
      </w:r>
      <w:r>
        <w:rPr>
          <w:spacing w:val="-1"/>
        </w:rPr>
        <w:t> </w:t>
      </w:r>
      <w:r>
        <w:rPr/>
        <w:t>responsabilidad</w:t>
      </w:r>
      <w:r>
        <w:rPr>
          <w:spacing w:val="-2"/>
        </w:rPr>
        <w:t> </w:t>
      </w:r>
      <w:r>
        <w:rPr/>
        <w:t>criminal por aquellos delitos en que deba incurrir o que no haya podido impedir, siempre que sean consecuencia necesaria del desarrollo de la investigación y guarden la debida proporcionalidad con la finalidad de la </w:t>
      </w:r>
      <w:r>
        <w:rPr>
          <w:spacing w:val="-2"/>
        </w:rPr>
        <w:t>misma”.</w:t>
      </w:r>
    </w:p>
    <w:p>
      <w:pPr>
        <w:pStyle w:val="BodyText"/>
        <w:spacing w:before="285"/>
        <w:ind w:left="0"/>
        <w:jc w:val="left"/>
      </w:pPr>
    </w:p>
    <w:p>
      <w:pPr>
        <w:pStyle w:val="Heading3"/>
        <w:numPr>
          <w:ilvl w:val="0"/>
          <w:numId w:val="6"/>
        </w:numPr>
        <w:tabs>
          <w:tab w:pos="1165" w:val="left" w:leader="none"/>
        </w:tabs>
        <w:spacing w:line="240" w:lineRule="auto" w:before="0" w:after="0"/>
        <w:ind w:left="1165" w:right="0" w:hanging="337"/>
        <w:jc w:val="left"/>
      </w:pPr>
      <w:r>
        <w:rPr/>
        <w:t>¿Quiénes</w:t>
      </w:r>
      <w:r>
        <w:rPr>
          <w:spacing w:val="-6"/>
        </w:rPr>
        <w:t> </w:t>
      </w:r>
      <w:r>
        <w:rPr/>
        <w:t>pueden</w:t>
      </w:r>
      <w:r>
        <w:rPr>
          <w:spacing w:val="-2"/>
        </w:rPr>
        <w:t> </w:t>
      </w:r>
      <w:r>
        <w:rPr/>
        <w:t>solicitar</w:t>
      </w:r>
      <w:r>
        <w:rPr>
          <w:spacing w:val="-1"/>
        </w:rPr>
        <w:t> </w:t>
      </w:r>
      <w:r>
        <w:rPr/>
        <w:t>y</w:t>
      </w:r>
      <w:r>
        <w:rPr>
          <w:spacing w:val="-2"/>
        </w:rPr>
        <w:t> </w:t>
      </w:r>
      <w:r>
        <w:rPr/>
        <w:t>decretar</w:t>
      </w:r>
      <w:r>
        <w:rPr>
          <w:spacing w:val="-1"/>
        </w:rPr>
        <w:t> </w:t>
      </w:r>
      <w:r>
        <w:rPr/>
        <w:t>estas</w:t>
      </w:r>
      <w:r>
        <w:rPr>
          <w:spacing w:val="-3"/>
        </w:rPr>
        <w:t> </w:t>
      </w:r>
      <w:r>
        <w:rPr>
          <w:spacing w:val="-2"/>
        </w:rPr>
        <w:t>medidas?</w:t>
      </w:r>
    </w:p>
    <w:p>
      <w:pPr>
        <w:pStyle w:val="Heading3"/>
        <w:spacing w:after="0" w:line="240" w:lineRule="auto"/>
        <w:jc w:val="left"/>
        <w:sectPr>
          <w:pgSz w:w="12240" w:h="15840"/>
          <w:pgMar w:top="1340" w:bottom="280" w:left="1440" w:right="1440"/>
        </w:sectPr>
      </w:pPr>
    </w:p>
    <w:p>
      <w:pPr>
        <w:pStyle w:val="BodyText"/>
        <w:spacing w:line="276" w:lineRule="auto" w:before="77"/>
        <w:ind w:right="302" w:firstLine="566"/>
      </w:pPr>
      <w:r>
        <w:rPr/>
        <w:t>R. Conforme se establece en las normas pertinentes del Código Procesal Penal chileno y, asimismo, en el artículo 12 de la ley 21.459 que es una norma específica sobre la materia, “el juez de garantía, a petición del Ministerio Público, quien deberá presentar informe previo detallado respecto de los hechos y la posible participación, podrá ordenar la realización de las técnicas previstas y reguladas en los artículos 222 a 226 del Código Procesal Penal, conforme lo disponen dichas normas.”</w:t>
      </w:r>
    </w:p>
    <w:p>
      <w:pPr>
        <w:pStyle w:val="BodyText"/>
        <w:ind w:left="0"/>
        <w:jc w:val="left"/>
      </w:pPr>
    </w:p>
    <w:p>
      <w:pPr>
        <w:pStyle w:val="BodyText"/>
        <w:ind w:left="0"/>
        <w:jc w:val="left"/>
      </w:pPr>
    </w:p>
    <w:p>
      <w:pPr>
        <w:pStyle w:val="BodyText"/>
        <w:spacing w:before="157"/>
        <w:ind w:left="0"/>
        <w:jc w:val="left"/>
      </w:pPr>
    </w:p>
    <w:p>
      <w:pPr>
        <w:pStyle w:val="Heading3"/>
        <w:numPr>
          <w:ilvl w:val="0"/>
          <w:numId w:val="6"/>
        </w:numPr>
        <w:tabs>
          <w:tab w:pos="1404" w:val="left" w:leader="none"/>
        </w:tabs>
        <w:spacing w:line="276" w:lineRule="auto" w:before="1" w:after="0"/>
        <w:ind w:left="262" w:right="309" w:firstLine="566"/>
        <w:jc w:val="both"/>
      </w:pPr>
      <w:r>
        <w:rPr/>
        <w:t>¿Existe en su país una normativa que regule específicamente las medidas de investigación tecnológicas restrictivas de Derechos Fundamentales y como la valora?</w:t>
      </w:r>
    </w:p>
    <w:p>
      <w:pPr>
        <w:pStyle w:val="BodyText"/>
        <w:spacing w:line="276" w:lineRule="auto" w:before="119"/>
        <w:ind w:right="303" w:firstLine="566"/>
      </w:pPr>
      <w:r>
        <w:rPr/>
        <w:t>R. Sí, los artículos 222 y siguientes del Código Procesal Penal (CPP) chileno regulan las medias cautelares restrictivas de derechos en esta materia. Así el</w:t>
      </w:r>
      <w:r>
        <w:rPr>
          <w:spacing w:val="-3"/>
        </w:rPr>
        <w:t> </w:t>
      </w:r>
      <w:r>
        <w:rPr/>
        <w:t>artículo 222 CPP establece el</w:t>
      </w:r>
      <w:r>
        <w:rPr>
          <w:spacing w:val="-1"/>
        </w:rPr>
        <w:t> </w:t>
      </w:r>
      <w:r>
        <w:rPr/>
        <w:t>ámbito de aplicación; el artículo 223 el registro de la interceptación; el artículo 225 ter, los requisitos de la resolución que autoriza la medida, disponiendo que “La resolución judicial que autorice el acceso remoto deberá especificar, a solicitud del fiscal:</w:t>
      </w:r>
    </w:p>
    <w:p>
      <w:pPr>
        <w:pStyle w:val="ListParagraph"/>
        <w:numPr>
          <w:ilvl w:val="0"/>
          <w:numId w:val="7"/>
        </w:numPr>
        <w:tabs>
          <w:tab w:pos="1359" w:val="left" w:leader="none"/>
        </w:tabs>
        <w:spacing w:line="276" w:lineRule="auto" w:before="122" w:after="0"/>
        <w:ind w:left="262" w:right="308" w:firstLine="566"/>
        <w:jc w:val="both"/>
        <w:rPr>
          <w:sz w:val="24"/>
        </w:rPr>
      </w:pPr>
      <w:r>
        <w:rPr>
          <w:sz w:val="24"/>
        </w:rPr>
        <w:t>Los dispositivos, computadores o sistemas informáticos específicos objeto de la medida y las circunstancias necesarias para individualizar o determinar al afectado por la medida.</w:t>
      </w:r>
    </w:p>
    <w:p>
      <w:pPr>
        <w:pStyle w:val="ListParagraph"/>
        <w:numPr>
          <w:ilvl w:val="0"/>
          <w:numId w:val="7"/>
        </w:numPr>
        <w:tabs>
          <w:tab w:pos="1223" w:val="left" w:leader="none"/>
        </w:tabs>
        <w:spacing w:line="276" w:lineRule="auto" w:before="119" w:after="0"/>
        <w:ind w:left="262" w:right="306" w:firstLine="566"/>
        <w:jc w:val="both"/>
        <w:rPr>
          <w:sz w:val="24"/>
        </w:rPr>
      </w:pPr>
      <w:r>
        <w:rPr>
          <w:sz w:val="24"/>
        </w:rPr>
        <w:t>El alcance de la medida, la forma en la que se procederá al acceso y aprehensión de contenidos relevantes para la causa y el programa computacional software mediante el cual se realizará acceso </w:t>
      </w:r>
      <w:r>
        <w:rPr>
          <w:spacing w:val="-2"/>
          <w:sz w:val="24"/>
        </w:rPr>
        <w:t>remoto.</w:t>
      </w:r>
    </w:p>
    <w:p>
      <w:pPr>
        <w:pStyle w:val="ListParagraph"/>
        <w:numPr>
          <w:ilvl w:val="0"/>
          <w:numId w:val="7"/>
        </w:numPr>
        <w:tabs>
          <w:tab w:pos="1143" w:val="left" w:leader="none"/>
        </w:tabs>
        <w:spacing w:line="240" w:lineRule="auto" w:before="120" w:after="0"/>
        <w:ind w:left="1143" w:right="0" w:hanging="315"/>
        <w:jc w:val="both"/>
        <w:rPr>
          <w:sz w:val="24"/>
        </w:rPr>
      </w:pPr>
      <w:r>
        <w:rPr>
          <w:sz w:val="24"/>
        </w:rPr>
        <w:t>Los</w:t>
      </w:r>
      <w:r>
        <w:rPr>
          <w:spacing w:val="-5"/>
          <w:sz w:val="24"/>
        </w:rPr>
        <w:t> </w:t>
      </w:r>
      <w:r>
        <w:rPr>
          <w:sz w:val="24"/>
        </w:rPr>
        <w:t>agentes</w:t>
      </w:r>
      <w:r>
        <w:rPr>
          <w:spacing w:val="-3"/>
          <w:sz w:val="24"/>
        </w:rPr>
        <w:t> </w:t>
      </w:r>
      <w:r>
        <w:rPr>
          <w:sz w:val="24"/>
        </w:rPr>
        <w:t>autorizados</w:t>
      </w:r>
      <w:r>
        <w:rPr>
          <w:spacing w:val="-3"/>
          <w:sz w:val="24"/>
        </w:rPr>
        <w:t> </w:t>
      </w:r>
      <w:r>
        <w:rPr>
          <w:sz w:val="24"/>
        </w:rPr>
        <w:t>para</w:t>
      </w:r>
      <w:r>
        <w:rPr>
          <w:spacing w:val="-1"/>
          <w:sz w:val="24"/>
        </w:rPr>
        <w:t> </w:t>
      </w:r>
      <w:r>
        <w:rPr>
          <w:sz w:val="24"/>
        </w:rPr>
        <w:t>la</w:t>
      </w:r>
      <w:r>
        <w:rPr>
          <w:spacing w:val="-2"/>
          <w:sz w:val="24"/>
        </w:rPr>
        <w:t> </w:t>
      </w:r>
      <w:r>
        <w:rPr>
          <w:sz w:val="24"/>
        </w:rPr>
        <w:t>ejecución</w:t>
      </w:r>
      <w:r>
        <w:rPr>
          <w:spacing w:val="-3"/>
          <w:sz w:val="24"/>
        </w:rPr>
        <w:t> </w:t>
      </w:r>
      <w:r>
        <w:rPr>
          <w:sz w:val="24"/>
        </w:rPr>
        <w:t>de</w:t>
      </w:r>
      <w:r>
        <w:rPr>
          <w:spacing w:val="-2"/>
          <w:sz w:val="24"/>
        </w:rPr>
        <w:t> </w:t>
      </w:r>
      <w:r>
        <w:rPr>
          <w:sz w:val="24"/>
        </w:rPr>
        <w:t>la</w:t>
      </w:r>
      <w:r>
        <w:rPr>
          <w:spacing w:val="-1"/>
          <w:sz w:val="24"/>
        </w:rPr>
        <w:t> </w:t>
      </w:r>
      <w:r>
        <w:rPr>
          <w:spacing w:val="-2"/>
          <w:sz w:val="24"/>
        </w:rPr>
        <w:t>medida.</w:t>
      </w:r>
    </w:p>
    <w:p>
      <w:pPr>
        <w:pStyle w:val="ListParagraph"/>
        <w:numPr>
          <w:ilvl w:val="0"/>
          <w:numId w:val="7"/>
        </w:numPr>
        <w:tabs>
          <w:tab w:pos="1203" w:val="left" w:leader="none"/>
        </w:tabs>
        <w:spacing w:line="276" w:lineRule="auto" w:before="165" w:after="0"/>
        <w:ind w:left="262" w:right="307" w:firstLine="566"/>
        <w:jc w:val="both"/>
        <w:rPr>
          <w:sz w:val="24"/>
        </w:rPr>
      </w:pPr>
      <w:r>
        <w:rPr>
          <w:sz w:val="24"/>
        </w:rPr>
        <w:t>La autorización, en su caso, para la realización y conservación de copias de los contenidos para la causa.</w:t>
      </w:r>
    </w:p>
    <w:p>
      <w:pPr>
        <w:pStyle w:val="ListParagraph"/>
        <w:numPr>
          <w:ilvl w:val="0"/>
          <w:numId w:val="7"/>
        </w:numPr>
        <w:tabs>
          <w:tab w:pos="1217" w:val="left" w:leader="none"/>
        </w:tabs>
        <w:spacing w:line="276" w:lineRule="auto" w:before="119" w:after="0"/>
        <w:ind w:left="262" w:right="306" w:firstLine="566"/>
        <w:jc w:val="both"/>
        <w:rPr>
          <w:sz w:val="24"/>
        </w:rPr>
      </w:pPr>
      <w:r>
        <w:rPr>
          <w:sz w:val="24"/>
        </w:rPr>
        <w:t>Las medidas técnicas específicas necesarias para preservar la integridad de los contenidos, así como para impedir el acceso y la supresión de dichos datos del sistema informático objeto de la medida.</w:t>
      </w:r>
    </w:p>
    <w:p>
      <w:pPr>
        <w:pStyle w:val="ListParagraph"/>
        <w:numPr>
          <w:ilvl w:val="0"/>
          <w:numId w:val="7"/>
        </w:numPr>
        <w:tabs>
          <w:tab w:pos="1102" w:val="left" w:leader="none"/>
        </w:tabs>
        <w:spacing w:line="240" w:lineRule="auto" w:before="121" w:after="0"/>
        <w:ind w:left="1102" w:right="0" w:hanging="274"/>
        <w:jc w:val="both"/>
        <w:rPr>
          <w:sz w:val="24"/>
        </w:rPr>
      </w:pPr>
      <w:r>
        <w:rPr>
          <w:sz w:val="24"/>
        </w:rPr>
        <mc:AlternateContent>
          <mc:Choice Requires="wps">
            <w:drawing>
              <wp:anchor distT="0" distB="0" distL="0" distR="0" allowOverlap="1" layoutInCell="1" locked="0" behindDoc="1" simplePos="0" relativeHeight="487590912">
                <wp:simplePos x="0" y="0"/>
                <wp:positionH relativeFrom="page">
                  <wp:posOffset>1062532</wp:posOffset>
                </wp:positionH>
                <wp:positionV relativeFrom="paragraph">
                  <wp:posOffset>280321</wp:posOffset>
                </wp:positionV>
                <wp:extent cx="5620385" cy="9525"/>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5620385" cy="9525"/>
                        </a:xfrm>
                        <a:custGeom>
                          <a:avLst/>
                          <a:gdLst/>
                          <a:ahLst/>
                          <a:cxnLst/>
                          <a:rect l="l" t="t" r="r" b="b"/>
                          <a:pathLst>
                            <a:path w="5620385" h="9525">
                              <a:moveTo>
                                <a:pt x="5619877" y="0"/>
                              </a:moveTo>
                              <a:lnTo>
                                <a:pt x="0" y="0"/>
                              </a:lnTo>
                              <a:lnTo>
                                <a:pt x="0" y="9144"/>
                              </a:lnTo>
                              <a:lnTo>
                                <a:pt x="5619877" y="9144"/>
                              </a:lnTo>
                              <a:lnTo>
                                <a:pt x="5619877" y="0"/>
                              </a:lnTo>
                              <a:close/>
                            </a:path>
                          </a:pathLst>
                        </a:custGeom>
                        <a:solidFill>
                          <a:srgbClr val="F0F0F5"/>
                        </a:solidFill>
                      </wps:spPr>
                      <wps:bodyPr wrap="square" lIns="0" tIns="0" rIns="0" bIns="0" rtlCol="0">
                        <a:prstTxWarp prst="textNoShape">
                          <a:avLst/>
                        </a:prstTxWarp>
                        <a:noAutofit/>
                      </wps:bodyPr>
                    </wps:wsp>
                  </a:graphicData>
                </a:graphic>
              </wp:anchor>
            </w:drawing>
          </mc:Choice>
          <mc:Fallback>
            <w:pict>
              <v:rect style="position:absolute;margin-left:83.664001pt;margin-top:22.072571pt;width:442.51pt;height:.72003pt;mso-position-horizontal-relative:page;mso-position-vertical-relative:paragraph;z-index:-15725568;mso-wrap-distance-left:0;mso-wrap-distance-right:0" id="docshape7" filled="true" fillcolor="#f0f0f5" stroked="false">
                <v:fill type="solid"/>
                <w10:wrap type="topAndBottom"/>
              </v:rect>
            </w:pict>
          </mc:Fallback>
        </mc:AlternateContent>
      </w:r>
      <w:r>
        <w:rPr>
          <w:sz w:val="24"/>
        </w:rPr>
        <w:t>La</w:t>
      </w:r>
      <w:r>
        <w:rPr>
          <w:spacing w:val="-1"/>
          <w:sz w:val="24"/>
        </w:rPr>
        <w:t> </w:t>
      </w:r>
      <w:r>
        <w:rPr>
          <w:sz w:val="24"/>
        </w:rPr>
        <w:t>duración</w:t>
      </w:r>
      <w:r>
        <w:rPr>
          <w:spacing w:val="-2"/>
          <w:sz w:val="24"/>
        </w:rPr>
        <w:t> </w:t>
      </w:r>
      <w:r>
        <w:rPr>
          <w:sz w:val="24"/>
        </w:rPr>
        <w:t>precisa</w:t>
      </w:r>
      <w:r>
        <w:rPr>
          <w:spacing w:val="-2"/>
          <w:sz w:val="24"/>
        </w:rPr>
        <w:t> </w:t>
      </w:r>
      <w:r>
        <w:rPr>
          <w:sz w:val="24"/>
        </w:rPr>
        <w:t>de</w:t>
      </w:r>
      <w:r>
        <w:rPr>
          <w:spacing w:val="-1"/>
          <w:sz w:val="24"/>
        </w:rPr>
        <w:t> </w:t>
      </w:r>
      <w:r>
        <w:rPr>
          <w:sz w:val="24"/>
        </w:rPr>
        <w:t>la</w:t>
      </w:r>
      <w:r>
        <w:rPr>
          <w:spacing w:val="-1"/>
          <w:sz w:val="24"/>
        </w:rPr>
        <w:t> </w:t>
      </w:r>
      <w:r>
        <w:rPr>
          <w:spacing w:val="-2"/>
          <w:sz w:val="24"/>
        </w:rPr>
        <w:t>medida.</w:t>
      </w:r>
    </w:p>
    <w:p>
      <w:pPr>
        <w:pStyle w:val="ListParagraph"/>
        <w:spacing w:after="0" w:line="240" w:lineRule="auto"/>
        <w:jc w:val="both"/>
        <w:rPr>
          <w:sz w:val="24"/>
        </w:rPr>
        <w:sectPr>
          <w:pgSz w:w="12240" w:h="15840"/>
          <w:pgMar w:top="1340" w:bottom="280" w:left="1440" w:right="1440"/>
        </w:sectPr>
      </w:pPr>
    </w:p>
    <w:p>
      <w:pPr>
        <w:pStyle w:val="Heading3"/>
        <w:numPr>
          <w:ilvl w:val="0"/>
          <w:numId w:val="6"/>
        </w:numPr>
        <w:tabs>
          <w:tab w:pos="1212" w:val="left" w:leader="none"/>
        </w:tabs>
        <w:spacing w:line="276" w:lineRule="auto" w:before="77" w:after="0"/>
        <w:ind w:left="262" w:right="306" w:firstLine="566"/>
        <w:jc w:val="both"/>
      </w:pPr>
      <w:r>
        <w:rPr/>
        <w:t>¿Cuáles son las medidas concretas de investigación con medios tecnológicos que contempla la legislación penal de su </w:t>
      </w:r>
      <w:r>
        <w:rPr>
          <w:spacing w:val="-2"/>
        </w:rPr>
        <w:t>país?</w:t>
      </w:r>
    </w:p>
    <w:p>
      <w:pPr>
        <w:pStyle w:val="BodyText"/>
        <w:spacing w:line="276" w:lineRule="auto" w:before="122"/>
        <w:ind w:right="302" w:firstLine="566"/>
      </w:pPr>
      <w:r>
        <w:rPr>
          <w:b/>
        </w:rPr>
        <w:t>R. </w:t>
      </w:r>
      <w:r>
        <w:rPr/>
        <w:t>Las medidas que se contemplan en la legislación penal chilena son: las interceptaciones y escuchas telefónicas ( artículo 222 del Código Procesal Penal),salvo las que el imputado mantenga con su abogado;</w:t>
      </w:r>
      <w:r>
        <w:rPr>
          <w:spacing w:val="80"/>
        </w:rPr>
        <w:t> </w:t>
      </w:r>
      <w:r>
        <w:rPr/>
        <w:t>incautación de objetos y documentos (artículo 217 CPP), entre los cuales se puede incluir a las computadoras y equipos informáticos para su peritaje y revisión por expertos informáticos; retención e incautación de correspondencia (artículo 218 CPP) el juez podrá autorizar por resolución fundada la retención del correspondencia postal, telegráfica o de otra clase…” y también se han utilizado las videovigilancias</w:t>
      </w:r>
      <w:r>
        <w:rPr>
          <w:spacing w:val="80"/>
        </w:rPr>
        <w:t> </w:t>
      </w:r>
      <w:r>
        <w:rPr/>
        <w:t>mediante drones en espacios públicos, no obstante, si se tratara de espacios privados, se debe contar con autorización</w:t>
      </w:r>
      <w:r>
        <w:rPr>
          <w:spacing w:val="40"/>
        </w:rPr>
        <w:t> </w:t>
      </w:r>
      <w:r>
        <w:rPr/>
        <w:t>judicial. Asimismo, es posible obtener las copias de comunicaciones o transmisiones (artículo 219 CPP). El artículo 226 y 226 del mismo</w:t>
      </w:r>
      <w:r>
        <w:rPr>
          <w:spacing w:val="40"/>
        </w:rPr>
        <w:t> </w:t>
      </w:r>
      <w:r>
        <w:rPr/>
        <w:t>código procesal penal, establecen otros medios técnicos de</w:t>
      </w:r>
      <w:r>
        <w:rPr>
          <w:spacing w:val="40"/>
        </w:rPr>
        <w:t> </w:t>
      </w:r>
      <w:r>
        <w:rPr/>
        <w:t>investigación (fotografía, filmación u otros medios de reproducción de imágenes, asimismo la grabación de comunicaciones entre personas presentes)</w:t>
      </w:r>
      <w:r>
        <w:rPr>
          <w:spacing w:val="-3"/>
        </w:rPr>
        <w:t> </w:t>
      </w:r>
      <w:r>
        <w:rPr/>
        <w:t>y</w:t>
      </w:r>
      <w:r>
        <w:rPr>
          <w:spacing w:val="-3"/>
        </w:rPr>
        <w:t> </w:t>
      </w:r>
      <w:r>
        <w:rPr/>
        <w:t>técnicas</w:t>
      </w:r>
      <w:r>
        <w:rPr>
          <w:spacing w:val="-3"/>
        </w:rPr>
        <w:t> </w:t>
      </w:r>
      <w:r>
        <w:rPr/>
        <w:t>especiales</w:t>
      </w:r>
      <w:r>
        <w:rPr>
          <w:spacing w:val="-3"/>
        </w:rPr>
        <w:t> </w:t>
      </w:r>
      <w:r>
        <w:rPr/>
        <w:t>de</w:t>
      </w:r>
      <w:r>
        <w:rPr>
          <w:spacing w:val="-2"/>
        </w:rPr>
        <w:t> </w:t>
      </w:r>
      <w:r>
        <w:rPr/>
        <w:t>investigación</w:t>
      </w:r>
      <w:r>
        <w:rPr>
          <w:spacing w:val="-3"/>
        </w:rPr>
        <w:t> </w:t>
      </w:r>
      <w:r>
        <w:rPr/>
        <w:t>(agentes</w:t>
      </w:r>
      <w:r>
        <w:rPr>
          <w:spacing w:val="-3"/>
        </w:rPr>
        <w:t> </w:t>
      </w:r>
      <w:r>
        <w:rPr/>
        <w:t>encubiertos</w:t>
      </w:r>
      <w:r>
        <w:rPr>
          <w:spacing w:val="-3"/>
        </w:rPr>
        <w:t> </w:t>
      </w:r>
      <w:r>
        <w:rPr/>
        <w:t>e </w:t>
      </w:r>
      <w:r>
        <w:rPr>
          <w:spacing w:val="-2"/>
        </w:rPr>
        <w:t>informantes).</w:t>
      </w:r>
    </w:p>
    <w:p>
      <w:pPr>
        <w:pStyle w:val="BodyText"/>
        <w:spacing w:line="276" w:lineRule="auto" w:before="119"/>
        <w:ind w:right="306" w:firstLine="566"/>
      </w:pPr>
      <w:r>
        <w:rPr/>
        <w:t>A su vez el artículo 218 ter del mismo cuerpo legal, establece la posibilidad de Registros de llamadas y otros antecedentes de tráfico comunicacional. Al disponer que cuando existan fundadas sospechas basadas en hechos determinados y ello sea útil para la investigación, el Ministerio Público podrá requerir a cualquier proveedor de servicios, previa autorización judicial, que entregue la información que tenga almacenada relativa al tráfico de llamadas telefónicas, de envíos de correspondencia o de tráfico de datos en internet de sus abonados, referida al período de tiempo determinado en la resolución judicial.</w:t>
      </w:r>
    </w:p>
    <w:p>
      <w:pPr>
        <w:pStyle w:val="BodyText"/>
        <w:spacing w:line="276" w:lineRule="auto" w:before="121"/>
        <w:ind w:right="308" w:firstLine="566"/>
      </w:pPr>
      <w:r>
        <w:rPr/>
        <w:t>Para efectos de este artículo se entenderá por datos relativos al tráfico todos aquellos referidos a una comunicación realizada por medio de un sistema informático o de telecomunicaciones, generados por este último en tanto elemento de la cadena de comunicación, y que indiquen el origen, el destino, la ruta, la hora, la fecha, el tamaño y la duración de la comunicación o el tipo de servicio subyacente.</w:t>
      </w:r>
    </w:p>
    <w:p>
      <w:pPr>
        <w:pStyle w:val="BodyText"/>
        <w:spacing w:line="20" w:lineRule="exact"/>
        <w:ind w:left="233"/>
        <w:jc w:val="left"/>
        <w:rPr>
          <w:sz w:val="2"/>
        </w:rPr>
      </w:pPr>
      <w:r>
        <w:rPr>
          <w:sz w:val="2"/>
        </w:rPr>
        <mc:AlternateContent>
          <mc:Choice Requires="wps">
            <w:drawing>
              <wp:inline distT="0" distB="0" distL="0" distR="0">
                <wp:extent cx="5620385" cy="9525"/>
                <wp:effectExtent l="0" t="0" r="0" b="0"/>
                <wp:docPr id="12" name="Group 12"/>
                <wp:cNvGraphicFramePr>
                  <a:graphicFrameLocks/>
                </wp:cNvGraphicFramePr>
                <a:graphic>
                  <a:graphicData uri="http://schemas.microsoft.com/office/word/2010/wordprocessingGroup">
                    <wpg:wgp>
                      <wpg:cNvPr id="12" name="Group 12"/>
                      <wpg:cNvGrpSpPr/>
                      <wpg:grpSpPr>
                        <a:xfrm>
                          <a:off x="0" y="0"/>
                          <a:ext cx="5620385" cy="9525"/>
                          <a:chExt cx="5620385" cy="9525"/>
                        </a:xfrm>
                      </wpg:grpSpPr>
                      <wps:wsp>
                        <wps:cNvPr id="13" name="Graphic 13"/>
                        <wps:cNvSpPr/>
                        <wps:spPr>
                          <a:xfrm>
                            <a:off x="0" y="0"/>
                            <a:ext cx="5620385" cy="9525"/>
                          </a:xfrm>
                          <a:custGeom>
                            <a:avLst/>
                            <a:gdLst/>
                            <a:ahLst/>
                            <a:cxnLst/>
                            <a:rect l="l" t="t" r="r" b="b"/>
                            <a:pathLst>
                              <a:path w="5620385" h="9525">
                                <a:moveTo>
                                  <a:pt x="5619877" y="0"/>
                                </a:moveTo>
                                <a:lnTo>
                                  <a:pt x="0" y="0"/>
                                </a:lnTo>
                                <a:lnTo>
                                  <a:pt x="0" y="9143"/>
                                </a:lnTo>
                                <a:lnTo>
                                  <a:pt x="5619877" y="9143"/>
                                </a:lnTo>
                                <a:lnTo>
                                  <a:pt x="5619877" y="0"/>
                                </a:lnTo>
                                <a:close/>
                              </a:path>
                            </a:pathLst>
                          </a:custGeom>
                          <a:solidFill>
                            <a:srgbClr val="F0F0F5"/>
                          </a:solidFill>
                        </wps:spPr>
                        <wps:bodyPr wrap="square" lIns="0" tIns="0" rIns="0" bIns="0" rtlCol="0">
                          <a:prstTxWarp prst="textNoShape">
                            <a:avLst/>
                          </a:prstTxWarp>
                          <a:noAutofit/>
                        </wps:bodyPr>
                      </wps:wsp>
                    </wpg:wgp>
                  </a:graphicData>
                </a:graphic>
              </wp:inline>
            </w:drawing>
          </mc:Choice>
          <mc:Fallback>
            <w:pict>
              <v:group style="width:442.55pt;height:.75pt;mso-position-horizontal-relative:char;mso-position-vertical-relative:line" id="docshapegroup8" coordorigin="0,0" coordsize="8851,15">
                <v:rect style="position:absolute;left:0;top:0;width:8851;height:15" id="docshape9" filled="true" fillcolor="#f0f0f5" stroked="false">
                  <v:fill type="solid"/>
                </v:rect>
              </v:group>
            </w:pict>
          </mc:Fallback>
        </mc:AlternateContent>
      </w:r>
      <w:r>
        <w:rPr>
          <w:sz w:val="2"/>
        </w:rPr>
      </w:r>
    </w:p>
    <w:p>
      <w:pPr>
        <w:pStyle w:val="BodyText"/>
        <w:spacing w:after="0" w:line="20" w:lineRule="exact"/>
        <w:jc w:val="left"/>
        <w:rPr>
          <w:sz w:val="2"/>
        </w:rPr>
        <w:sectPr>
          <w:pgSz w:w="12240" w:h="15840"/>
          <w:pgMar w:top="1340" w:bottom="280" w:left="1440" w:right="1440"/>
        </w:sectPr>
      </w:pPr>
    </w:p>
    <w:p>
      <w:pPr>
        <w:pStyle w:val="BodyText"/>
        <w:spacing w:line="276" w:lineRule="auto" w:before="77"/>
        <w:ind w:right="305" w:firstLine="566"/>
      </w:pPr>
      <w:r>
        <w:rPr/>
        <w:t>El Ministerio Público podrá requerir, en el marco de una investigación penal en curso y sin autorización judicial, a cualquier proveedor de servicios que ofrezca servicios en territorio chileno, que facilite los datos de suscriptor que posea sobre sus abonados, así como también</w:t>
      </w:r>
      <w:r>
        <w:rPr>
          <w:spacing w:val="-2"/>
        </w:rPr>
        <w:t> </w:t>
      </w:r>
      <w:r>
        <w:rPr/>
        <w:t>la</w:t>
      </w:r>
      <w:r>
        <w:rPr>
          <w:spacing w:val="-3"/>
        </w:rPr>
        <w:t> </w:t>
      </w:r>
      <w:r>
        <w:rPr/>
        <w:t>información</w:t>
      </w:r>
      <w:r>
        <w:rPr>
          <w:spacing w:val="-5"/>
        </w:rPr>
        <w:t> </w:t>
      </w:r>
      <w:r>
        <w:rPr/>
        <w:t>referente</w:t>
      </w:r>
      <w:r>
        <w:rPr>
          <w:spacing w:val="-4"/>
        </w:rPr>
        <w:t> </w:t>
      </w:r>
      <w:r>
        <w:rPr/>
        <w:t>a</w:t>
      </w:r>
      <w:r>
        <w:rPr>
          <w:spacing w:val="-5"/>
        </w:rPr>
        <w:t> </w:t>
      </w:r>
      <w:r>
        <w:rPr/>
        <w:t>las</w:t>
      </w:r>
      <w:r>
        <w:rPr>
          <w:spacing w:val="-5"/>
        </w:rPr>
        <w:t> </w:t>
      </w:r>
      <w:r>
        <w:rPr/>
        <w:t>direcciones</w:t>
      </w:r>
      <w:r>
        <w:rPr>
          <w:spacing w:val="-5"/>
        </w:rPr>
        <w:t> </w:t>
      </w:r>
      <w:r>
        <w:rPr/>
        <w:t>IP</w:t>
      </w:r>
      <w:r>
        <w:rPr>
          <w:spacing w:val="-5"/>
        </w:rPr>
        <w:t> </w:t>
      </w:r>
      <w:r>
        <w:rPr/>
        <w:t>utilizadas</w:t>
      </w:r>
      <w:r>
        <w:rPr>
          <w:spacing w:val="-5"/>
        </w:rPr>
        <w:t> </w:t>
      </w:r>
      <w:r>
        <w:rPr/>
        <w:t>por</w:t>
      </w:r>
      <w:r>
        <w:rPr>
          <w:spacing w:val="-4"/>
        </w:rPr>
        <w:t> </w:t>
      </w:r>
      <w:r>
        <w:rPr/>
        <w:t>éstos para facilitar la identificación de quienes corresponda en el marco de la investigación. Los proveedores de servicios deberán mantener el</w:t>
      </w:r>
      <w:r>
        <w:rPr>
          <w:spacing w:val="40"/>
        </w:rPr>
        <w:t> </w:t>
      </w:r>
      <w:r>
        <w:rPr/>
        <w:t>secreto de esta solicitud.</w:t>
      </w:r>
    </w:p>
    <w:p>
      <w:pPr>
        <w:pStyle w:val="BodyText"/>
        <w:spacing w:line="276" w:lineRule="auto" w:before="122"/>
        <w:ind w:right="304" w:firstLine="566"/>
      </w:pPr>
      <w:r>
        <w:rPr/>
        <w:t>Por</w:t>
      </w:r>
      <w:r>
        <w:rPr>
          <w:spacing w:val="-4"/>
        </w:rPr>
        <w:t> </w:t>
      </w:r>
      <w:r>
        <w:rPr/>
        <w:t>datos</w:t>
      </w:r>
      <w:r>
        <w:rPr>
          <w:spacing w:val="-3"/>
        </w:rPr>
        <w:t> </w:t>
      </w:r>
      <w:r>
        <w:rPr/>
        <w:t>de</w:t>
      </w:r>
      <w:r>
        <w:rPr>
          <w:spacing w:val="-4"/>
        </w:rPr>
        <w:t> </w:t>
      </w:r>
      <w:r>
        <w:rPr/>
        <w:t>suscriptor</w:t>
      </w:r>
      <w:r>
        <w:rPr>
          <w:spacing w:val="-4"/>
        </w:rPr>
        <w:t> </w:t>
      </w:r>
      <w:r>
        <w:rPr/>
        <w:t>se</w:t>
      </w:r>
      <w:r>
        <w:rPr>
          <w:spacing w:val="-4"/>
        </w:rPr>
        <w:t> </w:t>
      </w:r>
      <w:r>
        <w:rPr/>
        <w:t>entenderá</w:t>
      </w:r>
      <w:r>
        <w:rPr>
          <w:spacing w:val="-4"/>
        </w:rPr>
        <w:t> </w:t>
      </w:r>
      <w:r>
        <w:rPr/>
        <w:t>aquella</w:t>
      </w:r>
      <w:r>
        <w:rPr>
          <w:spacing w:val="-3"/>
        </w:rPr>
        <w:t> </w:t>
      </w:r>
      <w:r>
        <w:rPr/>
        <w:t>información</w:t>
      </w:r>
      <w:r>
        <w:rPr>
          <w:spacing w:val="-5"/>
        </w:rPr>
        <w:t> </w:t>
      </w:r>
      <w:r>
        <w:rPr/>
        <w:t>que</w:t>
      </w:r>
      <w:r>
        <w:rPr>
          <w:spacing w:val="-4"/>
        </w:rPr>
        <w:t> </w:t>
      </w:r>
      <w:r>
        <w:rPr/>
        <w:t>posea un proveedor de servicios relacionada con sus abonados, excluidos los datos sobre tráfico y contenido, y que permita determinar su identidad, tales como la información del nombre del titular del servicio, número de identificación, domicilio, número de teléfono y correo electrónico. Las empresas concesionarias de servicios públicos de telecomunicaciones y proveedores de internet deberán mantener, con carácter reservado y adoptando las medidas de seguridad correspondientes, a disposición del Ministerio Público a efectos de una investigación penal, por un plazo de un año, una nómina y registro actualizado de sus rangos autorizados de direcciones IP y de los números IP de las conexiones que realicen sus clientes o usuarios, con sus correspondientes datos relativos al tráfico, así como los domicilios o residencias de sus clientes o usuarios.</w:t>
      </w:r>
    </w:p>
    <w:p>
      <w:pPr>
        <w:pStyle w:val="Heading3"/>
        <w:numPr>
          <w:ilvl w:val="0"/>
          <w:numId w:val="6"/>
        </w:numPr>
        <w:tabs>
          <w:tab w:pos="1234" w:val="left" w:leader="none"/>
        </w:tabs>
        <w:spacing w:line="276" w:lineRule="auto" w:before="119" w:after="0"/>
        <w:ind w:left="262" w:right="308" w:firstLine="566"/>
        <w:jc w:val="both"/>
      </w:pPr>
      <w:r>
        <w:rPr/>
        <w:t>Que principios inspiradores rigen la actuación del juez cuando autoriza la investigación criminal a través del uso de nuevas tecnologías.</w:t>
      </w:r>
    </w:p>
    <w:p>
      <w:pPr>
        <w:pStyle w:val="BodyText"/>
        <w:spacing w:line="276" w:lineRule="auto" w:before="122"/>
        <w:ind w:right="307" w:firstLine="566"/>
      </w:pPr>
      <w:r>
        <w:rPr>
          <w:b/>
        </w:rPr>
        <w:t>R. </w:t>
      </w:r>
      <w:r>
        <w:rPr/>
        <w:t>Son los mismos principios que inspiran la totalidad de las actuaciones judiciales, en especial el debido proceso, el respecto por los derechos fundamentales, y la protección de los derechos de las</w:t>
      </w:r>
      <w:r>
        <w:rPr>
          <w:spacing w:val="40"/>
        </w:rPr>
        <w:t> </w:t>
      </w:r>
      <w:r>
        <w:rPr/>
        <w:t>víctimas, en especial de los colectivos vulnerables.</w:t>
      </w:r>
    </w:p>
    <w:p>
      <w:pPr>
        <w:pStyle w:val="Heading3"/>
        <w:numPr>
          <w:ilvl w:val="0"/>
          <w:numId w:val="6"/>
        </w:numPr>
        <w:tabs>
          <w:tab w:pos="1200" w:val="left" w:leader="none"/>
        </w:tabs>
        <w:spacing w:line="276" w:lineRule="auto" w:before="120" w:after="0"/>
        <w:ind w:left="262" w:right="308" w:firstLine="566"/>
        <w:jc w:val="both"/>
      </w:pPr>
      <w:r>
        <w:rPr/>
        <w:t>¿Hay alguna medida tecnológica de investigación que se pueda usar y tenga validez probatoria en su sistema legal que</w:t>
      </w:r>
      <w:r>
        <w:rPr>
          <w:spacing w:val="40"/>
        </w:rPr>
        <w:t> </w:t>
      </w:r>
      <w:r>
        <w:rPr/>
        <w:t>no necesite de la autorización judicial?? ¿Cuál y Por qué no la </w:t>
      </w:r>
      <w:r>
        <w:rPr>
          <w:spacing w:val="-2"/>
        </w:rPr>
        <w:t>exige?</w:t>
      </w:r>
    </w:p>
    <w:p>
      <w:pPr>
        <w:pStyle w:val="BodyText"/>
        <w:spacing w:line="276" w:lineRule="auto" w:before="120"/>
        <w:ind w:right="304" w:firstLine="566"/>
      </w:pPr>
      <w:r>
        <w:rPr>
          <w:b/>
        </w:rPr>
        <w:t>R. </w:t>
      </w:r>
      <w:r>
        <w:rPr/>
        <w:t>No existe ninguna medida que pueda hacerse efectiva, sin autorización judicial, en espacios o recintos cerrados privados, ni respecto de comunicaciones privadas, porque se trata de medidas intrusivas que eventualmente restringen o limitan derechos fundamentales.</w:t>
      </w:r>
      <w:r>
        <w:rPr>
          <w:spacing w:val="-3"/>
        </w:rPr>
        <w:t> </w:t>
      </w:r>
      <w:r>
        <w:rPr/>
        <w:t>Otra situación, es</w:t>
      </w:r>
      <w:r>
        <w:rPr>
          <w:spacing w:val="-1"/>
        </w:rPr>
        <w:t> </w:t>
      </w:r>
      <w:r>
        <w:rPr/>
        <w:t>la</w:t>
      </w:r>
      <w:r>
        <w:rPr>
          <w:spacing w:val="-1"/>
        </w:rPr>
        <w:t> </w:t>
      </w:r>
      <w:r>
        <w:rPr/>
        <w:t>de</w:t>
      </w:r>
      <w:r>
        <w:rPr>
          <w:spacing w:val="1"/>
        </w:rPr>
        <w:t> </w:t>
      </w:r>
      <w:r>
        <w:rPr/>
        <w:t>medidas</w:t>
      </w:r>
      <w:r>
        <w:rPr>
          <w:spacing w:val="1"/>
        </w:rPr>
        <w:t> </w:t>
      </w:r>
      <w:r>
        <w:rPr/>
        <w:t>que</w:t>
      </w:r>
      <w:r>
        <w:rPr>
          <w:spacing w:val="-1"/>
        </w:rPr>
        <w:t> </w:t>
      </w:r>
      <w:r>
        <w:rPr/>
        <w:t>se pueda</w:t>
      </w:r>
      <w:r>
        <w:rPr>
          <w:spacing w:val="-1"/>
        </w:rPr>
        <w:t> </w:t>
      </w:r>
      <w:r>
        <w:rPr>
          <w:spacing w:val="-2"/>
        </w:rPr>
        <w:t>concretar</w:t>
      </w:r>
    </w:p>
    <w:p>
      <w:pPr>
        <w:pStyle w:val="BodyText"/>
        <w:spacing w:after="0" w:line="276" w:lineRule="auto"/>
        <w:sectPr>
          <w:pgSz w:w="12240" w:h="15840"/>
          <w:pgMar w:top="1340" w:bottom="280" w:left="1440" w:right="1440"/>
        </w:sectPr>
      </w:pPr>
    </w:p>
    <w:p>
      <w:pPr>
        <w:pStyle w:val="BodyText"/>
        <w:spacing w:line="276" w:lineRule="auto" w:before="77"/>
        <w:ind w:right="308"/>
      </w:pPr>
      <w:r>
        <w:rPr/>
        <w:t>en espacios públicos, o en comunicaciones públicas o abiertas a todo público,</w:t>
      </w:r>
      <w:r>
        <w:rPr>
          <w:spacing w:val="-2"/>
        </w:rPr>
        <w:t> </w:t>
      </w:r>
      <w:r>
        <w:rPr/>
        <w:t>sin</w:t>
      </w:r>
      <w:r>
        <w:rPr>
          <w:spacing w:val="-2"/>
        </w:rPr>
        <w:t> </w:t>
      </w:r>
      <w:r>
        <w:rPr/>
        <w:t>perjuicio</w:t>
      </w:r>
      <w:r>
        <w:rPr>
          <w:spacing w:val="-3"/>
        </w:rPr>
        <w:t> </w:t>
      </w:r>
      <w:r>
        <w:rPr/>
        <w:t>de</w:t>
      </w:r>
      <w:r>
        <w:rPr>
          <w:spacing w:val="-3"/>
        </w:rPr>
        <w:t> </w:t>
      </w:r>
      <w:r>
        <w:rPr/>
        <w:t>su</w:t>
      </w:r>
      <w:r>
        <w:rPr>
          <w:spacing w:val="-2"/>
        </w:rPr>
        <w:t> </w:t>
      </w:r>
      <w:r>
        <w:rPr/>
        <w:t>discusión</w:t>
      </w:r>
      <w:r>
        <w:rPr>
          <w:spacing w:val="-4"/>
        </w:rPr>
        <w:t> </w:t>
      </w:r>
      <w:r>
        <w:rPr/>
        <w:t>y valoración</w:t>
      </w:r>
      <w:r>
        <w:rPr>
          <w:spacing w:val="-4"/>
        </w:rPr>
        <w:t> </w:t>
      </w:r>
      <w:r>
        <w:rPr/>
        <w:t>en</w:t>
      </w:r>
      <w:r>
        <w:rPr>
          <w:spacing w:val="-1"/>
        </w:rPr>
        <w:t> </w:t>
      </w:r>
      <w:r>
        <w:rPr/>
        <w:t>el</w:t>
      </w:r>
      <w:r>
        <w:rPr>
          <w:spacing w:val="-2"/>
        </w:rPr>
        <w:t> </w:t>
      </w:r>
      <w:r>
        <w:rPr/>
        <w:t>juicio</w:t>
      </w:r>
      <w:r>
        <w:rPr>
          <w:spacing w:val="-3"/>
        </w:rPr>
        <w:t> </w:t>
      </w:r>
      <w:r>
        <w:rPr/>
        <w:t>por</w:t>
      </w:r>
      <w:r>
        <w:rPr>
          <w:spacing w:val="-3"/>
        </w:rPr>
        <w:t> </w:t>
      </w:r>
      <w:r>
        <w:rPr/>
        <w:t>él</w:t>
      </w:r>
      <w:r>
        <w:rPr>
          <w:spacing w:val="-2"/>
        </w:rPr>
        <w:t> </w:t>
      </w:r>
      <w:r>
        <w:rPr/>
        <w:t>o</w:t>
      </w:r>
      <w:r>
        <w:rPr>
          <w:spacing w:val="-3"/>
        </w:rPr>
        <w:t> </w:t>
      </w:r>
      <w:r>
        <w:rPr/>
        <w:t>los jueces de la causa.</w:t>
      </w:r>
    </w:p>
    <w:p>
      <w:pPr>
        <w:pStyle w:val="Heading3"/>
        <w:numPr>
          <w:ilvl w:val="0"/>
          <w:numId w:val="6"/>
        </w:numPr>
        <w:tabs>
          <w:tab w:pos="1536" w:val="left" w:leader="none"/>
        </w:tabs>
        <w:spacing w:line="273" w:lineRule="auto" w:before="122" w:after="0"/>
        <w:ind w:left="262" w:right="307" w:firstLine="566"/>
        <w:jc w:val="both"/>
      </w:pPr>
      <w:r>
        <w:rPr/>
        <w:t>Tienen habilitación legal para poder utilizar un micrófono como medida de investigación?</w:t>
      </w:r>
    </w:p>
    <w:p>
      <w:pPr>
        <w:pStyle w:val="BodyText"/>
        <w:spacing w:line="276" w:lineRule="auto" w:before="124"/>
        <w:ind w:right="311" w:firstLine="566"/>
      </w:pPr>
      <w:r>
        <w:rPr>
          <w:b/>
        </w:rPr>
        <w:t>R. </w:t>
      </w:r>
      <w:r>
        <w:rPr/>
        <w:t>No se encuentra regulado en nuestro país, y por ende no se utiliza legalmente.</w:t>
      </w:r>
    </w:p>
    <w:p>
      <w:pPr>
        <w:pStyle w:val="Heading3"/>
        <w:numPr>
          <w:ilvl w:val="0"/>
          <w:numId w:val="6"/>
        </w:numPr>
        <w:tabs>
          <w:tab w:pos="1360" w:val="left" w:leader="none"/>
        </w:tabs>
        <w:spacing w:line="276" w:lineRule="auto" w:before="122" w:after="0"/>
        <w:ind w:left="262" w:right="309" w:firstLine="566"/>
        <w:jc w:val="both"/>
      </w:pPr>
      <w:r>
        <w:rPr/>
        <w:t>¿Cómo valora la normativa interna de su país relativa a la custodia y preservación de los datos obtenidos?</w:t>
      </w:r>
    </w:p>
    <w:p>
      <w:pPr>
        <w:pStyle w:val="BodyText"/>
        <w:spacing w:line="276" w:lineRule="auto" w:before="119"/>
        <w:ind w:right="308" w:firstLine="566"/>
      </w:pPr>
      <w:r>
        <w:rPr>
          <w:b/>
        </w:rPr>
        <w:t>R. </w:t>
      </w:r>
      <w:r>
        <w:rPr/>
        <w:t>Se encuentra suficientemente regulada Código Procesal Penal chileno. A modo de ejemplo, en el artículo 223 del citado cuerpo legal, se regula tanto el registro de la interceptación, la transcripción, y finalmente, también la destrucción de las interceptaciones de </w:t>
      </w:r>
      <w:r>
        <w:rPr>
          <w:spacing w:val="-2"/>
        </w:rPr>
        <w:t>comunicaciones.</w:t>
      </w:r>
    </w:p>
    <w:p>
      <w:pPr>
        <w:pStyle w:val="Heading3"/>
        <w:numPr>
          <w:ilvl w:val="0"/>
          <w:numId w:val="6"/>
        </w:numPr>
        <w:tabs>
          <w:tab w:pos="1440" w:val="left" w:leader="none"/>
        </w:tabs>
        <w:spacing w:line="276" w:lineRule="auto" w:before="120" w:after="0"/>
        <w:ind w:left="262" w:right="305" w:firstLine="566"/>
        <w:jc w:val="both"/>
      </w:pPr>
      <w:r>
        <w:rPr/>
        <w:t>¿Qué obstáculos se encuentran cuando la autoridad judicial de su país ha de acceder a los datos de un proveedor de servicios situados en otro Estado?</w:t>
      </w:r>
    </w:p>
    <w:p>
      <w:pPr>
        <w:pStyle w:val="BodyText"/>
        <w:spacing w:line="276" w:lineRule="auto" w:before="120"/>
        <w:ind w:right="308" w:firstLine="566"/>
      </w:pPr>
      <w:r>
        <w:rPr>
          <w:b/>
        </w:rPr>
        <w:t>R. </w:t>
      </w:r>
      <w:r>
        <w:rPr/>
        <w:t>La problemática está en que al determinar en dónde se cometió el delito y/o donde principió su ejecución, puede no se competente, puesto que, conforme a la legislación nacional, la normativa aplicable al caso es aquella del lugar en donde se cometió el ilícito, y el Tribunal competente, es aquel en cuyo territorio se dio comienzo a su ejecución.</w:t>
      </w:r>
    </w:p>
    <w:p>
      <w:pPr>
        <w:pStyle w:val="Heading3"/>
        <w:numPr>
          <w:ilvl w:val="0"/>
          <w:numId w:val="6"/>
        </w:numPr>
        <w:tabs>
          <w:tab w:pos="1384" w:val="left" w:leader="none"/>
        </w:tabs>
        <w:spacing w:line="276" w:lineRule="auto" w:before="121" w:after="0"/>
        <w:ind w:left="262" w:right="305" w:firstLine="566"/>
        <w:jc w:val="both"/>
      </w:pPr>
      <w:r>
        <w:rPr/>
        <w:t>Que valor se otorga en su país a la prueba digital (e- evidence) obtenida por comisión rogatoria internacional?</w:t>
      </w:r>
    </w:p>
    <w:p>
      <w:pPr>
        <w:pStyle w:val="BodyText"/>
        <w:spacing w:line="276" w:lineRule="auto" w:before="121"/>
        <w:ind w:right="302" w:firstLine="566"/>
      </w:pPr>
      <w:r>
        <w:rPr>
          <w:b/>
        </w:rPr>
        <w:t>R.</w:t>
      </w:r>
      <w:r>
        <w:rPr>
          <w:b/>
          <w:spacing w:val="40"/>
        </w:rPr>
        <w:t> </w:t>
      </w:r>
      <w:r>
        <w:rPr/>
        <w:t>La</w:t>
      </w:r>
      <w:r>
        <w:rPr>
          <w:spacing w:val="-1"/>
        </w:rPr>
        <w:t> </w:t>
      </w:r>
      <w:r>
        <w:rPr/>
        <w:t>prueba digital</w:t>
      </w:r>
      <w:r>
        <w:rPr>
          <w:spacing w:val="-2"/>
        </w:rPr>
        <w:t> </w:t>
      </w:r>
      <w:r>
        <w:rPr/>
        <w:t>es</w:t>
      </w:r>
      <w:r>
        <w:rPr>
          <w:spacing w:val="-1"/>
        </w:rPr>
        <w:t> </w:t>
      </w:r>
      <w:r>
        <w:rPr/>
        <w:t>una mas de las pruebas</w:t>
      </w:r>
      <w:r>
        <w:rPr>
          <w:spacing w:val="-1"/>
        </w:rPr>
        <w:t> </w:t>
      </w:r>
      <w:r>
        <w:rPr/>
        <w:t>que se rinden</w:t>
      </w:r>
      <w:r>
        <w:rPr>
          <w:spacing w:val="-1"/>
        </w:rPr>
        <w:t> </w:t>
      </w:r>
      <w:r>
        <w:rPr/>
        <w:t>en</w:t>
      </w:r>
      <w:r>
        <w:rPr>
          <w:spacing w:val="-1"/>
        </w:rPr>
        <w:t> </w:t>
      </w:r>
      <w:r>
        <w:rPr/>
        <w:t>la audiencia de juicio penal y se valora conforme a los principios de la Sana Crítica, no conforma a las reglas de la prueba legal o tasada. Una vez incorporada al juicio debe valorarse al igual que las restantes probanzas rendidas. Su obtención legal, si ha sido o no conforme a los Convenios y/o acuerdos internacionales podrá ser materia de debate, pero probablemente tal discusión se produzca más bien en la etapa de preparación del juicio oral, o con posterioridad en la etapa de recurso.</w:t>
      </w:r>
    </w:p>
    <w:p>
      <w:pPr>
        <w:pStyle w:val="Heading3"/>
        <w:spacing w:line="276" w:lineRule="auto" w:before="120"/>
        <w:ind w:right="306"/>
      </w:pPr>
      <w:r>
        <w:rPr/>
        <w:t>14: En su país ¿es posible que la autoridad judicial se dirija directamente al proveedor de servicios situado fuera del territorio nacional?</w:t>
      </w:r>
    </w:p>
    <w:p>
      <w:pPr>
        <w:pStyle w:val="BodyText"/>
        <w:spacing w:line="20" w:lineRule="exact"/>
        <w:ind w:left="233"/>
        <w:jc w:val="left"/>
        <w:rPr>
          <w:sz w:val="2"/>
        </w:rPr>
      </w:pPr>
      <w:r>
        <w:rPr>
          <w:sz w:val="2"/>
        </w:rPr>
        <mc:AlternateContent>
          <mc:Choice Requires="wps">
            <w:drawing>
              <wp:inline distT="0" distB="0" distL="0" distR="0">
                <wp:extent cx="5620385" cy="9525"/>
                <wp:effectExtent l="0" t="0" r="0" b="0"/>
                <wp:docPr id="14" name="Group 14"/>
                <wp:cNvGraphicFramePr>
                  <a:graphicFrameLocks/>
                </wp:cNvGraphicFramePr>
                <a:graphic>
                  <a:graphicData uri="http://schemas.microsoft.com/office/word/2010/wordprocessingGroup">
                    <wpg:wgp>
                      <wpg:cNvPr id="14" name="Group 14"/>
                      <wpg:cNvGrpSpPr/>
                      <wpg:grpSpPr>
                        <a:xfrm>
                          <a:off x="0" y="0"/>
                          <a:ext cx="5620385" cy="9525"/>
                          <a:chExt cx="5620385" cy="9525"/>
                        </a:xfrm>
                      </wpg:grpSpPr>
                      <wps:wsp>
                        <wps:cNvPr id="15" name="Graphic 15"/>
                        <wps:cNvSpPr/>
                        <wps:spPr>
                          <a:xfrm>
                            <a:off x="0" y="0"/>
                            <a:ext cx="5620385" cy="9525"/>
                          </a:xfrm>
                          <a:custGeom>
                            <a:avLst/>
                            <a:gdLst/>
                            <a:ahLst/>
                            <a:cxnLst/>
                            <a:rect l="l" t="t" r="r" b="b"/>
                            <a:pathLst>
                              <a:path w="5620385" h="9525">
                                <a:moveTo>
                                  <a:pt x="5619877" y="0"/>
                                </a:moveTo>
                                <a:lnTo>
                                  <a:pt x="0" y="0"/>
                                </a:lnTo>
                                <a:lnTo>
                                  <a:pt x="0" y="9143"/>
                                </a:lnTo>
                                <a:lnTo>
                                  <a:pt x="5619877" y="9143"/>
                                </a:lnTo>
                                <a:lnTo>
                                  <a:pt x="5619877" y="0"/>
                                </a:lnTo>
                                <a:close/>
                              </a:path>
                            </a:pathLst>
                          </a:custGeom>
                          <a:solidFill>
                            <a:srgbClr val="F0F0F5"/>
                          </a:solidFill>
                        </wps:spPr>
                        <wps:bodyPr wrap="square" lIns="0" tIns="0" rIns="0" bIns="0" rtlCol="0">
                          <a:prstTxWarp prst="textNoShape">
                            <a:avLst/>
                          </a:prstTxWarp>
                          <a:noAutofit/>
                        </wps:bodyPr>
                      </wps:wsp>
                    </wpg:wgp>
                  </a:graphicData>
                </a:graphic>
              </wp:inline>
            </w:drawing>
          </mc:Choice>
          <mc:Fallback>
            <w:pict>
              <v:group style="width:442.55pt;height:.75pt;mso-position-horizontal-relative:char;mso-position-vertical-relative:line" id="docshapegroup10" coordorigin="0,0" coordsize="8851,15">
                <v:rect style="position:absolute;left:0;top:0;width:8851;height:15" id="docshape11" filled="true" fillcolor="#f0f0f5" stroked="false">
                  <v:fill type="solid"/>
                </v:rect>
              </v:group>
            </w:pict>
          </mc:Fallback>
        </mc:AlternateContent>
      </w:r>
      <w:r>
        <w:rPr>
          <w:sz w:val="2"/>
        </w:rPr>
      </w:r>
    </w:p>
    <w:p>
      <w:pPr>
        <w:pStyle w:val="BodyText"/>
        <w:spacing w:after="0" w:line="20" w:lineRule="exact"/>
        <w:jc w:val="left"/>
        <w:rPr>
          <w:sz w:val="2"/>
        </w:rPr>
        <w:sectPr>
          <w:pgSz w:w="12240" w:h="15840"/>
          <w:pgMar w:top="1340" w:bottom="280" w:left="1440" w:right="1440"/>
        </w:sectPr>
      </w:pPr>
    </w:p>
    <w:p>
      <w:pPr>
        <w:pStyle w:val="BodyText"/>
        <w:spacing w:line="276" w:lineRule="auto" w:before="77"/>
        <w:ind w:right="307" w:firstLine="566"/>
      </w:pPr>
      <w:r>
        <w:rPr/>
        <w:t>R. En materia penal, no es posible, puesto que es el Ministerio Público y no los Tribunales de Justicia, quien desarrolla las tareas de investigación y sostiene la acción penal pública.</w:t>
      </w:r>
    </w:p>
    <w:p>
      <w:pPr>
        <w:pStyle w:val="BodyText"/>
        <w:spacing w:line="276" w:lineRule="auto" w:before="122"/>
        <w:ind w:right="305" w:firstLine="566"/>
      </w:pPr>
      <w:r>
        <w:rPr/>
        <w:t>En materia de tribunales de familia, laborales o civiles, cada juez o jueza puede desarrollar sus funciones solo dentro del ámbito de su competencia, y dentro territorio jurisdiccional de su Tribunal. Sin perjuicio de los exhortos nacionales e internacionales que pudiere remitirse, conforme a los Tratados y acuerdos internacionales suscritos por Chile y que se encontraran vigentes.</w:t>
      </w:r>
    </w:p>
    <w:p>
      <w:pPr>
        <w:pStyle w:val="Heading3"/>
        <w:spacing w:line="276" w:lineRule="auto" w:before="119"/>
        <w:ind w:right="307"/>
      </w:pPr>
      <w:r>
        <w:rPr/>
        <w:t>15. ¿Considera adecuada la legislación de su país sobre la obligación de conservación de datos por las operadoras de comunicación para la investigación y prueba de los delitos?</w:t>
      </w:r>
    </w:p>
    <w:p>
      <w:pPr>
        <w:pStyle w:val="BodyText"/>
        <w:spacing w:line="276" w:lineRule="auto" w:before="122"/>
        <w:ind w:right="310" w:firstLine="566"/>
      </w:pPr>
      <w:r>
        <w:rPr>
          <w:b/>
        </w:rPr>
        <w:t>R</w:t>
      </w:r>
      <w:r>
        <w:rPr/>
        <w:t>. La encuentro adecuada, pues se encuentra regulada, en especial, en el artículo 218 bis del Código Procesal Penal, que ordena inclusive la preservación provisoria de datos informáticos.</w:t>
      </w:r>
    </w:p>
    <w:p>
      <w:pPr>
        <w:pStyle w:val="BodyText"/>
        <w:spacing w:before="283"/>
        <w:ind w:left="0"/>
        <w:jc w:val="left"/>
      </w:pPr>
    </w:p>
    <w:p>
      <w:pPr>
        <w:pStyle w:val="Heading2"/>
        <w:spacing w:line="273" w:lineRule="auto"/>
        <w:ind w:left="262" w:right="308" w:firstLine="566"/>
        <w:jc w:val="both"/>
      </w:pPr>
      <w:r>
        <w:rPr/>
        <w:t>II. RESPUESTAS A CUESTIONARIO CIBERDELINCUENCIA DE </w:t>
      </w:r>
      <w:r>
        <w:rPr>
          <w:spacing w:val="-2"/>
        </w:rPr>
        <w:t>GÈNERO:</w:t>
      </w:r>
    </w:p>
    <w:p>
      <w:pPr>
        <w:pStyle w:val="Heading3"/>
        <w:numPr>
          <w:ilvl w:val="0"/>
          <w:numId w:val="8"/>
        </w:numPr>
        <w:tabs>
          <w:tab w:pos="1279" w:val="left" w:leader="none"/>
        </w:tabs>
        <w:spacing w:line="276" w:lineRule="auto" w:before="125" w:after="0"/>
        <w:ind w:left="262" w:right="311" w:firstLine="566"/>
        <w:jc w:val="both"/>
      </w:pPr>
      <w:r>
        <w:rPr/>
        <w:t>Tipifica su país algún delito que se encuadra en el concepto de ciberdelincuencia de género:</w:t>
      </w:r>
    </w:p>
    <w:p>
      <w:pPr>
        <w:pStyle w:val="BodyText"/>
        <w:spacing w:line="276" w:lineRule="auto" w:before="122"/>
        <w:ind w:right="307" w:firstLine="566"/>
      </w:pPr>
      <w:r>
        <w:rPr>
          <w:b/>
        </w:rPr>
        <w:t>R. </w:t>
      </w:r>
      <w:r>
        <w:rPr/>
        <w:t>Sí, Chile tipifica en el Código Penal, en el título </w:t>
      </w:r>
      <w:r>
        <w:rPr>
          <w:i/>
        </w:rPr>
        <w:t>§ 5. de los</w:t>
      </w:r>
      <w:r>
        <w:rPr>
          <w:i/>
          <w:spacing w:val="40"/>
        </w:rPr>
        <w:t> </w:t>
      </w:r>
      <w:r>
        <w:rPr>
          <w:i/>
        </w:rPr>
        <w:t>delitos contra el respeto y protección a la vida privada y pública de la persona y su familia</w:t>
      </w:r>
      <w:r>
        <w:rPr/>
        <w:t>;</w:t>
      </w:r>
      <w:r>
        <w:rPr>
          <w:spacing w:val="-4"/>
        </w:rPr>
        <w:t> </w:t>
      </w:r>
      <w:r>
        <w:rPr/>
        <w:t>art. 161 A: “se castigará con la pena de reclusión menor en cualquiera de sus grados y multa de 50 a 500 unidades tributarias mensuales al que, en recintos particulares o lugares que no sean de libre acceso al público, sin autorización del afectado y por cualquier medio, capte, intercepte, grabe o reproduzca conversaciones</w:t>
      </w:r>
      <w:r>
        <w:rPr>
          <w:spacing w:val="40"/>
        </w:rPr>
        <w:t> </w:t>
      </w:r>
      <w:r>
        <w:rPr/>
        <w:t>o comunicaciones de carácter privado; sustraiga, fotografíe, fotocopie o reproduzca documentos o instrumentos de carácter privado; o capte, grabe, filme o fotografíe imágenes o hechos de carácter privado que se produzcan, realicen, ocurran o existan en recintos particulares o lugares que no sean de libre acceso al público.</w:t>
      </w:r>
    </w:p>
    <w:p>
      <w:pPr>
        <w:pStyle w:val="BodyText"/>
        <w:spacing w:line="276" w:lineRule="auto" w:before="120"/>
        <w:ind w:right="304" w:firstLine="566"/>
      </w:pPr>
      <w:r>
        <w:rPr/>
        <w:t>Igual pena se aplicará a quien difunda las conversaciones, comunicaciones, documentos, instrumentos, imágenes y hechos a que se refiere el inciso anterior.</w:t>
      </w:r>
    </w:p>
    <w:p>
      <w:pPr>
        <w:pStyle w:val="BodyText"/>
        <w:spacing w:line="20" w:lineRule="exact"/>
        <w:ind w:left="233"/>
        <w:jc w:val="left"/>
        <w:rPr>
          <w:sz w:val="2"/>
        </w:rPr>
      </w:pPr>
      <w:r>
        <w:rPr>
          <w:sz w:val="2"/>
        </w:rPr>
        <mc:AlternateContent>
          <mc:Choice Requires="wps">
            <w:drawing>
              <wp:inline distT="0" distB="0" distL="0" distR="0">
                <wp:extent cx="5620385" cy="9525"/>
                <wp:effectExtent l="0" t="0" r="0" b="0"/>
                <wp:docPr id="16" name="Group 16"/>
                <wp:cNvGraphicFramePr>
                  <a:graphicFrameLocks/>
                </wp:cNvGraphicFramePr>
                <a:graphic>
                  <a:graphicData uri="http://schemas.microsoft.com/office/word/2010/wordprocessingGroup">
                    <wpg:wgp>
                      <wpg:cNvPr id="16" name="Group 16"/>
                      <wpg:cNvGrpSpPr/>
                      <wpg:grpSpPr>
                        <a:xfrm>
                          <a:off x="0" y="0"/>
                          <a:ext cx="5620385" cy="9525"/>
                          <a:chExt cx="5620385" cy="9525"/>
                        </a:xfrm>
                      </wpg:grpSpPr>
                      <wps:wsp>
                        <wps:cNvPr id="17" name="Graphic 17"/>
                        <wps:cNvSpPr/>
                        <wps:spPr>
                          <a:xfrm>
                            <a:off x="0" y="0"/>
                            <a:ext cx="5620385" cy="9525"/>
                          </a:xfrm>
                          <a:custGeom>
                            <a:avLst/>
                            <a:gdLst/>
                            <a:ahLst/>
                            <a:cxnLst/>
                            <a:rect l="l" t="t" r="r" b="b"/>
                            <a:pathLst>
                              <a:path w="5620385" h="9525">
                                <a:moveTo>
                                  <a:pt x="5619877" y="0"/>
                                </a:moveTo>
                                <a:lnTo>
                                  <a:pt x="0" y="0"/>
                                </a:lnTo>
                                <a:lnTo>
                                  <a:pt x="0" y="9143"/>
                                </a:lnTo>
                                <a:lnTo>
                                  <a:pt x="5619877" y="9143"/>
                                </a:lnTo>
                                <a:lnTo>
                                  <a:pt x="5619877" y="0"/>
                                </a:lnTo>
                                <a:close/>
                              </a:path>
                            </a:pathLst>
                          </a:custGeom>
                          <a:solidFill>
                            <a:srgbClr val="F0F0F5"/>
                          </a:solidFill>
                        </wps:spPr>
                        <wps:bodyPr wrap="square" lIns="0" tIns="0" rIns="0" bIns="0" rtlCol="0">
                          <a:prstTxWarp prst="textNoShape">
                            <a:avLst/>
                          </a:prstTxWarp>
                          <a:noAutofit/>
                        </wps:bodyPr>
                      </wps:wsp>
                    </wpg:wgp>
                  </a:graphicData>
                </a:graphic>
              </wp:inline>
            </w:drawing>
          </mc:Choice>
          <mc:Fallback>
            <w:pict>
              <v:group style="width:442.55pt;height:.75pt;mso-position-horizontal-relative:char;mso-position-vertical-relative:line" id="docshapegroup12" coordorigin="0,0" coordsize="8851,15">
                <v:rect style="position:absolute;left:0;top:0;width:8851;height:15" id="docshape13" filled="true" fillcolor="#f0f0f5" stroked="false">
                  <v:fill type="solid"/>
                </v:rect>
              </v:group>
            </w:pict>
          </mc:Fallback>
        </mc:AlternateContent>
      </w:r>
      <w:r>
        <w:rPr>
          <w:sz w:val="2"/>
        </w:rPr>
      </w:r>
    </w:p>
    <w:p>
      <w:pPr>
        <w:pStyle w:val="BodyText"/>
        <w:spacing w:after="0" w:line="20" w:lineRule="exact"/>
        <w:jc w:val="left"/>
        <w:rPr>
          <w:sz w:val="2"/>
        </w:rPr>
        <w:sectPr>
          <w:pgSz w:w="12240" w:h="15840"/>
          <w:pgMar w:top="1340" w:bottom="280" w:left="1440" w:right="1440"/>
        </w:sectPr>
      </w:pPr>
    </w:p>
    <w:p>
      <w:pPr>
        <w:pStyle w:val="BodyText"/>
        <w:spacing w:line="276" w:lineRule="auto" w:before="77"/>
        <w:ind w:right="303" w:firstLine="650"/>
      </w:pPr>
      <w:r>
        <w:rPr/>
        <w:t>En caso de ser una misma la persona que los haya obtenido y divulgado, se aplicarán a ésta las penas de reclusión menor en su grado máximo y multa de 100 a 500 unidades tributarias mensuales.”</w:t>
      </w:r>
    </w:p>
    <w:p>
      <w:pPr>
        <w:pStyle w:val="Heading3"/>
        <w:numPr>
          <w:ilvl w:val="0"/>
          <w:numId w:val="8"/>
        </w:numPr>
        <w:tabs>
          <w:tab w:pos="1255" w:val="left" w:leader="none"/>
        </w:tabs>
        <w:spacing w:line="273" w:lineRule="auto" w:before="122" w:after="0"/>
        <w:ind w:left="262" w:right="308" w:firstLine="566"/>
        <w:jc w:val="left"/>
      </w:pPr>
      <w:r>
        <w:rPr/>
        <w:t>Los</w:t>
      </w:r>
      <w:r>
        <w:rPr>
          <w:spacing w:val="80"/>
        </w:rPr>
        <w:t> </w:t>
      </w:r>
      <w:r>
        <w:rPr/>
        <w:t>delitos</w:t>
      </w:r>
      <w:r>
        <w:rPr>
          <w:spacing w:val="80"/>
        </w:rPr>
        <w:t> </w:t>
      </w:r>
      <w:r>
        <w:rPr/>
        <w:t>mencionados</w:t>
      </w:r>
      <w:r>
        <w:rPr>
          <w:spacing w:val="80"/>
        </w:rPr>
        <w:t> </w:t>
      </w:r>
      <w:r>
        <w:rPr/>
        <w:t>son</w:t>
      </w:r>
      <w:r>
        <w:rPr>
          <w:spacing w:val="80"/>
        </w:rPr>
        <w:t> </w:t>
      </w:r>
      <w:r>
        <w:rPr/>
        <w:t>perseguibles</w:t>
      </w:r>
      <w:r>
        <w:rPr>
          <w:spacing w:val="80"/>
        </w:rPr>
        <w:t> </w:t>
      </w:r>
      <w:r>
        <w:rPr/>
        <w:t>de</w:t>
      </w:r>
      <w:r>
        <w:rPr>
          <w:spacing w:val="80"/>
        </w:rPr>
        <w:t> </w:t>
      </w:r>
      <w:r>
        <w:rPr/>
        <w:t>oficio</w:t>
      </w:r>
      <w:r>
        <w:rPr>
          <w:spacing w:val="80"/>
        </w:rPr>
        <w:t> </w:t>
      </w:r>
      <w:r>
        <w:rPr/>
        <w:t>o requieren de denuncia de la víctima?</w:t>
      </w:r>
    </w:p>
    <w:p>
      <w:pPr>
        <w:pStyle w:val="BodyText"/>
        <w:spacing w:line="276" w:lineRule="auto" w:before="124"/>
        <w:ind w:right="304" w:firstLine="566"/>
        <w:jc w:val="left"/>
      </w:pPr>
      <w:r>
        <w:rPr>
          <w:b/>
        </w:rPr>
        <w:t>R. </w:t>
      </w:r>
      <w:r>
        <w:rPr/>
        <w:t>En Chile, la regla general a la persecución penal de oficio de los delitos de acción penal pública.</w:t>
      </w:r>
    </w:p>
    <w:p>
      <w:pPr>
        <w:pStyle w:val="Heading3"/>
        <w:numPr>
          <w:ilvl w:val="0"/>
          <w:numId w:val="8"/>
        </w:numPr>
        <w:tabs>
          <w:tab w:pos="1315" w:val="left" w:leader="none"/>
          <w:tab w:pos="2078" w:val="left" w:leader="none"/>
          <w:tab w:pos="3162" w:val="left" w:leader="none"/>
          <w:tab w:pos="4095" w:val="left" w:leader="none"/>
          <w:tab w:pos="6338" w:val="left" w:leader="none"/>
          <w:tab w:pos="8094" w:val="left" w:leader="none"/>
          <w:tab w:pos="8655" w:val="left" w:leader="none"/>
        </w:tabs>
        <w:spacing w:line="276" w:lineRule="auto" w:before="122" w:after="0"/>
        <w:ind w:left="262" w:right="310" w:firstLine="566"/>
        <w:jc w:val="left"/>
      </w:pPr>
      <w:r>
        <w:rPr>
          <w:spacing w:val="-4"/>
        </w:rPr>
        <w:t>Han</w:t>
      </w:r>
      <w:r>
        <w:rPr/>
        <w:tab/>
      </w:r>
      <w:r>
        <w:rPr>
          <w:spacing w:val="-2"/>
        </w:rPr>
        <w:t>tenido</w:t>
      </w:r>
      <w:r>
        <w:rPr/>
        <w:tab/>
      </w:r>
      <w:r>
        <w:rPr>
          <w:spacing w:val="-4"/>
        </w:rPr>
        <w:t>lugar</w:t>
      </w:r>
      <w:r>
        <w:rPr/>
        <w:tab/>
      </w:r>
      <w:r>
        <w:rPr>
          <w:spacing w:val="-2"/>
        </w:rPr>
        <w:t>modificaciones</w:t>
      </w:r>
      <w:r>
        <w:rPr/>
        <w:tab/>
      </w:r>
      <w:r>
        <w:rPr>
          <w:spacing w:val="-2"/>
        </w:rPr>
        <w:t>legislativas</w:t>
      </w:r>
      <w:r>
        <w:rPr/>
        <w:tab/>
      </w:r>
      <w:r>
        <w:rPr>
          <w:spacing w:val="-6"/>
        </w:rPr>
        <w:t>en</w:t>
      </w:r>
      <w:r>
        <w:rPr/>
        <w:tab/>
      </w:r>
      <w:r>
        <w:rPr>
          <w:spacing w:val="-4"/>
        </w:rPr>
        <w:t>los </w:t>
      </w:r>
      <w:r>
        <w:rPr/>
        <w:t>últimos años para luchar contra la Ciberdelincuencia de género?</w:t>
      </w:r>
    </w:p>
    <w:p>
      <w:pPr>
        <w:pStyle w:val="BodyText"/>
        <w:spacing w:line="276" w:lineRule="auto" w:before="119"/>
        <w:ind w:firstLine="566"/>
        <w:jc w:val="left"/>
      </w:pPr>
      <w:r>
        <w:rPr>
          <w:b/>
        </w:rPr>
        <w:t>R.</w:t>
      </w:r>
      <w:r>
        <w:rPr>
          <w:b/>
          <w:spacing w:val="40"/>
        </w:rPr>
        <w:t> </w:t>
      </w:r>
      <w:r>
        <w:rPr/>
        <w:t>Sí,</w:t>
      </w:r>
      <w:r>
        <w:rPr>
          <w:spacing w:val="36"/>
        </w:rPr>
        <w:t> </w:t>
      </w:r>
      <w:r>
        <w:rPr/>
        <w:t>en</w:t>
      </w:r>
      <w:r>
        <w:rPr>
          <w:spacing w:val="39"/>
        </w:rPr>
        <w:t> </w:t>
      </w:r>
      <w:r>
        <w:rPr/>
        <w:t>los</w:t>
      </w:r>
      <w:r>
        <w:rPr>
          <w:spacing w:val="38"/>
        </w:rPr>
        <w:t> </w:t>
      </w:r>
      <w:r>
        <w:rPr/>
        <w:t>últimos</w:t>
      </w:r>
      <w:r>
        <w:rPr>
          <w:spacing w:val="37"/>
        </w:rPr>
        <w:t> </w:t>
      </w:r>
      <w:r>
        <w:rPr/>
        <w:t>años,</w:t>
      </w:r>
      <w:r>
        <w:rPr>
          <w:spacing w:val="37"/>
        </w:rPr>
        <w:t> </w:t>
      </w:r>
      <w:r>
        <w:rPr/>
        <w:t>se</w:t>
      </w:r>
      <w:r>
        <w:rPr>
          <w:spacing w:val="38"/>
        </w:rPr>
        <w:t> </w:t>
      </w:r>
      <w:r>
        <w:rPr/>
        <w:t>han</w:t>
      </w:r>
      <w:r>
        <w:rPr>
          <w:spacing w:val="37"/>
        </w:rPr>
        <w:t> </w:t>
      </w:r>
      <w:r>
        <w:rPr/>
        <w:t>dictado</w:t>
      </w:r>
      <w:r>
        <w:rPr>
          <w:spacing w:val="38"/>
        </w:rPr>
        <w:t> </w:t>
      </w:r>
      <w:r>
        <w:rPr/>
        <w:t>diversas</w:t>
      </w:r>
      <w:r>
        <w:rPr>
          <w:spacing w:val="38"/>
        </w:rPr>
        <w:t> </w:t>
      </w:r>
      <w:r>
        <w:rPr/>
        <w:t>leyes</w:t>
      </w:r>
      <w:r>
        <w:rPr>
          <w:spacing w:val="37"/>
        </w:rPr>
        <w:t> </w:t>
      </w:r>
      <w:r>
        <w:rPr/>
        <w:t>para</w:t>
      </w:r>
      <w:r>
        <w:rPr>
          <w:spacing w:val="38"/>
        </w:rPr>
        <w:t> </w:t>
      </w:r>
      <w:r>
        <w:rPr/>
        <w:t>la lucha contra la ciberdelincuencia, entre ellas las siguientes:</w:t>
      </w:r>
    </w:p>
    <w:p>
      <w:pPr>
        <w:pStyle w:val="ListParagraph"/>
        <w:numPr>
          <w:ilvl w:val="0"/>
          <w:numId w:val="9"/>
        </w:numPr>
        <w:tabs>
          <w:tab w:pos="1067" w:val="left" w:leader="none"/>
        </w:tabs>
        <w:spacing w:line="276" w:lineRule="auto" w:before="121" w:after="0"/>
        <w:ind w:left="262" w:right="305" w:firstLine="566"/>
        <w:jc w:val="both"/>
        <w:rPr>
          <w:sz w:val="24"/>
        </w:rPr>
      </w:pPr>
      <w:r>
        <w:rPr>
          <w:b/>
          <w:sz w:val="24"/>
        </w:rPr>
        <w:t>Ley 21.153 del año 2019, </w:t>
      </w:r>
      <w:r>
        <w:rPr>
          <w:sz w:val="24"/>
        </w:rPr>
        <w:t>que incorporó al Código Penal los artículos 161A y</w:t>
      </w:r>
      <w:r>
        <w:rPr>
          <w:spacing w:val="-3"/>
          <w:sz w:val="24"/>
        </w:rPr>
        <w:t> </w:t>
      </w:r>
      <w:r>
        <w:rPr>
          <w:sz w:val="24"/>
        </w:rPr>
        <w:t>161 C, estableciendo y tipificando normas sobre delitos informáticos,</w:t>
      </w:r>
      <w:r>
        <w:rPr>
          <w:spacing w:val="-4"/>
          <w:sz w:val="24"/>
        </w:rPr>
        <w:t> </w:t>
      </w:r>
      <w:r>
        <w:rPr>
          <w:sz w:val="24"/>
        </w:rPr>
        <w:t>y</w:t>
      </w:r>
      <w:r>
        <w:rPr>
          <w:spacing w:val="-2"/>
          <w:sz w:val="24"/>
        </w:rPr>
        <w:t> </w:t>
      </w:r>
      <w:r>
        <w:rPr>
          <w:sz w:val="24"/>
        </w:rPr>
        <w:t>modificó</w:t>
      </w:r>
      <w:r>
        <w:rPr>
          <w:spacing w:val="-3"/>
          <w:sz w:val="24"/>
        </w:rPr>
        <w:t> </w:t>
      </w:r>
      <w:r>
        <w:rPr>
          <w:sz w:val="24"/>
        </w:rPr>
        <w:t>otros</w:t>
      </w:r>
      <w:r>
        <w:rPr>
          <w:spacing w:val="-1"/>
          <w:sz w:val="24"/>
        </w:rPr>
        <w:t> </w:t>
      </w:r>
      <w:r>
        <w:rPr>
          <w:sz w:val="24"/>
        </w:rPr>
        <w:t>cuerpos</w:t>
      </w:r>
      <w:r>
        <w:rPr>
          <w:spacing w:val="-4"/>
          <w:sz w:val="24"/>
        </w:rPr>
        <w:t> </w:t>
      </w:r>
      <w:r>
        <w:rPr>
          <w:sz w:val="24"/>
        </w:rPr>
        <w:t>legales</w:t>
      </w:r>
      <w:r>
        <w:rPr>
          <w:spacing w:val="-4"/>
          <w:sz w:val="24"/>
        </w:rPr>
        <w:t> </w:t>
      </w:r>
      <w:r>
        <w:rPr>
          <w:sz w:val="24"/>
        </w:rPr>
        <w:t>con</w:t>
      </w:r>
      <w:r>
        <w:rPr>
          <w:spacing w:val="-4"/>
          <w:sz w:val="24"/>
        </w:rPr>
        <w:t> </w:t>
      </w:r>
      <w:r>
        <w:rPr>
          <w:sz w:val="24"/>
        </w:rPr>
        <w:t>el</w:t>
      </w:r>
      <w:r>
        <w:rPr>
          <w:spacing w:val="-2"/>
          <w:sz w:val="24"/>
        </w:rPr>
        <w:t> </w:t>
      </w:r>
      <w:r>
        <w:rPr>
          <w:sz w:val="24"/>
        </w:rPr>
        <w:t>fin</w:t>
      </w:r>
      <w:r>
        <w:rPr>
          <w:spacing w:val="-4"/>
          <w:sz w:val="24"/>
        </w:rPr>
        <w:t> </w:t>
      </w:r>
      <w:r>
        <w:rPr>
          <w:sz w:val="24"/>
        </w:rPr>
        <w:t>de</w:t>
      </w:r>
      <w:r>
        <w:rPr>
          <w:spacing w:val="-1"/>
          <w:sz w:val="24"/>
        </w:rPr>
        <w:t> </w:t>
      </w:r>
      <w:r>
        <w:rPr>
          <w:sz w:val="24"/>
        </w:rPr>
        <w:t>adecuarlos</w:t>
      </w:r>
      <w:r>
        <w:rPr>
          <w:spacing w:val="-4"/>
          <w:sz w:val="24"/>
        </w:rPr>
        <w:t> </w:t>
      </w:r>
      <w:r>
        <w:rPr>
          <w:sz w:val="24"/>
        </w:rPr>
        <w:t>al Convenio de Budapest.</w:t>
      </w:r>
    </w:p>
    <w:p>
      <w:pPr>
        <w:pStyle w:val="ListParagraph"/>
        <w:numPr>
          <w:ilvl w:val="0"/>
          <w:numId w:val="9"/>
        </w:numPr>
        <w:tabs>
          <w:tab w:pos="1100" w:val="left" w:leader="none"/>
        </w:tabs>
        <w:spacing w:line="276" w:lineRule="auto" w:before="120" w:after="0"/>
        <w:ind w:left="262" w:right="306" w:firstLine="566"/>
        <w:jc w:val="both"/>
        <w:rPr>
          <w:sz w:val="24"/>
        </w:rPr>
      </w:pPr>
      <w:r>
        <w:rPr>
          <w:b/>
          <w:sz w:val="24"/>
        </w:rPr>
        <w:t>Ley 21.430 sobre garantías y protección integral de la Niñez</w:t>
      </w:r>
      <w:r>
        <w:rPr>
          <w:sz w:val="24"/>
        </w:rPr>
        <w:t>,</w:t>
      </w:r>
      <w:r>
        <w:rPr>
          <w:spacing w:val="80"/>
          <w:w w:val="150"/>
          <w:sz w:val="24"/>
        </w:rPr>
        <w:t> </w:t>
      </w:r>
      <w:r>
        <w:rPr>
          <w:sz w:val="24"/>
        </w:rPr>
        <w:t>que</w:t>
      </w:r>
      <w:r>
        <w:rPr>
          <w:spacing w:val="80"/>
          <w:w w:val="150"/>
          <w:sz w:val="24"/>
        </w:rPr>
        <w:t> </w:t>
      </w:r>
      <w:r>
        <w:rPr>
          <w:sz w:val="24"/>
        </w:rPr>
        <w:t>entró</w:t>
      </w:r>
      <w:r>
        <w:rPr>
          <w:spacing w:val="80"/>
          <w:w w:val="150"/>
          <w:sz w:val="24"/>
        </w:rPr>
        <w:t> </w:t>
      </w:r>
      <w:r>
        <w:rPr>
          <w:sz w:val="24"/>
        </w:rPr>
        <w:t>en</w:t>
      </w:r>
      <w:r>
        <w:rPr>
          <w:spacing w:val="80"/>
          <w:w w:val="150"/>
          <w:sz w:val="24"/>
        </w:rPr>
        <w:t> </w:t>
      </w:r>
      <w:r>
        <w:rPr>
          <w:sz w:val="24"/>
        </w:rPr>
        <w:t>vigencia</w:t>
      </w:r>
      <w:r>
        <w:rPr>
          <w:spacing w:val="80"/>
          <w:w w:val="150"/>
          <w:sz w:val="24"/>
        </w:rPr>
        <w:t> </w:t>
      </w:r>
      <w:r>
        <w:rPr>
          <w:sz w:val="24"/>
        </w:rPr>
        <w:t>en</w:t>
      </w:r>
      <w:r>
        <w:rPr>
          <w:spacing w:val="80"/>
          <w:w w:val="150"/>
          <w:sz w:val="24"/>
        </w:rPr>
        <w:t> </w:t>
      </w:r>
      <w:r>
        <w:rPr>
          <w:sz w:val="24"/>
        </w:rPr>
        <w:t>marzo</w:t>
      </w:r>
      <w:r>
        <w:rPr>
          <w:spacing w:val="80"/>
          <w:w w:val="150"/>
          <w:sz w:val="24"/>
        </w:rPr>
        <w:t> </w:t>
      </w:r>
      <w:r>
        <w:rPr>
          <w:sz w:val="24"/>
        </w:rPr>
        <w:t>de</w:t>
      </w:r>
      <w:r>
        <w:rPr>
          <w:spacing w:val="80"/>
          <w:w w:val="150"/>
          <w:sz w:val="24"/>
        </w:rPr>
        <w:t> </w:t>
      </w:r>
      <w:r>
        <w:rPr>
          <w:sz w:val="24"/>
        </w:rPr>
        <w:t>2022,</w:t>
      </w:r>
      <w:r>
        <w:rPr>
          <w:spacing w:val="80"/>
          <w:w w:val="150"/>
          <w:sz w:val="24"/>
        </w:rPr>
        <w:t> </w:t>
      </w:r>
      <w:r>
        <w:rPr>
          <w:sz w:val="24"/>
        </w:rPr>
        <w:t>reconoce ciertos</w:t>
      </w:r>
      <w:r>
        <w:rPr>
          <w:spacing w:val="-3"/>
          <w:sz w:val="24"/>
        </w:rPr>
        <w:t> </w:t>
      </w:r>
      <w:r>
        <w:rPr>
          <w:sz w:val="24"/>
        </w:rPr>
        <w:t>derechos</w:t>
      </w:r>
      <w:r>
        <w:rPr>
          <w:spacing w:val="-3"/>
          <w:sz w:val="24"/>
        </w:rPr>
        <w:t> </w:t>
      </w:r>
      <w:r>
        <w:rPr>
          <w:sz w:val="24"/>
        </w:rPr>
        <w:t>para niños y niñas que resultan atingente al caso, tales como el que se contempla en el artículo 29 que consagra la Libertad de expresión y comunicación y prescribe que “Los niños, niñas y adolescentes tienen derecho a expresar y difundir libremente sus opiniones, sin censura previa, a través de cualquier medio, con las restricciones establecidas en la Constitución y las leyes. Cuando se encuentren impedidos de expresarlas por sí mismos podrán hacerlo mediante sus representantes legales o la persona que designen para tal </w:t>
      </w:r>
      <w:r>
        <w:rPr>
          <w:spacing w:val="-2"/>
          <w:sz w:val="24"/>
        </w:rPr>
        <w:t>efecto.</w:t>
      </w:r>
    </w:p>
    <w:p>
      <w:pPr>
        <w:pStyle w:val="BodyText"/>
        <w:spacing w:line="276" w:lineRule="auto" w:before="119"/>
        <w:ind w:right="303" w:firstLine="566"/>
      </w:pPr>
      <w:r>
        <w:rPr/>
        <w:t>Los niños, niñas y adolescentes tienen derecho a buscar, recibir y utilizar la información en cualquier medio, adecuada a su edad,</w:t>
      </w:r>
      <w:r>
        <w:rPr>
          <w:spacing w:val="40"/>
        </w:rPr>
        <w:t> </w:t>
      </w:r>
      <w:r>
        <w:rPr/>
        <w:t>madurez y grado de desarrollo, especialmente contenida en soportes digitales, que les permita actuar en estos medios de un modo seguro y responsable. Lo anterior, sin perjuicio de la supervisión que de ello puedan hacer sus padres y/o madres o quien tenga a cargo su cuidado.</w:t>
      </w:r>
    </w:p>
    <w:p>
      <w:pPr>
        <w:pStyle w:val="BodyText"/>
        <w:spacing w:line="276" w:lineRule="auto" w:before="122"/>
        <w:ind w:right="307" w:firstLine="566"/>
      </w:pPr>
      <w:r>
        <w:rPr/>
        <w:t>Los prestadores de servicios de telecomunicaciones entregarán información especialmente dirigida a los niños, niñas y adolescentes, como también a los padres y/o madres o a las personas que los tengan a</w:t>
      </w:r>
      <w:r>
        <w:rPr>
          <w:spacing w:val="4"/>
        </w:rPr>
        <w:t> </w:t>
      </w:r>
      <w:r>
        <w:rPr/>
        <w:t>su</w:t>
      </w:r>
      <w:r>
        <w:rPr>
          <w:spacing w:val="6"/>
        </w:rPr>
        <w:t> </w:t>
      </w:r>
      <w:r>
        <w:rPr/>
        <w:t>cuidado,</w:t>
      </w:r>
      <w:r>
        <w:rPr>
          <w:spacing w:val="5"/>
        </w:rPr>
        <w:t> </w:t>
      </w:r>
      <w:r>
        <w:rPr/>
        <w:t>para</w:t>
      </w:r>
      <w:r>
        <w:rPr>
          <w:spacing w:val="8"/>
        </w:rPr>
        <w:t> </w:t>
      </w:r>
      <w:r>
        <w:rPr/>
        <w:t>identificar</w:t>
      </w:r>
      <w:r>
        <w:rPr>
          <w:spacing w:val="5"/>
        </w:rPr>
        <w:t> </w:t>
      </w:r>
      <w:r>
        <w:rPr/>
        <w:t>situaciones</w:t>
      </w:r>
      <w:r>
        <w:rPr>
          <w:spacing w:val="4"/>
        </w:rPr>
        <w:t> </w:t>
      </w:r>
      <w:r>
        <w:rPr/>
        <w:t>de</w:t>
      </w:r>
      <w:r>
        <w:rPr>
          <w:spacing w:val="6"/>
        </w:rPr>
        <w:t> </w:t>
      </w:r>
      <w:r>
        <w:rPr/>
        <w:t>riesgo</w:t>
      </w:r>
      <w:r>
        <w:rPr>
          <w:spacing w:val="8"/>
        </w:rPr>
        <w:t> </w:t>
      </w:r>
      <w:r>
        <w:rPr/>
        <w:t>derivadas</w:t>
      </w:r>
      <w:r>
        <w:rPr>
          <w:spacing w:val="4"/>
        </w:rPr>
        <w:t> </w:t>
      </w:r>
      <w:r>
        <w:rPr/>
        <w:t>del</w:t>
      </w:r>
      <w:r>
        <w:rPr>
          <w:spacing w:val="6"/>
        </w:rPr>
        <w:t> </w:t>
      </w:r>
      <w:r>
        <w:rPr/>
        <w:t>uso</w:t>
      </w:r>
      <w:r>
        <w:rPr>
          <w:spacing w:val="6"/>
        </w:rPr>
        <w:t> </w:t>
      </w:r>
      <w:r>
        <w:rPr>
          <w:spacing w:val="-5"/>
        </w:rPr>
        <w:t>de</w:t>
      </w:r>
    </w:p>
    <w:p>
      <w:pPr>
        <w:pStyle w:val="BodyText"/>
        <w:spacing w:after="0" w:line="276" w:lineRule="auto"/>
        <w:sectPr>
          <w:pgSz w:w="12240" w:h="15840"/>
          <w:pgMar w:top="1340" w:bottom="280" w:left="1440" w:right="1440"/>
        </w:sectPr>
      </w:pPr>
    </w:p>
    <w:p>
      <w:pPr>
        <w:pStyle w:val="BodyText"/>
        <w:spacing w:line="276" w:lineRule="auto" w:before="77"/>
        <w:ind w:right="311"/>
      </w:pPr>
      <w:r>
        <w:rPr/>
        <w:t>las nuevas tecnologías de la información y comunicación, así como las habilidades,</w:t>
      </w:r>
      <w:r>
        <w:rPr>
          <w:spacing w:val="-5"/>
        </w:rPr>
        <w:t> </w:t>
      </w:r>
      <w:r>
        <w:rPr/>
        <w:t>herramientas</w:t>
      </w:r>
      <w:r>
        <w:rPr>
          <w:spacing w:val="-4"/>
        </w:rPr>
        <w:t> </w:t>
      </w:r>
      <w:r>
        <w:rPr/>
        <w:t>y</w:t>
      </w:r>
      <w:r>
        <w:rPr>
          <w:spacing w:val="-3"/>
        </w:rPr>
        <w:t> </w:t>
      </w:r>
      <w:r>
        <w:rPr/>
        <w:t>estrategias</w:t>
      </w:r>
      <w:r>
        <w:rPr>
          <w:spacing w:val="-3"/>
        </w:rPr>
        <w:t> </w:t>
      </w:r>
      <w:r>
        <w:rPr/>
        <w:t>para</w:t>
      </w:r>
      <w:r>
        <w:rPr>
          <w:spacing w:val="-4"/>
        </w:rPr>
        <w:t> </w:t>
      </w:r>
      <w:r>
        <w:rPr/>
        <w:t>afrontarlas</w:t>
      </w:r>
      <w:r>
        <w:rPr>
          <w:spacing w:val="-3"/>
        </w:rPr>
        <w:t> </w:t>
      </w:r>
      <w:r>
        <w:rPr/>
        <w:t>y</w:t>
      </w:r>
      <w:r>
        <w:rPr>
          <w:spacing w:val="-3"/>
        </w:rPr>
        <w:t> </w:t>
      </w:r>
      <w:r>
        <w:rPr/>
        <w:t>protegerse</w:t>
      </w:r>
      <w:r>
        <w:rPr>
          <w:spacing w:val="-3"/>
        </w:rPr>
        <w:t> </w:t>
      </w:r>
      <w:r>
        <w:rPr/>
        <w:t>de </w:t>
      </w:r>
      <w:r>
        <w:rPr>
          <w:spacing w:val="-2"/>
        </w:rPr>
        <w:t>ellas.</w:t>
      </w:r>
    </w:p>
    <w:p>
      <w:pPr>
        <w:pStyle w:val="BodyText"/>
        <w:spacing w:line="276" w:lineRule="auto" w:before="122"/>
        <w:ind w:right="304" w:firstLine="926"/>
      </w:pPr>
      <w:r>
        <w:rPr/>
        <w:t>Los órganos del Estado velarán para que sus mensajes dirigidos a los niños, niñas y adolescentes promuevan los valores de libertad, igualdad, justicia, solidaridad, no discriminación arbitraria, solución pacífica de los conflictos y respeto a todas las personas.</w:t>
      </w:r>
    </w:p>
    <w:p>
      <w:pPr>
        <w:pStyle w:val="BodyText"/>
        <w:spacing w:line="276" w:lineRule="auto" w:before="120"/>
        <w:ind w:right="306" w:firstLine="1094"/>
      </w:pPr>
      <w:r>
        <w:rPr/>
        <w:t>Los órganos del Estado y los prestadores de servicios de telecomunicaciones fomentarán la comunicación audiovisual para los niños, niñas y adolescentes en situación de discapacidad, así como el uso de buenas prácticas, con el fin de evitar cualquier discriminación arbitraria o repercusión negativa a su respecto. Por su parte, los prestadores de servicios de telecomunicaciones, en sus diversas especies, fomentarán la comunicación audiovisual para los niños, niñas y adolescentes en situación de discapacidad en los medios”.</w:t>
      </w:r>
    </w:p>
    <w:p>
      <w:pPr>
        <w:pStyle w:val="Heading3"/>
        <w:numPr>
          <w:ilvl w:val="0"/>
          <w:numId w:val="8"/>
        </w:numPr>
        <w:tabs>
          <w:tab w:pos="1188" w:val="left" w:leader="none"/>
        </w:tabs>
        <w:spacing w:line="276" w:lineRule="auto" w:before="120" w:after="0"/>
        <w:ind w:left="262" w:right="304" w:firstLine="566"/>
        <w:jc w:val="both"/>
      </w:pPr>
      <w:r>
        <w:rPr/>
        <w:t>Establece su legislación medidas concretas de protección para las víctimas de la delincuencia de género?</w:t>
      </w:r>
    </w:p>
    <w:p>
      <w:pPr>
        <w:pStyle w:val="BodyText"/>
        <w:spacing w:line="276" w:lineRule="auto" w:before="119"/>
        <w:ind w:right="306" w:firstLine="566"/>
      </w:pPr>
      <w:r>
        <w:rPr>
          <w:b/>
        </w:rPr>
        <w:t>R. </w:t>
      </w:r>
      <w:r>
        <w:rPr/>
        <w:t>Sí, se establecen sanciones penales consistentes en penas privativas de libertad y pecuniarias. No obstante, se estiman insuficientes por su baja entidad para ser estimadas como medidas suficientes, si bien son concretas.</w:t>
      </w:r>
    </w:p>
    <w:p>
      <w:pPr>
        <w:pStyle w:val="BodyText"/>
        <w:spacing w:line="276" w:lineRule="auto" w:before="120"/>
        <w:ind w:right="304" w:firstLine="566"/>
      </w:pPr>
      <w:r>
        <w:rPr/>
        <w:t>Por otra parte, el “derecho al olvido” no se encuentra</w:t>
      </w:r>
      <w:r>
        <w:rPr>
          <w:spacing w:val="40"/>
        </w:rPr>
        <w:t> </w:t>
      </w:r>
      <w:r>
        <w:rPr/>
        <w:t>expresamente protegido por nuestro ordenamiento, si bien en ciertos fallos se ha dado aplicación al derecho de cancelación, contenido en el artículo 6° de la Ley N°19.628, y se ha reconocido por la</w:t>
      </w:r>
      <w:r>
        <w:rPr>
          <w:spacing w:val="40"/>
        </w:rPr>
        <w:t> </w:t>
      </w:r>
      <w:r>
        <w:rPr/>
        <w:t>Jurisprudencia,</w:t>
      </w:r>
      <w:r>
        <w:rPr>
          <w:spacing w:val="-3"/>
        </w:rPr>
        <w:t> </w:t>
      </w:r>
      <w:r>
        <w:rPr/>
        <w:t>la</w:t>
      </w:r>
      <w:r>
        <w:rPr>
          <w:spacing w:val="-2"/>
        </w:rPr>
        <w:t> </w:t>
      </w:r>
      <w:r>
        <w:rPr/>
        <w:t>colisión</w:t>
      </w:r>
      <w:r>
        <w:rPr>
          <w:spacing w:val="-5"/>
        </w:rPr>
        <w:t> </w:t>
      </w:r>
      <w:r>
        <w:rPr/>
        <w:t>entre</w:t>
      </w:r>
      <w:r>
        <w:rPr>
          <w:spacing w:val="-3"/>
        </w:rPr>
        <w:t> </w:t>
      </w:r>
      <w:r>
        <w:rPr/>
        <w:t>“el</w:t>
      </w:r>
      <w:r>
        <w:rPr>
          <w:spacing w:val="-6"/>
        </w:rPr>
        <w:t> </w:t>
      </w:r>
      <w:r>
        <w:rPr/>
        <w:t>derecho</w:t>
      </w:r>
      <w:r>
        <w:rPr>
          <w:spacing w:val="-4"/>
        </w:rPr>
        <w:t> </w:t>
      </w:r>
      <w:r>
        <w:rPr/>
        <w:t>al</w:t>
      </w:r>
      <w:r>
        <w:rPr>
          <w:spacing w:val="-6"/>
        </w:rPr>
        <w:t> </w:t>
      </w:r>
      <w:r>
        <w:rPr/>
        <w:t>olvido</w:t>
      </w:r>
      <w:r>
        <w:rPr>
          <w:spacing w:val="-4"/>
        </w:rPr>
        <w:t> </w:t>
      </w:r>
      <w:r>
        <w:rPr/>
        <w:t>del</w:t>
      </w:r>
      <w:r>
        <w:rPr>
          <w:spacing w:val="-3"/>
        </w:rPr>
        <w:t> </w:t>
      </w:r>
      <w:r>
        <w:rPr/>
        <w:t>pasado</w:t>
      </w:r>
      <w:r>
        <w:rPr>
          <w:spacing w:val="-4"/>
        </w:rPr>
        <w:t> </w:t>
      </w:r>
      <w:r>
        <w:rPr/>
        <w:t>judicial” y “el derecho a la información”, considerando que para el caso en particular que sobre el cual se pronunciaba la sentencia, prevalecía el </w:t>
      </w:r>
      <w:r>
        <w:rPr>
          <w:spacing w:val="-2"/>
        </w:rPr>
        <w:t>primero.</w:t>
      </w:r>
    </w:p>
    <w:p>
      <w:pPr>
        <w:pStyle w:val="BodyText"/>
        <w:spacing w:line="276" w:lineRule="auto" w:before="123"/>
        <w:ind w:right="308" w:firstLine="566"/>
      </w:pPr>
      <w:r>
        <w:rPr/>
        <w:t>Desde el año 2022, se encuentra en tramitación proyecto de ley para eliminar el denominado “Registro histórico de deuda”, mas no en otros +ámbitos, si bien la Corte Suprema ha estimado que el derecho al olvido en internet es una emanación del derecho a la vida privada y la honra de la persona, que tiene consagración constitucional.</w:t>
      </w:r>
    </w:p>
    <w:p>
      <w:pPr>
        <w:pStyle w:val="BodyText"/>
        <w:ind w:left="0"/>
        <w:jc w:val="left"/>
        <w:rPr>
          <w:sz w:val="20"/>
        </w:rPr>
      </w:pPr>
    </w:p>
    <w:p>
      <w:pPr>
        <w:pStyle w:val="BodyText"/>
        <w:ind w:left="0"/>
        <w:jc w:val="left"/>
        <w:rPr>
          <w:sz w:val="20"/>
        </w:rPr>
      </w:pPr>
    </w:p>
    <w:p>
      <w:pPr>
        <w:pStyle w:val="BodyText"/>
        <w:spacing w:before="155"/>
        <w:ind w:left="0"/>
        <w:jc w:val="left"/>
        <w:rPr>
          <w:sz w:val="20"/>
        </w:rPr>
      </w:pPr>
      <w:r>
        <w:rPr>
          <w:sz w:val="20"/>
        </w:rPr>
        <mc:AlternateContent>
          <mc:Choice Requires="wps">
            <w:drawing>
              <wp:anchor distT="0" distB="0" distL="0" distR="0" allowOverlap="1" layoutInCell="1" locked="0" behindDoc="1" simplePos="0" relativeHeight="487592960">
                <wp:simplePos x="0" y="0"/>
                <wp:positionH relativeFrom="page">
                  <wp:posOffset>1062532</wp:posOffset>
                </wp:positionH>
                <wp:positionV relativeFrom="paragraph">
                  <wp:posOffset>268012</wp:posOffset>
                </wp:positionV>
                <wp:extent cx="5620385" cy="952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5620385" cy="9525"/>
                        </a:xfrm>
                        <a:custGeom>
                          <a:avLst/>
                          <a:gdLst/>
                          <a:ahLst/>
                          <a:cxnLst/>
                          <a:rect l="l" t="t" r="r" b="b"/>
                          <a:pathLst>
                            <a:path w="5620385" h="9525">
                              <a:moveTo>
                                <a:pt x="5619877" y="0"/>
                              </a:moveTo>
                              <a:lnTo>
                                <a:pt x="0" y="0"/>
                              </a:lnTo>
                              <a:lnTo>
                                <a:pt x="0" y="9143"/>
                              </a:lnTo>
                              <a:lnTo>
                                <a:pt x="5619877" y="9143"/>
                              </a:lnTo>
                              <a:lnTo>
                                <a:pt x="5619877" y="0"/>
                              </a:lnTo>
                              <a:close/>
                            </a:path>
                          </a:pathLst>
                        </a:custGeom>
                        <a:solidFill>
                          <a:srgbClr val="F0F0F5"/>
                        </a:solidFill>
                      </wps:spPr>
                      <wps:bodyPr wrap="square" lIns="0" tIns="0" rIns="0" bIns="0" rtlCol="0">
                        <a:prstTxWarp prst="textNoShape">
                          <a:avLst/>
                        </a:prstTxWarp>
                        <a:noAutofit/>
                      </wps:bodyPr>
                    </wps:wsp>
                  </a:graphicData>
                </a:graphic>
              </wp:anchor>
            </w:drawing>
          </mc:Choice>
          <mc:Fallback>
            <w:pict>
              <v:rect style="position:absolute;margin-left:83.664001pt;margin-top:21.103321pt;width:442.51pt;height:.71997pt;mso-position-horizontal-relative:page;mso-position-vertical-relative:paragraph;z-index:-15723520;mso-wrap-distance-left:0;mso-wrap-distance-right:0" id="docshape14" filled="true" fillcolor="#f0f0f5" stroked="false">
                <v:fill type="solid"/>
                <w10:wrap type="topAndBottom"/>
              </v:rect>
            </w:pict>
          </mc:Fallback>
        </mc:AlternateContent>
      </w:r>
    </w:p>
    <w:p>
      <w:pPr>
        <w:pStyle w:val="BodyText"/>
        <w:spacing w:after="0"/>
        <w:jc w:val="left"/>
        <w:rPr>
          <w:sz w:val="20"/>
        </w:rPr>
        <w:sectPr>
          <w:pgSz w:w="12240" w:h="15840"/>
          <w:pgMar w:top="1340" w:bottom="280" w:left="1440" w:right="1440"/>
        </w:sectPr>
      </w:pPr>
    </w:p>
    <w:p>
      <w:pPr>
        <w:pStyle w:val="BodyText"/>
        <w:spacing w:before="119"/>
        <w:ind w:left="0"/>
        <w:jc w:val="left"/>
        <w:rPr>
          <w:sz w:val="32"/>
        </w:rPr>
      </w:pPr>
    </w:p>
    <w:p>
      <w:pPr>
        <w:pStyle w:val="Heading1"/>
        <w:spacing w:before="0"/>
        <w:ind w:left="970"/>
        <w:rPr>
          <w:u w:val="none"/>
        </w:rPr>
      </w:pPr>
      <w:r>
        <w:rPr>
          <w:spacing w:val="-2"/>
          <w:u w:val="none"/>
        </w:rPr>
        <w:t>ECUADOR</w:t>
      </w:r>
    </w:p>
    <w:p>
      <w:pPr>
        <w:pStyle w:val="BodyText"/>
        <w:ind w:left="0"/>
        <w:jc w:val="left"/>
        <w:rPr>
          <w:b/>
          <w:sz w:val="20"/>
        </w:rPr>
      </w:pPr>
    </w:p>
    <w:p>
      <w:pPr>
        <w:pStyle w:val="BodyText"/>
        <w:spacing w:before="116"/>
        <w:ind w:left="0"/>
        <w:jc w:val="left"/>
        <w:rPr>
          <w:b/>
          <w:sz w:val="20"/>
        </w:rPr>
      </w:pPr>
      <w:r>
        <w:rPr>
          <w:b/>
          <w:sz w:val="20"/>
        </w:rPr>
        <mc:AlternateContent>
          <mc:Choice Requires="wps">
            <w:drawing>
              <wp:anchor distT="0" distB="0" distL="0" distR="0" allowOverlap="1" layoutInCell="1" locked="0" behindDoc="1" simplePos="0" relativeHeight="487593472">
                <wp:simplePos x="0" y="0"/>
                <wp:positionH relativeFrom="page">
                  <wp:posOffset>1062532</wp:posOffset>
                </wp:positionH>
                <wp:positionV relativeFrom="paragraph">
                  <wp:posOffset>243662</wp:posOffset>
                </wp:positionV>
                <wp:extent cx="5620385" cy="952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5620385" cy="9525"/>
                        </a:xfrm>
                        <a:custGeom>
                          <a:avLst/>
                          <a:gdLst/>
                          <a:ahLst/>
                          <a:cxnLst/>
                          <a:rect l="l" t="t" r="r" b="b"/>
                          <a:pathLst>
                            <a:path w="5620385" h="9525">
                              <a:moveTo>
                                <a:pt x="5619877" y="0"/>
                              </a:moveTo>
                              <a:lnTo>
                                <a:pt x="0" y="0"/>
                              </a:lnTo>
                              <a:lnTo>
                                <a:pt x="0" y="9144"/>
                              </a:lnTo>
                              <a:lnTo>
                                <a:pt x="5619877" y="9144"/>
                              </a:lnTo>
                              <a:lnTo>
                                <a:pt x="5619877" y="0"/>
                              </a:lnTo>
                              <a:close/>
                            </a:path>
                          </a:pathLst>
                        </a:custGeom>
                        <a:solidFill>
                          <a:srgbClr val="F0F0F5"/>
                        </a:solidFill>
                      </wps:spPr>
                      <wps:bodyPr wrap="square" lIns="0" tIns="0" rIns="0" bIns="0" rtlCol="0">
                        <a:prstTxWarp prst="textNoShape">
                          <a:avLst/>
                        </a:prstTxWarp>
                        <a:noAutofit/>
                      </wps:bodyPr>
                    </wps:wsp>
                  </a:graphicData>
                </a:graphic>
              </wp:anchor>
            </w:drawing>
          </mc:Choice>
          <mc:Fallback>
            <w:pict>
              <v:rect style="position:absolute;margin-left:83.664001pt;margin-top:19.186054pt;width:442.51pt;height:.72pt;mso-position-horizontal-relative:page;mso-position-vertical-relative:paragraph;z-index:-15723008;mso-wrap-distance-left:0;mso-wrap-distance-right:0" id="docshape15" filled="true" fillcolor="#f0f0f5" stroked="false">
                <v:fill type="solid"/>
                <w10:wrap type="topAndBottom"/>
              </v:rect>
            </w:pict>
          </mc:Fallback>
        </mc:AlternateContent>
      </w:r>
    </w:p>
    <w:p>
      <w:pPr>
        <w:pStyle w:val="Heading3"/>
        <w:spacing w:before="121"/>
        <w:ind w:left="621" w:right="0" w:firstLine="0"/>
        <w:jc w:val="left"/>
      </w:pPr>
      <w:r>
        <w:rPr/>
        <w:t>¿Tipifica</w:t>
      </w:r>
      <w:r>
        <w:rPr>
          <w:spacing w:val="-5"/>
        </w:rPr>
        <w:t> </w:t>
      </w:r>
      <w:r>
        <w:rPr/>
        <w:t>su</w:t>
      </w:r>
      <w:r>
        <w:rPr>
          <w:spacing w:val="-3"/>
        </w:rPr>
        <w:t> </w:t>
      </w:r>
      <w:r>
        <w:rPr/>
        <w:t>país</w:t>
      </w:r>
      <w:r>
        <w:rPr>
          <w:spacing w:val="-2"/>
        </w:rPr>
        <w:t> </w:t>
      </w:r>
      <w:r>
        <w:rPr/>
        <w:t>bajo</w:t>
      </w:r>
      <w:r>
        <w:rPr>
          <w:spacing w:val="-2"/>
        </w:rPr>
        <w:t> </w:t>
      </w:r>
      <w:r>
        <w:rPr/>
        <w:t>un</w:t>
      </w:r>
      <w:r>
        <w:rPr>
          <w:spacing w:val="-3"/>
        </w:rPr>
        <w:t> </w:t>
      </w:r>
      <w:r>
        <w:rPr/>
        <w:t>título,</w:t>
      </w:r>
      <w:r>
        <w:rPr>
          <w:spacing w:val="-3"/>
        </w:rPr>
        <w:t> </w:t>
      </w:r>
      <w:r>
        <w:rPr/>
        <w:t>capítulo,</w:t>
      </w:r>
      <w:r>
        <w:rPr>
          <w:spacing w:val="-2"/>
        </w:rPr>
        <w:t> </w:t>
      </w:r>
      <w:r>
        <w:rPr/>
        <w:t>los</w:t>
      </w:r>
      <w:r>
        <w:rPr>
          <w:spacing w:val="-3"/>
        </w:rPr>
        <w:t> </w:t>
      </w:r>
      <w:r>
        <w:rPr>
          <w:spacing w:val="-2"/>
        </w:rPr>
        <w:t>ciberdelitos?</w:t>
      </w:r>
    </w:p>
    <w:p>
      <w:pPr>
        <w:pStyle w:val="BodyText"/>
        <w:spacing w:before="31"/>
        <w:ind w:left="0"/>
        <w:jc w:val="left"/>
        <w:rPr>
          <w:b/>
        </w:rPr>
      </w:pPr>
    </w:p>
    <w:p>
      <w:pPr>
        <w:pStyle w:val="BodyText"/>
        <w:spacing w:line="276" w:lineRule="auto"/>
        <w:ind w:right="257"/>
      </w:pPr>
      <w:r>
        <w:rPr/>
        <w:t>El Código Penal del Ecuador no tenía un título o capítulo específico dedicado exclusivamente a los ciberdelitos,</w:t>
      </w:r>
      <w:r>
        <w:rPr>
          <w:spacing w:val="40"/>
        </w:rPr>
        <w:t> </w:t>
      </w:r>
      <w:r>
        <w:rPr/>
        <w:t>el Código Orgánico Integral Penal (COIP) de Ecuador contempla disposiciones relacionadas con la violación a la intimidad, reserva e interceptación de comunicaciones en el Título II, que trata sobre los "Delitos Contra la Intimidad y la </w:t>
      </w:r>
      <w:r>
        <w:rPr>
          <w:spacing w:val="-2"/>
        </w:rPr>
        <w:t>Privacidad".</w:t>
      </w:r>
    </w:p>
    <w:p>
      <w:pPr>
        <w:pStyle w:val="BodyText"/>
        <w:spacing w:line="276" w:lineRule="auto" w:before="282"/>
        <w:ind w:right="257"/>
      </w:pPr>
      <w:r>
        <w:rPr/>
        <w:t>Dentro de este Título, específicamente en el Capítulo IV, que aborda los "Delitos contra la Intimidad Personal y Reserva de la Vida Privada", se tratan aspectos relacionados con la violación a la intimidad. Asimismo, en el Capítulo V, denominado "Delitos contra la Intimidad y la Reserva de las Comunicaciones", se abordan cuestiones específicas relacionadas con la interceptación de comunicaciones.</w:t>
      </w:r>
    </w:p>
    <w:p>
      <w:pPr>
        <w:pStyle w:val="BodyText"/>
        <w:spacing w:line="276" w:lineRule="auto" w:before="280"/>
        <w:ind w:right="261"/>
      </w:pPr>
      <w:r>
        <w:rPr/>
        <w:t>Ahora bien, el Código Penal ecuatoriano contempla disposiciones que pueden aplicarse a delitos informáticos o ciberdelitos en diversas secciones relacionadas con fraudes, acceso no autorizado a sistemas informáticos, entre otros.</w:t>
      </w:r>
    </w:p>
    <w:p>
      <w:pPr>
        <w:pStyle w:val="BodyText"/>
        <w:spacing w:line="276" w:lineRule="auto" w:before="281"/>
        <w:ind w:right="254"/>
      </w:pPr>
      <w:r>
        <w:rPr/>
        <w:t>Además de diversas conductas punibles por utilización de medios de comunicación como en los delitos de hostigamiento, injuria y calumnia;</w:t>
      </w:r>
      <w:r>
        <w:rPr>
          <w:spacing w:val="40"/>
        </w:rPr>
        <w:t> </w:t>
      </w:r>
      <w:r>
        <w:rPr/>
        <w:t>y utilización o facilitación de medios de comunicación para ofrecer actividades sexuales con personas menores de 18 años, y pornografía con personas menores de 18 años.</w:t>
      </w:r>
    </w:p>
    <w:p>
      <w:pPr>
        <w:pStyle w:val="BodyText"/>
        <w:spacing w:before="93"/>
        <w:ind w:left="0"/>
        <w:jc w:val="left"/>
      </w:pPr>
    </w:p>
    <w:p>
      <w:pPr>
        <w:pStyle w:val="Heading3"/>
        <w:spacing w:line="276" w:lineRule="auto"/>
        <w:ind w:left="621" w:right="0" w:firstLine="0"/>
        <w:jc w:val="left"/>
      </w:pPr>
      <w:r>
        <w:rPr/>
        <w:t>¿Cuáles</w:t>
      </w:r>
      <w:r>
        <w:rPr>
          <w:spacing w:val="40"/>
        </w:rPr>
        <w:t> </w:t>
      </w:r>
      <w:r>
        <w:rPr/>
        <w:t>son</w:t>
      </w:r>
      <w:r>
        <w:rPr>
          <w:spacing w:val="40"/>
        </w:rPr>
        <w:t> </w:t>
      </w:r>
      <w:r>
        <w:rPr/>
        <w:t>los</w:t>
      </w:r>
      <w:r>
        <w:rPr>
          <w:spacing w:val="40"/>
        </w:rPr>
        <w:t> </w:t>
      </w:r>
      <w:r>
        <w:rPr/>
        <w:t>ciberdelitos</w:t>
      </w:r>
      <w:r>
        <w:rPr>
          <w:spacing w:val="40"/>
        </w:rPr>
        <w:t> </w:t>
      </w:r>
      <w:r>
        <w:rPr/>
        <w:t>intrusivos</w:t>
      </w:r>
      <w:r>
        <w:rPr>
          <w:spacing w:val="40"/>
        </w:rPr>
        <w:t> </w:t>
      </w:r>
      <w:r>
        <w:rPr/>
        <w:t>que</w:t>
      </w:r>
      <w:r>
        <w:rPr>
          <w:spacing w:val="40"/>
        </w:rPr>
        <w:t> </w:t>
      </w:r>
      <w:r>
        <w:rPr/>
        <w:t>contempla</w:t>
      </w:r>
      <w:r>
        <w:rPr>
          <w:spacing w:val="40"/>
        </w:rPr>
        <w:t> </w:t>
      </w:r>
      <w:r>
        <w:rPr/>
        <w:t>su </w:t>
      </w:r>
      <w:r>
        <w:rPr>
          <w:spacing w:val="-2"/>
        </w:rPr>
        <w:t>legislación?</w:t>
      </w:r>
    </w:p>
    <w:p>
      <w:pPr>
        <w:pStyle w:val="BodyText"/>
        <w:ind w:left="0"/>
        <w:jc w:val="left"/>
        <w:rPr>
          <w:b/>
        </w:rPr>
      </w:pPr>
    </w:p>
    <w:p>
      <w:pPr>
        <w:pStyle w:val="BodyText"/>
        <w:spacing w:before="82"/>
        <w:ind w:left="0"/>
        <w:jc w:val="left"/>
        <w:rPr>
          <w:b/>
        </w:rPr>
      </w:pPr>
    </w:p>
    <w:p>
      <w:pPr>
        <w:pStyle w:val="BodyText"/>
        <w:spacing w:line="273" w:lineRule="auto" w:before="1"/>
        <w:ind w:right="262"/>
      </w:pPr>
      <w:r>
        <w:rPr/>
        <w:t>En general, las disposiciones legales relacionadas con ciberdelitos intrusivos podrían incluir aspectos como:</w:t>
      </w:r>
    </w:p>
    <w:p>
      <w:pPr>
        <w:pStyle w:val="BodyText"/>
        <w:spacing w:after="0" w:line="273" w:lineRule="auto"/>
        <w:sectPr>
          <w:pgSz w:w="12240" w:h="15840"/>
          <w:pgMar w:top="1820" w:bottom="280" w:left="1440" w:right="1440"/>
        </w:sectPr>
      </w:pPr>
    </w:p>
    <w:p>
      <w:pPr>
        <w:pStyle w:val="ListParagraph"/>
        <w:numPr>
          <w:ilvl w:val="0"/>
          <w:numId w:val="10"/>
        </w:numPr>
        <w:tabs>
          <w:tab w:pos="981" w:val="left" w:leader="none"/>
        </w:tabs>
        <w:spacing w:line="276" w:lineRule="auto" w:before="77" w:after="0"/>
        <w:ind w:left="981" w:right="260" w:hanging="360"/>
        <w:jc w:val="both"/>
        <w:rPr>
          <w:sz w:val="24"/>
        </w:rPr>
      </w:pPr>
      <w:r>
        <w:rPr>
          <w:b/>
          <w:sz w:val="24"/>
        </w:rPr>
        <w:t>Acceso no autorizado a sistemas informáticos: </w:t>
      </w:r>
      <w:r>
        <w:rPr>
          <w:sz w:val="24"/>
        </w:rPr>
        <w:t>Este delito implica acceder a sistemas informáticos, bases de datos u otros recursos electrónicos sin permiso, violando la seguridad.</w:t>
      </w:r>
    </w:p>
    <w:p>
      <w:pPr>
        <w:pStyle w:val="ListParagraph"/>
        <w:numPr>
          <w:ilvl w:val="0"/>
          <w:numId w:val="10"/>
        </w:numPr>
        <w:tabs>
          <w:tab w:pos="981" w:val="left" w:leader="none"/>
        </w:tabs>
        <w:spacing w:line="276" w:lineRule="auto" w:before="2" w:after="0"/>
        <w:ind w:left="981" w:right="259" w:hanging="360"/>
        <w:jc w:val="both"/>
        <w:rPr>
          <w:sz w:val="24"/>
        </w:rPr>
      </w:pPr>
      <w:r>
        <w:rPr>
          <w:b/>
          <w:sz w:val="24"/>
        </w:rPr>
        <w:t>Intercepción ilegal de comunicaciones: </w:t>
      </w:r>
      <w:r>
        <w:rPr>
          <w:sz w:val="24"/>
        </w:rPr>
        <w:t>Incluye el acceso no autorizado o la interceptación de comunicaciones electrónicas, como correos electrónicos o mensajes, sin el consentimiento de</w:t>
      </w:r>
      <w:r>
        <w:rPr>
          <w:spacing w:val="40"/>
          <w:sz w:val="24"/>
        </w:rPr>
        <w:t> </w:t>
      </w:r>
      <w:r>
        <w:rPr>
          <w:sz w:val="24"/>
        </w:rPr>
        <w:t>las partes involucradas.</w:t>
      </w:r>
    </w:p>
    <w:p>
      <w:pPr>
        <w:pStyle w:val="ListParagraph"/>
        <w:numPr>
          <w:ilvl w:val="0"/>
          <w:numId w:val="10"/>
        </w:numPr>
        <w:tabs>
          <w:tab w:pos="981" w:val="left" w:leader="none"/>
        </w:tabs>
        <w:spacing w:line="276" w:lineRule="auto" w:before="0" w:after="0"/>
        <w:ind w:left="981" w:right="258" w:hanging="360"/>
        <w:jc w:val="both"/>
        <w:rPr>
          <w:sz w:val="24"/>
        </w:rPr>
      </w:pPr>
      <w:r>
        <w:rPr>
          <w:b/>
          <w:sz w:val="24"/>
        </w:rPr>
        <w:t>Sabotaje informático: </w:t>
      </w:r>
      <w:r>
        <w:rPr>
          <w:sz w:val="24"/>
        </w:rPr>
        <w:t>Causar daño a sistemas informáticos, redes o datos, ya sea mediante la introducción de virus, malware, o cualquier otra forma de código malicioso.</w:t>
      </w:r>
    </w:p>
    <w:p>
      <w:pPr>
        <w:pStyle w:val="ListParagraph"/>
        <w:numPr>
          <w:ilvl w:val="0"/>
          <w:numId w:val="10"/>
        </w:numPr>
        <w:tabs>
          <w:tab w:pos="981" w:val="left" w:leader="none"/>
        </w:tabs>
        <w:spacing w:line="276" w:lineRule="auto" w:before="0" w:after="0"/>
        <w:ind w:left="981" w:right="258" w:hanging="360"/>
        <w:jc w:val="both"/>
        <w:rPr>
          <w:sz w:val="24"/>
        </w:rPr>
      </w:pPr>
      <w:r>
        <w:rPr>
          <w:b/>
          <w:sz w:val="24"/>
        </w:rPr>
        <w:t>Phishing: </w:t>
      </w:r>
      <w:r>
        <w:rPr>
          <w:sz w:val="24"/>
        </w:rPr>
        <w:t>Obtener información confidencial, como contraseñas o datos financieros, engañando a las personas haciéndose pasar por entidades confiables a través de correos electrónicos fraudulentos u otros medios.</w:t>
      </w:r>
    </w:p>
    <w:p>
      <w:pPr>
        <w:pStyle w:val="ListParagraph"/>
        <w:numPr>
          <w:ilvl w:val="0"/>
          <w:numId w:val="10"/>
        </w:numPr>
        <w:tabs>
          <w:tab w:pos="981" w:val="left" w:leader="none"/>
        </w:tabs>
        <w:spacing w:line="276" w:lineRule="auto" w:before="0" w:after="0"/>
        <w:ind w:left="981" w:right="259" w:hanging="360"/>
        <w:jc w:val="both"/>
        <w:rPr>
          <w:sz w:val="24"/>
        </w:rPr>
      </w:pPr>
      <w:r>
        <w:rPr>
          <w:b/>
          <w:sz w:val="24"/>
        </w:rPr>
        <w:t>Fraude informático: </w:t>
      </w:r>
      <w:r>
        <w:rPr>
          <w:sz w:val="24"/>
        </w:rPr>
        <w:t>Engañar a personas o empresas para obtener beneficios financieros a través de medios electrónicos, como estafas en línea, fraude con tarjetas de crédito, etc.</w:t>
      </w:r>
    </w:p>
    <w:p>
      <w:pPr>
        <w:pStyle w:val="ListParagraph"/>
        <w:numPr>
          <w:ilvl w:val="0"/>
          <w:numId w:val="10"/>
        </w:numPr>
        <w:tabs>
          <w:tab w:pos="981" w:val="left" w:leader="none"/>
        </w:tabs>
        <w:spacing w:line="276" w:lineRule="auto" w:before="0" w:after="0"/>
        <w:ind w:left="981" w:right="257" w:hanging="360"/>
        <w:jc w:val="both"/>
        <w:rPr>
          <w:sz w:val="24"/>
        </w:rPr>
      </w:pPr>
      <w:r>
        <w:rPr>
          <w:b/>
          <w:sz w:val="24"/>
        </w:rPr>
        <w:t>Difusión de malware: </w:t>
      </w:r>
      <w:r>
        <w:rPr>
          <w:sz w:val="24"/>
        </w:rPr>
        <w:t>Crear, distribuir o utilizar software malicioso con la intención de dañar sistemas o robar información.</w:t>
      </w:r>
    </w:p>
    <w:p>
      <w:pPr>
        <w:pStyle w:val="ListParagraph"/>
        <w:numPr>
          <w:ilvl w:val="0"/>
          <w:numId w:val="10"/>
        </w:numPr>
        <w:tabs>
          <w:tab w:pos="981" w:val="left" w:leader="none"/>
        </w:tabs>
        <w:spacing w:line="276" w:lineRule="auto" w:before="0" w:after="0"/>
        <w:ind w:left="981" w:right="259" w:hanging="360"/>
        <w:jc w:val="both"/>
        <w:rPr>
          <w:sz w:val="24"/>
        </w:rPr>
      </w:pPr>
      <w:r>
        <w:rPr>
          <w:b/>
          <w:sz w:val="24"/>
        </w:rPr>
        <w:t>Daños informáticos: </w:t>
      </w:r>
      <w:r>
        <w:rPr>
          <w:sz w:val="24"/>
        </w:rPr>
        <w:t>Prohibición de dañar o interferir de manera maliciosa con sistemas informáticos, programas, datos o redes.</w:t>
      </w:r>
    </w:p>
    <w:p>
      <w:pPr>
        <w:pStyle w:val="ListParagraph"/>
        <w:numPr>
          <w:ilvl w:val="0"/>
          <w:numId w:val="10"/>
        </w:numPr>
        <w:tabs>
          <w:tab w:pos="981" w:val="left" w:leader="none"/>
        </w:tabs>
        <w:spacing w:line="276" w:lineRule="auto" w:before="0" w:after="0"/>
        <w:ind w:left="981" w:right="256" w:hanging="360"/>
        <w:jc w:val="both"/>
        <w:rPr>
          <w:sz w:val="24"/>
        </w:rPr>
      </w:pPr>
      <w:r>
        <w:rPr>
          <w:b/>
          <w:sz w:val="24"/>
        </w:rPr>
        <w:t>Apropiación indebida de datos: </w:t>
      </w:r>
      <w:r>
        <w:rPr>
          <w:sz w:val="24"/>
        </w:rPr>
        <w:t>Prohibición de apropiarse indebidamente de datos, información o recursos informáticos </w:t>
      </w:r>
      <w:r>
        <w:rPr>
          <w:spacing w:val="-2"/>
          <w:sz w:val="24"/>
        </w:rPr>
        <w:t>ajenos.</w:t>
      </w:r>
    </w:p>
    <w:p>
      <w:pPr>
        <w:pStyle w:val="ListParagraph"/>
        <w:numPr>
          <w:ilvl w:val="0"/>
          <w:numId w:val="10"/>
        </w:numPr>
        <w:tabs>
          <w:tab w:pos="981" w:val="left" w:leader="none"/>
        </w:tabs>
        <w:spacing w:line="273" w:lineRule="auto" w:before="1" w:after="0"/>
        <w:ind w:left="981" w:right="258" w:hanging="360"/>
        <w:jc w:val="both"/>
        <w:rPr>
          <w:sz w:val="24"/>
        </w:rPr>
      </w:pPr>
      <w:r>
        <w:rPr>
          <w:b/>
          <w:sz w:val="24"/>
        </w:rPr>
        <w:t>Falsificación informática: </w:t>
      </w:r>
      <w:r>
        <w:rPr>
          <w:sz w:val="24"/>
        </w:rPr>
        <w:t>Prohibición de realizar actividades fraudulentas o falsificar información mediante el uso de</w:t>
      </w:r>
      <w:r>
        <w:rPr>
          <w:spacing w:val="40"/>
          <w:sz w:val="24"/>
        </w:rPr>
        <w:t> </w:t>
      </w:r>
      <w:r>
        <w:rPr>
          <w:sz w:val="24"/>
        </w:rPr>
        <w:t>tecnologías informáticas</w:t>
      </w:r>
    </w:p>
    <w:p>
      <w:pPr>
        <w:pStyle w:val="BodyText"/>
        <w:ind w:left="0"/>
        <w:jc w:val="left"/>
      </w:pPr>
    </w:p>
    <w:p>
      <w:pPr>
        <w:pStyle w:val="BodyText"/>
        <w:ind w:left="0"/>
        <w:jc w:val="left"/>
      </w:pPr>
    </w:p>
    <w:p>
      <w:pPr>
        <w:pStyle w:val="BodyText"/>
        <w:spacing w:before="184"/>
        <w:ind w:left="0"/>
        <w:jc w:val="left"/>
      </w:pPr>
    </w:p>
    <w:p>
      <w:pPr>
        <w:pStyle w:val="Heading3"/>
        <w:spacing w:line="276" w:lineRule="auto" w:before="1"/>
        <w:ind w:left="621" w:right="590" w:firstLine="0"/>
      </w:pPr>
      <w:r>
        <w:rPr/>
        <w:t>¿Tiene su legislación procesal penal medidas restrictivas de internet (bloqueo, retiro de páginas web, etc.) en materia de ciberdelincuencia económica e intrusiva?</w:t>
      </w:r>
    </w:p>
    <w:p>
      <w:pPr>
        <w:pStyle w:val="BodyText"/>
        <w:spacing w:before="144"/>
        <w:ind w:left="0"/>
        <w:jc w:val="left"/>
        <w:rPr>
          <w:b/>
        </w:rPr>
      </w:pPr>
    </w:p>
    <w:p>
      <w:pPr>
        <w:pStyle w:val="BodyText"/>
        <w:spacing w:line="276" w:lineRule="auto"/>
        <w:ind w:left="271" w:right="588" w:hanging="10"/>
      </w:pPr>
      <w:r>
        <w:rPr/>
        <w:t>Estos bloqueos no están directamente establecidos dentro del Código Penal, pero si leyes y normativas de prevención del delito que</w:t>
      </w:r>
      <w:r>
        <w:rPr>
          <w:spacing w:val="40"/>
        </w:rPr>
        <w:t> </w:t>
      </w:r>
      <w:r>
        <w:rPr/>
        <w:t>permite</w:t>
      </w:r>
      <w:r>
        <w:rPr>
          <w:spacing w:val="26"/>
        </w:rPr>
        <w:t> </w:t>
      </w:r>
      <w:r>
        <w:rPr/>
        <w:t>a</w:t>
      </w:r>
      <w:r>
        <w:rPr>
          <w:spacing w:val="26"/>
        </w:rPr>
        <w:t> </w:t>
      </w:r>
      <w:r>
        <w:rPr/>
        <w:t>través</w:t>
      </w:r>
      <w:r>
        <w:rPr>
          <w:spacing w:val="25"/>
        </w:rPr>
        <w:t> </w:t>
      </w:r>
      <w:r>
        <w:rPr/>
        <w:t>de</w:t>
      </w:r>
      <w:r>
        <w:rPr>
          <w:spacing w:val="26"/>
        </w:rPr>
        <w:t> </w:t>
      </w:r>
      <w:r>
        <w:rPr/>
        <w:t>Fiscalía</w:t>
      </w:r>
      <w:r>
        <w:rPr>
          <w:spacing w:val="26"/>
        </w:rPr>
        <w:t> </w:t>
      </w:r>
      <w:r>
        <w:rPr/>
        <w:t>solicitar</w:t>
      </w:r>
      <w:r>
        <w:rPr>
          <w:spacing w:val="26"/>
        </w:rPr>
        <w:t> </w:t>
      </w:r>
      <w:r>
        <w:rPr/>
        <w:t>a</w:t>
      </w:r>
      <w:r>
        <w:rPr>
          <w:spacing w:val="27"/>
        </w:rPr>
        <w:t> </w:t>
      </w:r>
      <w:r>
        <w:rPr/>
        <w:t>los</w:t>
      </w:r>
      <w:r>
        <w:rPr>
          <w:spacing w:val="26"/>
        </w:rPr>
        <w:t> </w:t>
      </w:r>
      <w:r>
        <w:rPr/>
        <w:t>administradores</w:t>
      </w:r>
      <w:r>
        <w:rPr>
          <w:spacing w:val="25"/>
        </w:rPr>
        <w:t> </w:t>
      </w:r>
      <w:r>
        <w:rPr/>
        <w:t>de</w:t>
      </w:r>
      <w:r>
        <w:rPr>
          <w:spacing w:val="26"/>
        </w:rPr>
        <w:t> </w:t>
      </w:r>
      <w:r>
        <w:rPr/>
        <w:t>ISP</w:t>
      </w:r>
      <w:r>
        <w:rPr>
          <w:spacing w:val="26"/>
        </w:rPr>
        <w:t> </w:t>
      </w:r>
      <w:r>
        <w:rPr>
          <w:spacing w:val="-5"/>
        </w:rPr>
        <w:t>el</w:t>
      </w:r>
    </w:p>
    <w:p>
      <w:pPr>
        <w:pStyle w:val="BodyText"/>
        <w:spacing w:after="0" w:line="276" w:lineRule="auto"/>
        <w:sectPr>
          <w:pgSz w:w="12240" w:h="15840"/>
          <w:pgMar w:top="1340" w:bottom="280" w:left="1440" w:right="1440"/>
        </w:sectPr>
      </w:pPr>
    </w:p>
    <w:p>
      <w:pPr>
        <w:pStyle w:val="BodyText"/>
        <w:spacing w:line="276" w:lineRule="auto" w:before="77"/>
        <w:ind w:left="271" w:right="514"/>
        <w:jc w:val="left"/>
      </w:pPr>
      <w:r>
        <w:rPr/>
        <w:t>bloqueo</w:t>
      </w:r>
      <w:r>
        <w:rPr>
          <w:spacing w:val="-3"/>
        </w:rPr>
        <w:t> </w:t>
      </w:r>
      <w:r>
        <w:rPr/>
        <w:t>de</w:t>
      </w:r>
      <w:r>
        <w:rPr>
          <w:spacing w:val="-3"/>
        </w:rPr>
        <w:t> </w:t>
      </w:r>
      <w:r>
        <w:rPr/>
        <w:t>direcciones</w:t>
      </w:r>
      <w:r>
        <w:rPr>
          <w:spacing w:val="-4"/>
        </w:rPr>
        <w:t> </w:t>
      </w:r>
      <w:r>
        <w:rPr/>
        <w:t>IP</w:t>
      </w:r>
      <w:r>
        <w:rPr>
          <w:spacing w:val="-5"/>
        </w:rPr>
        <w:t> </w:t>
      </w:r>
      <w:r>
        <w:rPr/>
        <w:t>de</w:t>
      </w:r>
      <w:r>
        <w:rPr>
          <w:spacing w:val="-3"/>
        </w:rPr>
        <w:t> </w:t>
      </w:r>
      <w:r>
        <w:rPr/>
        <w:t>páginas</w:t>
      </w:r>
      <w:r>
        <w:rPr>
          <w:spacing w:val="-4"/>
        </w:rPr>
        <w:t> </w:t>
      </w:r>
      <w:r>
        <w:rPr/>
        <w:t>web,</w:t>
      </w:r>
      <w:r>
        <w:rPr>
          <w:spacing w:val="-5"/>
        </w:rPr>
        <w:t> </w:t>
      </w:r>
      <w:r>
        <w:rPr/>
        <w:t>muchas</w:t>
      </w:r>
      <w:r>
        <w:rPr>
          <w:spacing w:val="-4"/>
        </w:rPr>
        <w:t> </w:t>
      </w:r>
      <w:r>
        <w:rPr/>
        <w:t>están</w:t>
      </w:r>
      <w:r>
        <w:rPr>
          <w:spacing w:val="-5"/>
        </w:rPr>
        <w:t> </w:t>
      </w:r>
      <w:r>
        <w:rPr/>
        <w:t>relacionadas a pornografía, delitos sexuales o temas tributarios.</w:t>
      </w:r>
    </w:p>
    <w:p>
      <w:pPr>
        <w:pStyle w:val="BodyText"/>
        <w:ind w:left="0"/>
        <w:jc w:val="left"/>
      </w:pPr>
    </w:p>
    <w:p>
      <w:pPr>
        <w:pStyle w:val="BodyText"/>
        <w:spacing w:before="239"/>
        <w:ind w:left="0"/>
        <w:jc w:val="left"/>
      </w:pPr>
    </w:p>
    <w:p>
      <w:pPr>
        <w:pStyle w:val="Heading3"/>
        <w:spacing w:line="276" w:lineRule="auto"/>
        <w:ind w:left="621" w:right="589" w:firstLine="0"/>
      </w:pPr>
      <w:r>
        <w:rPr/>
        <w:t>¿Cuáles son las medidas concretas de investigación con medios tecnológicos que contempla la legislación penal de su país?</w:t>
      </w:r>
    </w:p>
    <w:p>
      <w:pPr>
        <w:pStyle w:val="BodyText"/>
        <w:ind w:left="0"/>
        <w:jc w:val="left"/>
        <w:rPr>
          <w:b/>
        </w:rPr>
      </w:pPr>
    </w:p>
    <w:p>
      <w:pPr>
        <w:pStyle w:val="BodyText"/>
        <w:spacing w:before="83"/>
        <w:ind w:left="0"/>
        <w:jc w:val="left"/>
        <w:rPr>
          <w:b/>
        </w:rPr>
      </w:pPr>
    </w:p>
    <w:p>
      <w:pPr>
        <w:pStyle w:val="ListParagraph"/>
        <w:numPr>
          <w:ilvl w:val="0"/>
          <w:numId w:val="11"/>
        </w:numPr>
        <w:tabs>
          <w:tab w:pos="981" w:val="left" w:leader="none"/>
        </w:tabs>
        <w:spacing w:line="276" w:lineRule="auto" w:before="0" w:after="0"/>
        <w:ind w:left="981" w:right="256" w:hanging="360"/>
        <w:jc w:val="both"/>
        <w:rPr>
          <w:sz w:val="24"/>
        </w:rPr>
      </w:pPr>
      <w:r>
        <w:rPr>
          <w:b/>
          <w:sz w:val="24"/>
        </w:rPr>
        <w:t>Interceptación de Comunicaciones: </w:t>
      </w:r>
      <w:r>
        <w:rPr>
          <w:sz w:val="24"/>
        </w:rPr>
        <w:t>La legislación podría autorizar la interceptación de comunicaciones para recopilar pruebas en casos de delitos graves, siempre sujeta a ciertos requisitos y garantías legales.</w:t>
      </w:r>
    </w:p>
    <w:p>
      <w:pPr>
        <w:pStyle w:val="ListParagraph"/>
        <w:numPr>
          <w:ilvl w:val="0"/>
          <w:numId w:val="11"/>
        </w:numPr>
        <w:tabs>
          <w:tab w:pos="981" w:val="left" w:leader="none"/>
        </w:tabs>
        <w:spacing w:line="276" w:lineRule="auto" w:before="0" w:after="0"/>
        <w:ind w:left="981" w:right="259" w:hanging="360"/>
        <w:jc w:val="both"/>
        <w:rPr>
          <w:sz w:val="24"/>
        </w:rPr>
      </w:pPr>
      <w:r>
        <w:rPr>
          <w:b/>
          <w:sz w:val="24"/>
        </w:rPr>
        <w:t>Obtención de Pruebas Digitales: </w:t>
      </w:r>
      <w:r>
        <w:rPr>
          <w:sz w:val="24"/>
        </w:rPr>
        <w:t>La legislación podría permitir la obtención de pruebas digitales, como correos electrónicos, archivos electrónicos, registros de actividad en línea, etc., mediante procedimientos legalmente establecidos.</w:t>
      </w:r>
    </w:p>
    <w:p>
      <w:pPr>
        <w:pStyle w:val="ListParagraph"/>
        <w:numPr>
          <w:ilvl w:val="0"/>
          <w:numId w:val="11"/>
        </w:numPr>
        <w:tabs>
          <w:tab w:pos="981" w:val="left" w:leader="none"/>
        </w:tabs>
        <w:spacing w:line="276" w:lineRule="auto" w:before="0" w:after="0"/>
        <w:ind w:left="981" w:right="255" w:hanging="360"/>
        <w:jc w:val="both"/>
        <w:rPr>
          <w:sz w:val="24"/>
        </w:rPr>
      </w:pPr>
      <w:r>
        <w:rPr>
          <w:b/>
          <w:sz w:val="24"/>
        </w:rPr>
        <w:t>Registro y Allanamiento Electrónico: </w:t>
      </w:r>
      <w:r>
        <w:rPr>
          <w:sz w:val="24"/>
        </w:rPr>
        <w:t>Pueden existir disposiciones que permitan el registro y allanamiento electrónico, autorizando a las autoridades a acceder a dispositivos electrónicos o sistemas informáticos para recopilar pruebas.</w:t>
      </w:r>
    </w:p>
    <w:p>
      <w:pPr>
        <w:pStyle w:val="ListParagraph"/>
        <w:numPr>
          <w:ilvl w:val="0"/>
          <w:numId w:val="11"/>
        </w:numPr>
        <w:tabs>
          <w:tab w:pos="981" w:val="left" w:leader="none"/>
        </w:tabs>
        <w:spacing w:line="276" w:lineRule="auto" w:before="1" w:after="0"/>
        <w:ind w:left="981" w:right="255" w:hanging="360"/>
        <w:jc w:val="both"/>
        <w:rPr>
          <w:sz w:val="24"/>
        </w:rPr>
      </w:pPr>
      <w:r>
        <w:rPr>
          <w:b/>
          <w:sz w:val="24"/>
        </w:rPr>
        <w:t>Rastreo de Actividades en Línea: </w:t>
      </w:r>
      <w:r>
        <w:rPr>
          <w:sz w:val="24"/>
        </w:rPr>
        <w:t>La legislación podría contemplar el rastreo de actividades en línea, permitiendo a las autoridades seguir las huellas digitales de los sospechosos en el </w:t>
      </w:r>
      <w:r>
        <w:rPr>
          <w:spacing w:val="-2"/>
          <w:sz w:val="24"/>
        </w:rPr>
        <w:t>ciberespacio.</w:t>
      </w:r>
    </w:p>
    <w:p>
      <w:pPr>
        <w:pStyle w:val="ListParagraph"/>
        <w:numPr>
          <w:ilvl w:val="0"/>
          <w:numId w:val="11"/>
        </w:numPr>
        <w:tabs>
          <w:tab w:pos="981" w:val="left" w:leader="none"/>
        </w:tabs>
        <w:spacing w:line="273" w:lineRule="auto" w:before="0" w:after="0"/>
        <w:ind w:left="981" w:right="260" w:hanging="360"/>
        <w:jc w:val="both"/>
        <w:rPr>
          <w:sz w:val="24"/>
        </w:rPr>
      </w:pPr>
      <w:r>
        <w:rPr>
          <w:b/>
          <w:sz w:val="24"/>
        </w:rPr>
        <w:t>Peritajes Informáticos: </w:t>
      </w:r>
      <w:r>
        <w:rPr>
          <w:sz w:val="24"/>
        </w:rPr>
        <w:t>La legislación podría autorizar la realización de peritajes informáticos para analizar y validar pruebas digitales presentadas en el proceso penal.</w:t>
      </w:r>
    </w:p>
    <w:p>
      <w:pPr>
        <w:pStyle w:val="BodyText"/>
        <w:spacing w:line="276" w:lineRule="auto" w:before="288"/>
        <w:ind w:right="261"/>
      </w:pPr>
      <w:r>
        <w:rPr/>
        <w:t>Es importante destacar que el uso de medidas tecnológicas en la investigación penal generalmente está sujeto a garantías y restricciones para proteger los derechos fundamentales de privacidad y debido </w:t>
      </w:r>
      <w:r>
        <w:rPr>
          <w:spacing w:val="-2"/>
        </w:rPr>
        <w:t>proceso.</w:t>
      </w:r>
    </w:p>
    <w:p>
      <w:pPr>
        <w:pStyle w:val="BodyText"/>
        <w:spacing w:line="276" w:lineRule="auto" w:before="279"/>
        <w:ind w:right="259"/>
      </w:pPr>
      <w:r>
        <w:rPr/>
        <w:t>Ecuador no había suscrito el "Convenio sobre la Ciberdelincuencia", también conocido como el Convenio de Budapest. Este convenio fue adoptado</w:t>
      </w:r>
      <w:r>
        <w:rPr>
          <w:spacing w:val="41"/>
        </w:rPr>
        <w:t> </w:t>
      </w:r>
      <w:r>
        <w:rPr/>
        <w:t>el</w:t>
      </w:r>
      <w:r>
        <w:rPr>
          <w:spacing w:val="43"/>
        </w:rPr>
        <w:t> </w:t>
      </w:r>
      <w:r>
        <w:rPr/>
        <w:t>23</w:t>
      </w:r>
      <w:r>
        <w:rPr>
          <w:spacing w:val="44"/>
        </w:rPr>
        <w:t> </w:t>
      </w:r>
      <w:r>
        <w:rPr/>
        <w:t>de</w:t>
      </w:r>
      <w:r>
        <w:rPr>
          <w:spacing w:val="45"/>
        </w:rPr>
        <w:t> </w:t>
      </w:r>
      <w:r>
        <w:rPr/>
        <w:t>noviembre</w:t>
      </w:r>
      <w:r>
        <w:rPr>
          <w:spacing w:val="45"/>
        </w:rPr>
        <w:t> </w:t>
      </w:r>
      <w:r>
        <w:rPr/>
        <w:t>de</w:t>
      </w:r>
      <w:r>
        <w:rPr>
          <w:spacing w:val="43"/>
        </w:rPr>
        <w:t> </w:t>
      </w:r>
      <w:r>
        <w:rPr/>
        <w:t>2001</w:t>
      </w:r>
      <w:r>
        <w:rPr>
          <w:spacing w:val="41"/>
        </w:rPr>
        <w:t> </w:t>
      </w:r>
      <w:r>
        <w:rPr/>
        <w:t>en</w:t>
      </w:r>
      <w:r>
        <w:rPr>
          <w:spacing w:val="42"/>
        </w:rPr>
        <w:t> </w:t>
      </w:r>
      <w:r>
        <w:rPr/>
        <w:t>Budapest,</w:t>
      </w:r>
      <w:r>
        <w:rPr>
          <w:spacing w:val="43"/>
        </w:rPr>
        <w:t> </w:t>
      </w:r>
      <w:r>
        <w:rPr/>
        <w:t>Hungría,</w:t>
      </w:r>
      <w:r>
        <w:rPr>
          <w:spacing w:val="45"/>
        </w:rPr>
        <w:t> </w:t>
      </w:r>
      <w:r>
        <w:rPr/>
        <w:t>y</w:t>
      </w:r>
      <w:r>
        <w:rPr>
          <w:spacing w:val="42"/>
        </w:rPr>
        <w:t> </w:t>
      </w:r>
      <w:r>
        <w:rPr/>
        <w:t>es</w:t>
      </w:r>
      <w:r>
        <w:rPr>
          <w:spacing w:val="45"/>
        </w:rPr>
        <w:t> </w:t>
      </w:r>
      <w:r>
        <w:rPr>
          <w:spacing w:val="-5"/>
        </w:rPr>
        <w:t>el</w:t>
      </w:r>
    </w:p>
    <w:p>
      <w:pPr>
        <w:pStyle w:val="BodyText"/>
        <w:spacing w:after="0" w:line="276" w:lineRule="auto"/>
        <w:sectPr>
          <w:pgSz w:w="12240" w:h="15840"/>
          <w:pgMar w:top="1340" w:bottom="280" w:left="1440" w:right="1440"/>
        </w:sectPr>
      </w:pPr>
    </w:p>
    <w:p>
      <w:pPr>
        <w:pStyle w:val="BodyText"/>
        <w:spacing w:line="276" w:lineRule="auto" w:before="77"/>
        <w:ind w:right="263"/>
      </w:pPr>
      <w:r>
        <w:rPr/>
        <w:t>primer tratado internacional que aborda los delitos cibernéticos y la evidencia electrónica, volviendo mas difícil la cooperación internacional</w:t>
      </w:r>
    </w:p>
    <w:p>
      <w:pPr>
        <w:pStyle w:val="Heading3"/>
        <w:spacing w:before="282"/>
        <w:ind w:right="0" w:firstLine="0"/>
      </w:pPr>
      <w:r>
        <w:rPr>
          <w:b w:val="0"/>
        </w:rPr>
        <w:t>5.-</w:t>
      </w:r>
      <w:r>
        <w:rPr/>
        <w:t>¿Quiénes</w:t>
      </w:r>
      <w:r>
        <w:rPr>
          <w:spacing w:val="-6"/>
        </w:rPr>
        <w:t> </w:t>
      </w:r>
      <w:r>
        <w:rPr/>
        <w:t>pueden</w:t>
      </w:r>
      <w:r>
        <w:rPr>
          <w:spacing w:val="-2"/>
        </w:rPr>
        <w:t> </w:t>
      </w:r>
      <w:r>
        <w:rPr/>
        <w:t>solicitar y</w:t>
      </w:r>
      <w:r>
        <w:rPr>
          <w:spacing w:val="-3"/>
        </w:rPr>
        <w:t> </w:t>
      </w:r>
      <w:r>
        <w:rPr/>
        <w:t>decretar estas</w:t>
      </w:r>
      <w:r>
        <w:rPr>
          <w:spacing w:val="-3"/>
        </w:rPr>
        <w:t> </w:t>
      </w:r>
      <w:r>
        <w:rPr>
          <w:spacing w:val="-2"/>
        </w:rPr>
        <w:t>medidas?</w:t>
      </w:r>
    </w:p>
    <w:p>
      <w:pPr>
        <w:spacing w:line="276" w:lineRule="auto" w:before="92"/>
        <w:ind w:left="271" w:right="588" w:hanging="10"/>
        <w:jc w:val="both"/>
        <w:rPr>
          <w:sz w:val="24"/>
        </w:rPr>
      </w:pPr>
      <w:r>
        <w:rPr>
          <w:b/>
          <w:sz w:val="24"/>
        </w:rPr>
        <w:t>En el Ecuador es el Fiscal el dueño de la acción penal, y por tanto</w:t>
      </w:r>
      <w:r>
        <w:rPr>
          <w:b/>
          <w:spacing w:val="40"/>
          <w:sz w:val="24"/>
        </w:rPr>
        <w:t> </w:t>
      </w:r>
      <w:r>
        <w:rPr>
          <w:sz w:val="24"/>
        </w:rPr>
        <w:t>dirige y coordina las funciones de policía Judicial y establece medidas de protección</w:t>
      </w:r>
    </w:p>
    <w:p>
      <w:pPr>
        <w:spacing w:line="276" w:lineRule="auto" w:before="50"/>
        <w:ind w:left="271" w:right="587" w:hanging="10"/>
        <w:jc w:val="both"/>
        <w:rPr>
          <w:sz w:val="24"/>
        </w:rPr>
      </w:pPr>
      <w:r>
        <w:rPr>
          <w:sz w:val="24"/>
        </w:rPr>
        <w:t>Obviamente algunas operaciones encubiertas en medios de comunicación virtual y la búsqueda selectiva de be de datos </w:t>
      </w:r>
      <w:r>
        <w:rPr>
          <w:i/>
          <w:sz w:val="24"/>
        </w:rPr>
        <w:t>cuando recolecte datos personales organizados con fines legales y recogidos por instituciones o entidades públicas o privadas debidamente autorizadas para ello, </w:t>
      </w:r>
      <w:r>
        <w:rPr>
          <w:sz w:val="24"/>
        </w:rPr>
        <w:t>necesitan la autorización judicial.</w:t>
      </w:r>
    </w:p>
    <w:p>
      <w:pPr>
        <w:pStyle w:val="BodyText"/>
        <w:spacing w:before="146"/>
        <w:ind w:left="0"/>
        <w:jc w:val="left"/>
      </w:pPr>
    </w:p>
    <w:p>
      <w:pPr>
        <w:pStyle w:val="Heading3"/>
        <w:spacing w:line="276" w:lineRule="auto"/>
        <w:ind w:left="621" w:right="592" w:firstLine="0"/>
      </w:pPr>
      <w:r>
        <w:rPr>
          <w:b w:val="0"/>
        </w:rPr>
        <w:t>¿</w:t>
      </w:r>
      <w:r>
        <w:rPr/>
        <w:t>Qué principios inspiradores rigen la actuación del Juez cuando autoriza la investigación criminal a través del uso</w:t>
      </w:r>
      <w:r>
        <w:rPr>
          <w:spacing w:val="40"/>
        </w:rPr>
        <w:t> </w:t>
      </w:r>
      <w:r>
        <w:rPr/>
        <w:t>de nuevas tecnologías?</w:t>
      </w:r>
    </w:p>
    <w:p>
      <w:pPr>
        <w:pStyle w:val="BodyText"/>
        <w:ind w:left="0"/>
        <w:jc w:val="left"/>
        <w:rPr>
          <w:b/>
        </w:rPr>
      </w:pPr>
    </w:p>
    <w:p>
      <w:pPr>
        <w:pStyle w:val="BodyText"/>
        <w:spacing w:before="81"/>
        <w:ind w:left="0"/>
        <w:jc w:val="left"/>
        <w:rPr>
          <w:b/>
        </w:rPr>
      </w:pPr>
    </w:p>
    <w:p>
      <w:pPr>
        <w:pStyle w:val="BodyText"/>
        <w:spacing w:line="276" w:lineRule="auto"/>
        <w:ind w:right="258"/>
      </w:pPr>
      <w:r>
        <w:rPr/>
        <w:t>La actuación del juez al autorizar la investigación criminal a través del uso de nuevas tecnologías se guía por principios fundamentales que buscan equilibrar la necesidad de investigar delitos con la protección de los derechos individuales. Algunos de los principios inspiradores que suelen guiar la actuación del juez en este contexto incluyen:</w:t>
      </w:r>
    </w:p>
    <w:p>
      <w:pPr>
        <w:pStyle w:val="ListParagraph"/>
        <w:numPr>
          <w:ilvl w:val="0"/>
          <w:numId w:val="12"/>
        </w:numPr>
        <w:tabs>
          <w:tab w:pos="981" w:val="left" w:leader="none"/>
        </w:tabs>
        <w:spacing w:line="276" w:lineRule="auto" w:before="282" w:after="0"/>
        <w:ind w:left="981" w:right="257" w:hanging="360"/>
        <w:jc w:val="both"/>
        <w:rPr>
          <w:sz w:val="24"/>
        </w:rPr>
      </w:pPr>
      <w:r>
        <w:rPr>
          <w:b/>
          <w:sz w:val="24"/>
        </w:rPr>
        <w:t>Principio de Legalidad: </w:t>
      </w:r>
      <w:r>
        <w:rPr>
          <w:sz w:val="24"/>
        </w:rPr>
        <w:t>La actuación del juez debe estar fundamentada en la legalidad. Todas las acciones de investigación deben ser autorizadas por la ley y ajustarse a los procedimientos </w:t>
      </w:r>
      <w:r>
        <w:rPr>
          <w:spacing w:val="-2"/>
          <w:sz w:val="24"/>
        </w:rPr>
        <w:t>establecidos.</w:t>
      </w:r>
    </w:p>
    <w:p>
      <w:pPr>
        <w:pStyle w:val="ListParagraph"/>
        <w:numPr>
          <w:ilvl w:val="0"/>
          <w:numId w:val="12"/>
        </w:numPr>
        <w:tabs>
          <w:tab w:pos="981" w:val="left" w:leader="none"/>
        </w:tabs>
        <w:spacing w:line="276" w:lineRule="auto" w:before="0" w:after="0"/>
        <w:ind w:left="981" w:right="255" w:hanging="360"/>
        <w:jc w:val="both"/>
        <w:rPr>
          <w:sz w:val="24"/>
        </w:rPr>
      </w:pPr>
      <w:r>
        <w:rPr>
          <w:b/>
          <w:sz w:val="24"/>
        </w:rPr>
        <w:t>Principio de Proporcionalidad: </w:t>
      </w:r>
      <w:r>
        <w:rPr>
          <w:sz w:val="24"/>
        </w:rPr>
        <w:t>Las medidas de investigación con nuevas tecnologías deben ser proporcionadas al delito investigado. El juez debe evaluar la necesidad y la proporcionalidad de la intervención tecnológica en relación con la gravedad del delito.</w:t>
      </w:r>
    </w:p>
    <w:p>
      <w:pPr>
        <w:pStyle w:val="ListParagraph"/>
        <w:numPr>
          <w:ilvl w:val="0"/>
          <w:numId w:val="12"/>
        </w:numPr>
        <w:tabs>
          <w:tab w:pos="981" w:val="left" w:leader="none"/>
        </w:tabs>
        <w:spacing w:line="276" w:lineRule="auto" w:before="0" w:after="0"/>
        <w:ind w:left="981" w:right="255" w:hanging="360"/>
        <w:jc w:val="both"/>
        <w:rPr>
          <w:sz w:val="24"/>
        </w:rPr>
      </w:pPr>
      <w:r>
        <w:rPr>
          <w:b/>
          <w:sz w:val="24"/>
        </w:rPr>
        <w:t>Principio de Necesidad: </w:t>
      </w:r>
      <w:r>
        <w:rPr>
          <w:sz w:val="24"/>
        </w:rPr>
        <w:t>La intervención tecnológica solo debe ser autorizada cuando sea estrictamente necesaria para la investigación. El juez debe evaluar si existen medios menos intrusivos para lograr el mismo objetivo.</w:t>
      </w:r>
    </w:p>
    <w:p>
      <w:pPr>
        <w:pStyle w:val="ListParagraph"/>
        <w:spacing w:after="0" w:line="276" w:lineRule="auto"/>
        <w:jc w:val="both"/>
        <w:rPr>
          <w:sz w:val="24"/>
        </w:rPr>
        <w:sectPr>
          <w:pgSz w:w="12240" w:h="15840"/>
          <w:pgMar w:top="1340" w:bottom="280" w:left="1440" w:right="1440"/>
        </w:sectPr>
      </w:pPr>
    </w:p>
    <w:p>
      <w:pPr>
        <w:pStyle w:val="ListParagraph"/>
        <w:numPr>
          <w:ilvl w:val="0"/>
          <w:numId w:val="12"/>
        </w:numPr>
        <w:tabs>
          <w:tab w:pos="981" w:val="left" w:leader="none"/>
        </w:tabs>
        <w:spacing w:line="276" w:lineRule="auto" w:before="77" w:after="0"/>
        <w:ind w:left="981" w:right="259" w:hanging="360"/>
        <w:jc w:val="both"/>
        <w:rPr>
          <w:sz w:val="24"/>
        </w:rPr>
      </w:pPr>
      <w:r>
        <w:rPr>
          <w:b/>
          <w:sz w:val="24"/>
        </w:rPr>
        <w:t>Principio de Especificidad: </w:t>
      </w:r>
      <w:r>
        <w:rPr>
          <w:sz w:val="24"/>
        </w:rPr>
        <w:t>La autorización del juez debe ser específica en cuanto a la tecnología utilizada y la información que se busca obtener. Esto evita la obtención de datos no pertinentes</w:t>
      </w:r>
      <w:r>
        <w:rPr>
          <w:spacing w:val="40"/>
          <w:sz w:val="24"/>
        </w:rPr>
        <w:t> </w:t>
      </w:r>
      <w:r>
        <w:rPr>
          <w:sz w:val="24"/>
        </w:rPr>
        <w:t>o excesivos.</w:t>
      </w:r>
    </w:p>
    <w:p>
      <w:pPr>
        <w:pStyle w:val="ListParagraph"/>
        <w:numPr>
          <w:ilvl w:val="0"/>
          <w:numId w:val="12"/>
        </w:numPr>
        <w:tabs>
          <w:tab w:pos="981" w:val="left" w:leader="none"/>
        </w:tabs>
        <w:spacing w:line="276" w:lineRule="auto" w:before="0" w:after="0"/>
        <w:ind w:left="981" w:right="258" w:hanging="360"/>
        <w:jc w:val="both"/>
        <w:rPr>
          <w:sz w:val="24"/>
        </w:rPr>
      </w:pPr>
      <w:r>
        <w:rPr>
          <w:b/>
          <w:sz w:val="24"/>
        </w:rPr>
        <w:t>Principio de Transparencia y Control Judicial: </w:t>
      </w:r>
      <w:r>
        <w:rPr>
          <w:sz w:val="24"/>
        </w:rPr>
        <w:t>La actuación</w:t>
      </w:r>
      <w:r>
        <w:rPr>
          <w:spacing w:val="40"/>
          <w:sz w:val="24"/>
        </w:rPr>
        <w:t> </w:t>
      </w:r>
      <w:r>
        <w:rPr>
          <w:sz w:val="24"/>
        </w:rPr>
        <w:t>del juez debe ser transparente y sujeta a un control judicial efectivo.</w:t>
      </w:r>
      <w:r>
        <w:rPr>
          <w:spacing w:val="-5"/>
          <w:sz w:val="24"/>
        </w:rPr>
        <w:t> </w:t>
      </w:r>
      <w:r>
        <w:rPr>
          <w:sz w:val="24"/>
        </w:rPr>
        <w:t>Las</w:t>
      </w:r>
      <w:r>
        <w:rPr>
          <w:spacing w:val="-3"/>
          <w:sz w:val="24"/>
        </w:rPr>
        <w:t> </w:t>
      </w:r>
      <w:r>
        <w:rPr>
          <w:sz w:val="24"/>
        </w:rPr>
        <w:t>decisiones</w:t>
      </w:r>
      <w:r>
        <w:rPr>
          <w:spacing w:val="-5"/>
          <w:sz w:val="24"/>
        </w:rPr>
        <w:t> </w:t>
      </w:r>
      <w:r>
        <w:rPr>
          <w:sz w:val="24"/>
        </w:rPr>
        <w:t>de</w:t>
      </w:r>
      <w:r>
        <w:rPr>
          <w:spacing w:val="-4"/>
          <w:sz w:val="24"/>
        </w:rPr>
        <w:t> </w:t>
      </w:r>
      <w:r>
        <w:rPr>
          <w:sz w:val="24"/>
        </w:rPr>
        <w:t>autorización</w:t>
      </w:r>
      <w:r>
        <w:rPr>
          <w:spacing w:val="-3"/>
          <w:sz w:val="24"/>
        </w:rPr>
        <w:t> </w:t>
      </w:r>
      <w:r>
        <w:rPr>
          <w:sz w:val="24"/>
        </w:rPr>
        <w:t>deben</w:t>
      </w:r>
      <w:r>
        <w:rPr>
          <w:spacing w:val="-5"/>
          <w:sz w:val="24"/>
        </w:rPr>
        <w:t> </w:t>
      </w:r>
      <w:r>
        <w:rPr>
          <w:sz w:val="24"/>
        </w:rPr>
        <w:t>ser</w:t>
      </w:r>
      <w:r>
        <w:rPr>
          <w:spacing w:val="-4"/>
          <w:sz w:val="24"/>
        </w:rPr>
        <w:t> </w:t>
      </w:r>
      <w:r>
        <w:rPr>
          <w:sz w:val="24"/>
        </w:rPr>
        <w:t>documentadas</w:t>
      </w:r>
      <w:r>
        <w:rPr>
          <w:spacing w:val="-3"/>
          <w:sz w:val="24"/>
        </w:rPr>
        <w:t> </w:t>
      </w:r>
      <w:r>
        <w:rPr>
          <w:sz w:val="24"/>
        </w:rPr>
        <w:t>y revisadas por instancias judiciales superiores.</w:t>
      </w:r>
    </w:p>
    <w:p>
      <w:pPr>
        <w:pStyle w:val="ListParagraph"/>
        <w:numPr>
          <w:ilvl w:val="0"/>
          <w:numId w:val="12"/>
        </w:numPr>
        <w:tabs>
          <w:tab w:pos="981" w:val="left" w:leader="none"/>
        </w:tabs>
        <w:spacing w:line="276" w:lineRule="auto" w:before="2" w:after="0"/>
        <w:ind w:left="981" w:right="257" w:hanging="360"/>
        <w:jc w:val="both"/>
        <w:rPr>
          <w:sz w:val="24"/>
        </w:rPr>
      </w:pPr>
      <w:r>
        <w:rPr>
          <w:b/>
          <w:sz w:val="24"/>
        </w:rPr>
        <w:t>Principio de Garantía de Derechos Fundamentales: </w:t>
      </w:r>
      <w:r>
        <w:rPr>
          <w:sz w:val="24"/>
        </w:rPr>
        <w:t>El juez debe velar por la protección de los derechos fundamentales, como el derecho a la privacidad, la presunción de inocencia y el debido proceso legal, durante el proceso de investigación.</w:t>
      </w:r>
    </w:p>
    <w:p>
      <w:pPr>
        <w:pStyle w:val="ListParagraph"/>
        <w:numPr>
          <w:ilvl w:val="0"/>
          <w:numId w:val="12"/>
        </w:numPr>
        <w:tabs>
          <w:tab w:pos="981" w:val="left" w:leader="none"/>
        </w:tabs>
        <w:spacing w:line="276" w:lineRule="auto" w:before="1" w:after="0"/>
        <w:ind w:left="981" w:right="258" w:hanging="360"/>
        <w:jc w:val="both"/>
        <w:rPr>
          <w:sz w:val="24"/>
        </w:rPr>
      </w:pPr>
      <w:r>
        <w:rPr>
          <w:b/>
          <w:sz w:val="24"/>
        </w:rPr>
        <w:t>Principio de Colaboración Efectiva: </w:t>
      </w:r>
      <w:r>
        <w:rPr>
          <w:sz w:val="24"/>
        </w:rPr>
        <w:t>Si bien se respetan los derechos individuales, el juez también puede buscar garantizar la efectividad de la investigación, permitiendo la utilización de tecnologías para la obtención de pruebas válidas.</w:t>
      </w:r>
    </w:p>
    <w:p>
      <w:pPr>
        <w:pStyle w:val="BodyText"/>
        <w:spacing w:line="276" w:lineRule="auto" w:before="278"/>
        <w:ind w:right="260"/>
      </w:pPr>
      <w:r>
        <w:rPr/>
        <w:t>Estos principios buscan asegurar que la autorización del juez para la investigación criminal a través de nuevas tecnologías se realice de manera justa, equitativa y respetando los derechos fundamentales de las personas involucradas.</w:t>
      </w:r>
    </w:p>
    <w:p>
      <w:pPr>
        <w:spacing w:line="276" w:lineRule="auto" w:before="281"/>
        <w:ind w:left="262" w:right="304" w:firstLine="0"/>
        <w:jc w:val="both"/>
        <w:rPr>
          <w:sz w:val="24"/>
        </w:rPr>
      </w:pPr>
      <w:r>
        <w:rPr>
          <w:color w:val="565555"/>
          <w:sz w:val="24"/>
        </w:rPr>
        <w:t>Los jueces y juezas deben garantizar la Tutela Judicial Efectiva entendida como esa tutela judicial,</w:t>
      </w:r>
      <w:r>
        <w:rPr>
          <w:color w:val="565555"/>
          <w:spacing w:val="40"/>
          <w:sz w:val="24"/>
        </w:rPr>
        <w:t> </w:t>
      </w:r>
      <w:r>
        <w:rPr>
          <w:color w:val="565555"/>
          <w:sz w:val="24"/>
        </w:rPr>
        <w:t>imparcial y expedita, mismo que, lo encontramos proclamado en el artículo 10 de la Declaración Universal</w:t>
      </w:r>
      <w:r>
        <w:rPr>
          <w:color w:val="565555"/>
          <w:spacing w:val="40"/>
          <w:sz w:val="24"/>
        </w:rPr>
        <w:t> </w:t>
      </w:r>
      <w:r>
        <w:rPr>
          <w:color w:val="565555"/>
          <w:sz w:val="24"/>
        </w:rPr>
        <w:t>de los Derechos Humanos (1948); así</w:t>
      </w:r>
      <w:r>
        <w:rPr>
          <w:color w:val="565555"/>
          <w:spacing w:val="40"/>
          <w:sz w:val="24"/>
        </w:rPr>
        <w:t> </w:t>
      </w:r>
      <w:r>
        <w:rPr>
          <w:color w:val="565555"/>
          <w:sz w:val="24"/>
        </w:rPr>
        <w:t>como</w:t>
      </w:r>
      <w:r>
        <w:rPr>
          <w:color w:val="565555"/>
          <w:spacing w:val="40"/>
          <w:sz w:val="24"/>
        </w:rPr>
        <w:t> </w:t>
      </w:r>
      <w:r>
        <w:rPr>
          <w:color w:val="565555"/>
          <w:sz w:val="24"/>
        </w:rPr>
        <w:t>en la Convención Americana sobre Derechos Humanos o Pacto de San José, Pacto Internacional de Derechos Civiles y Políticos y la Declaración Americana de Derechos y Deberes del Hombre. El referido artículo 10 establece que: </w:t>
      </w:r>
      <w:r>
        <w:rPr>
          <w:i/>
          <w:color w:val="565555"/>
          <w:sz w:val="24"/>
        </w:rPr>
        <w:t>"Toda persona tiene derecho, en condiciones de plena igualdad, a ser oída públicamente y con justicia por un tribunal independiente e imparcial, para la determinación de sus derechos y obligaciones o para el</w:t>
      </w:r>
      <w:r>
        <w:rPr>
          <w:i/>
          <w:color w:val="565555"/>
          <w:spacing w:val="80"/>
          <w:w w:val="150"/>
          <w:sz w:val="24"/>
        </w:rPr>
        <w:t> </w:t>
      </w:r>
      <w:r>
        <w:rPr>
          <w:i/>
          <w:color w:val="565555"/>
          <w:sz w:val="24"/>
        </w:rPr>
        <w:t>examen</w:t>
      </w:r>
      <w:r>
        <w:rPr>
          <w:i/>
          <w:color w:val="565555"/>
          <w:spacing w:val="80"/>
          <w:w w:val="150"/>
          <w:sz w:val="24"/>
        </w:rPr>
        <w:t> </w:t>
      </w:r>
      <w:r>
        <w:rPr>
          <w:i/>
          <w:color w:val="565555"/>
          <w:sz w:val="24"/>
        </w:rPr>
        <w:t>de</w:t>
      </w:r>
      <w:r>
        <w:rPr>
          <w:i/>
          <w:color w:val="565555"/>
          <w:spacing w:val="80"/>
          <w:w w:val="150"/>
          <w:sz w:val="24"/>
        </w:rPr>
        <w:t> </w:t>
      </w:r>
      <w:r>
        <w:rPr>
          <w:i/>
          <w:color w:val="565555"/>
          <w:sz w:val="24"/>
        </w:rPr>
        <w:t>cualquier</w:t>
      </w:r>
      <w:r>
        <w:rPr>
          <w:i/>
          <w:color w:val="565555"/>
          <w:spacing w:val="80"/>
          <w:w w:val="150"/>
          <w:sz w:val="24"/>
        </w:rPr>
        <w:t> </w:t>
      </w:r>
      <w:r>
        <w:rPr>
          <w:i/>
          <w:color w:val="565555"/>
          <w:sz w:val="24"/>
        </w:rPr>
        <w:t>acusación</w:t>
      </w:r>
      <w:r>
        <w:rPr>
          <w:i/>
          <w:color w:val="565555"/>
          <w:spacing w:val="80"/>
          <w:w w:val="150"/>
          <w:sz w:val="24"/>
        </w:rPr>
        <w:t> </w:t>
      </w:r>
      <w:r>
        <w:rPr>
          <w:i/>
          <w:color w:val="565555"/>
          <w:sz w:val="24"/>
        </w:rPr>
        <w:t>contra</w:t>
      </w:r>
      <w:r>
        <w:rPr>
          <w:i/>
          <w:color w:val="565555"/>
          <w:spacing w:val="80"/>
          <w:w w:val="150"/>
          <w:sz w:val="24"/>
        </w:rPr>
        <w:t> </w:t>
      </w:r>
      <w:r>
        <w:rPr>
          <w:i/>
          <w:color w:val="565555"/>
          <w:sz w:val="24"/>
        </w:rPr>
        <w:t>ella</w:t>
      </w:r>
      <w:r>
        <w:rPr>
          <w:i/>
          <w:color w:val="565555"/>
          <w:spacing w:val="80"/>
          <w:w w:val="150"/>
          <w:sz w:val="24"/>
        </w:rPr>
        <w:t> </w:t>
      </w:r>
      <w:r>
        <w:rPr>
          <w:i/>
          <w:color w:val="565555"/>
          <w:sz w:val="24"/>
        </w:rPr>
        <w:t>en</w:t>
      </w:r>
      <w:r>
        <w:rPr>
          <w:i/>
          <w:color w:val="565555"/>
          <w:spacing w:val="80"/>
          <w:w w:val="150"/>
          <w:sz w:val="24"/>
        </w:rPr>
        <w:t> </w:t>
      </w:r>
      <w:r>
        <w:rPr>
          <w:i/>
          <w:color w:val="565555"/>
          <w:sz w:val="24"/>
        </w:rPr>
        <w:t>materia</w:t>
      </w:r>
      <w:r>
        <w:rPr>
          <w:i/>
          <w:color w:val="565555"/>
          <w:spacing w:val="80"/>
          <w:w w:val="150"/>
          <w:sz w:val="24"/>
        </w:rPr>
        <w:t> </w:t>
      </w:r>
      <w:r>
        <w:rPr>
          <w:i/>
          <w:color w:val="565555"/>
          <w:sz w:val="24"/>
        </w:rPr>
        <w:t>penal </w:t>
      </w:r>
      <w:r>
        <w:rPr>
          <w:color w:val="565555"/>
          <w:sz w:val="24"/>
        </w:rPr>
        <w:t>".</w:t>
      </w:r>
      <w:r>
        <w:rPr>
          <w:color w:val="565555"/>
          <w:spacing w:val="40"/>
          <w:sz w:val="24"/>
        </w:rPr>
        <w:t> </w:t>
      </w:r>
      <w:r>
        <w:rPr>
          <w:color w:val="565555"/>
          <w:sz w:val="24"/>
        </w:rPr>
        <w:t>Similar concepto sostiene la Convención Americana sobre Derechos Humanos, en su artículo 8, titulado "garantías judiciales".</w:t>
      </w:r>
    </w:p>
    <w:p>
      <w:pPr>
        <w:pStyle w:val="BodyText"/>
        <w:spacing w:before="45"/>
        <w:ind w:left="0"/>
        <w:jc w:val="left"/>
      </w:pPr>
    </w:p>
    <w:p>
      <w:pPr>
        <w:pStyle w:val="BodyText"/>
        <w:spacing w:line="276" w:lineRule="auto"/>
        <w:ind w:left="271" w:right="308" w:hanging="10"/>
      </w:pPr>
      <w:r>
        <w:rPr>
          <w:color w:val="565555"/>
        </w:rPr>
        <w:t>En atención a la normativa internacional invocada, la Constitución de la República proclama como deber primordial del Estado garantizar sin discriminación</w:t>
      </w:r>
      <w:r>
        <w:rPr>
          <w:color w:val="565555"/>
          <w:spacing w:val="-6"/>
        </w:rPr>
        <w:t> </w:t>
      </w:r>
      <w:r>
        <w:rPr>
          <w:color w:val="565555"/>
        </w:rPr>
        <w:t>alguna</w:t>
      </w:r>
      <w:r>
        <w:rPr>
          <w:color w:val="565555"/>
          <w:spacing w:val="-3"/>
        </w:rPr>
        <w:t> </w:t>
      </w:r>
      <w:r>
        <w:rPr>
          <w:color w:val="565555"/>
        </w:rPr>
        <w:t>el</w:t>
      </w:r>
      <w:r>
        <w:rPr>
          <w:color w:val="565555"/>
          <w:spacing w:val="-5"/>
        </w:rPr>
        <w:t> </w:t>
      </w:r>
      <w:r>
        <w:rPr>
          <w:color w:val="565555"/>
        </w:rPr>
        <w:t>efectivo</w:t>
      </w:r>
      <w:r>
        <w:rPr>
          <w:color w:val="565555"/>
          <w:spacing w:val="-2"/>
        </w:rPr>
        <w:t> </w:t>
      </w:r>
      <w:r>
        <w:rPr>
          <w:color w:val="565555"/>
        </w:rPr>
        <w:t>goce</w:t>
      </w:r>
      <w:r>
        <w:rPr>
          <w:color w:val="565555"/>
          <w:spacing w:val="-1"/>
        </w:rPr>
        <w:t> </w:t>
      </w:r>
      <w:r>
        <w:rPr>
          <w:color w:val="565555"/>
        </w:rPr>
        <w:t>de</w:t>
      </w:r>
      <w:r>
        <w:rPr>
          <w:color w:val="565555"/>
          <w:spacing w:val="-3"/>
        </w:rPr>
        <w:t> </w:t>
      </w:r>
      <w:r>
        <w:rPr>
          <w:color w:val="565555"/>
        </w:rPr>
        <w:t>los</w:t>
      </w:r>
      <w:r>
        <w:rPr>
          <w:color w:val="565555"/>
          <w:spacing w:val="-3"/>
        </w:rPr>
        <w:t> </w:t>
      </w:r>
      <w:r>
        <w:rPr>
          <w:color w:val="565555"/>
        </w:rPr>
        <w:t>derechos</w:t>
      </w:r>
      <w:r>
        <w:rPr>
          <w:color w:val="565555"/>
          <w:spacing w:val="-4"/>
        </w:rPr>
        <w:t> </w:t>
      </w:r>
      <w:r>
        <w:rPr>
          <w:color w:val="565555"/>
        </w:rPr>
        <w:t>establecidos</w:t>
      </w:r>
      <w:r>
        <w:rPr>
          <w:color w:val="565555"/>
          <w:spacing w:val="-4"/>
        </w:rPr>
        <w:t> </w:t>
      </w:r>
      <w:r>
        <w:rPr>
          <w:color w:val="565555"/>
        </w:rPr>
        <w:t>en</w:t>
      </w:r>
      <w:r>
        <w:rPr>
          <w:color w:val="565555"/>
          <w:spacing w:val="-1"/>
        </w:rPr>
        <w:t> </w:t>
      </w:r>
      <w:r>
        <w:rPr>
          <w:color w:val="565555"/>
          <w:spacing w:val="-5"/>
        </w:rPr>
        <w:t>la</w:t>
      </w:r>
    </w:p>
    <w:p>
      <w:pPr>
        <w:pStyle w:val="BodyText"/>
        <w:spacing w:after="0" w:line="276" w:lineRule="auto"/>
        <w:sectPr>
          <w:pgSz w:w="12240" w:h="15840"/>
          <w:pgMar w:top="1340" w:bottom="280" w:left="1440" w:right="1440"/>
        </w:sectPr>
      </w:pPr>
    </w:p>
    <w:p>
      <w:pPr>
        <w:spacing w:line="276" w:lineRule="auto" w:before="77"/>
        <w:ind w:left="271" w:right="302" w:firstLine="0"/>
        <w:jc w:val="both"/>
        <w:rPr>
          <w:sz w:val="24"/>
        </w:rPr>
      </w:pPr>
      <w:r>
        <w:rPr>
          <w:color w:val="565555"/>
          <w:sz w:val="24"/>
        </w:rPr>
        <w:t>Constitución</w:t>
      </w:r>
      <w:r>
        <w:rPr>
          <w:color w:val="565555"/>
          <w:spacing w:val="80"/>
          <w:sz w:val="24"/>
        </w:rPr>
        <w:t> </w:t>
      </w:r>
      <w:r>
        <w:rPr>
          <w:color w:val="565555"/>
          <w:sz w:val="24"/>
        </w:rPr>
        <w:t>y</w:t>
      </w:r>
      <w:r>
        <w:rPr>
          <w:color w:val="565555"/>
          <w:spacing w:val="80"/>
          <w:sz w:val="24"/>
        </w:rPr>
        <w:t> </w:t>
      </w:r>
      <w:r>
        <w:rPr>
          <w:color w:val="565555"/>
          <w:sz w:val="24"/>
        </w:rPr>
        <w:t>en</w:t>
      </w:r>
      <w:r>
        <w:rPr>
          <w:color w:val="565555"/>
          <w:spacing w:val="80"/>
          <w:sz w:val="24"/>
        </w:rPr>
        <w:t> </w:t>
      </w:r>
      <w:r>
        <w:rPr>
          <w:color w:val="565555"/>
          <w:sz w:val="24"/>
        </w:rPr>
        <w:t>los</w:t>
      </w:r>
      <w:r>
        <w:rPr>
          <w:color w:val="565555"/>
          <w:spacing w:val="80"/>
          <w:sz w:val="24"/>
        </w:rPr>
        <w:t> </w:t>
      </w:r>
      <w:r>
        <w:rPr>
          <w:color w:val="565555"/>
          <w:sz w:val="24"/>
        </w:rPr>
        <w:t>instrumentos</w:t>
      </w:r>
      <w:r>
        <w:rPr>
          <w:color w:val="565555"/>
          <w:spacing w:val="80"/>
          <w:sz w:val="24"/>
        </w:rPr>
        <w:t> </w:t>
      </w:r>
      <w:r>
        <w:rPr>
          <w:color w:val="565555"/>
          <w:sz w:val="24"/>
        </w:rPr>
        <w:t>internacionales,</w:t>
      </w:r>
      <w:r>
        <w:rPr>
          <w:color w:val="565555"/>
          <w:spacing w:val="80"/>
          <w:sz w:val="24"/>
        </w:rPr>
        <w:t> </w:t>
      </w:r>
      <w:r>
        <w:rPr>
          <w:color w:val="565555"/>
          <w:sz w:val="24"/>
        </w:rPr>
        <w:t>y</w:t>
      </w:r>
      <w:r>
        <w:rPr>
          <w:color w:val="565555"/>
          <w:spacing w:val="80"/>
          <w:sz w:val="24"/>
        </w:rPr>
        <w:t> </w:t>
      </w:r>
      <w:r>
        <w:rPr>
          <w:color w:val="565555"/>
          <w:sz w:val="24"/>
        </w:rPr>
        <w:t>en concordancia</w:t>
      </w:r>
      <w:r>
        <w:rPr>
          <w:color w:val="565555"/>
          <w:spacing w:val="40"/>
          <w:sz w:val="24"/>
        </w:rPr>
        <w:t> </w:t>
      </w:r>
      <w:r>
        <w:rPr>
          <w:color w:val="565555"/>
          <w:sz w:val="24"/>
        </w:rPr>
        <w:t>el artículo 75 ibídem, establece: </w:t>
      </w:r>
      <w:r>
        <w:rPr>
          <w:i/>
          <w:color w:val="565555"/>
          <w:sz w:val="24"/>
        </w:rPr>
        <w:t>"Que toda persona tiene derecho al acceso gratuito a la justicia y la tutela efectiva, imparcial y expedita de sus derechos e intereses, con sujeción a los principios de inmediación y celeridad: en ningún caso quedará en indefensión ... </w:t>
      </w:r>
      <w:r>
        <w:rPr>
          <w:color w:val="565555"/>
          <w:sz w:val="24"/>
        </w:rPr>
        <w:t>", que no implica que todas las pretensiones de quienes acudan a la justicia sean aceptadas, sino el derecho a recibir una sentencia de mérito con la debida motivación, basada en un sistema de fuentes y sin vestigio alguno de arbitrariedad judicial.</w:t>
      </w:r>
    </w:p>
    <w:p>
      <w:pPr>
        <w:spacing w:line="276" w:lineRule="auto" w:before="1"/>
        <w:ind w:left="271" w:right="304" w:firstLine="74"/>
        <w:jc w:val="both"/>
        <w:rPr>
          <w:b/>
          <w:i/>
          <w:sz w:val="24"/>
        </w:rPr>
      </w:pPr>
      <w:r>
        <w:rPr>
          <w:color w:val="565555"/>
          <w:sz w:val="24"/>
        </w:rPr>
        <w:t>Por su parte, la Dra. Vanesa Aguirre en su artículo “</w:t>
      </w:r>
      <w:r>
        <w:rPr>
          <w:b/>
          <w:color w:val="565555"/>
          <w:sz w:val="24"/>
        </w:rPr>
        <w:t>El derecho a la tutela judicial efectiva una aproximación a su aplicación por los tribunales</w:t>
      </w:r>
      <w:r>
        <w:rPr>
          <w:b/>
          <w:color w:val="565555"/>
          <w:spacing w:val="80"/>
          <w:w w:val="150"/>
          <w:sz w:val="24"/>
        </w:rPr>
        <w:t> </w:t>
      </w:r>
      <w:r>
        <w:rPr>
          <w:b/>
          <w:color w:val="565555"/>
          <w:sz w:val="24"/>
        </w:rPr>
        <w:t>ecuatorianos”</w:t>
      </w:r>
      <w:r>
        <w:rPr>
          <w:b/>
          <w:color w:val="565555"/>
          <w:spacing w:val="80"/>
          <w:w w:val="150"/>
          <w:sz w:val="24"/>
        </w:rPr>
        <w:t> </w:t>
      </w:r>
      <w:r>
        <w:rPr>
          <w:color w:val="565555"/>
          <w:sz w:val="24"/>
        </w:rPr>
        <w:t>al</w:t>
      </w:r>
      <w:r>
        <w:rPr>
          <w:color w:val="565555"/>
          <w:spacing w:val="80"/>
          <w:w w:val="150"/>
          <w:sz w:val="24"/>
        </w:rPr>
        <w:t> </w:t>
      </w:r>
      <w:r>
        <w:rPr>
          <w:color w:val="565555"/>
          <w:sz w:val="24"/>
        </w:rPr>
        <w:t>referirse</w:t>
      </w:r>
      <w:r>
        <w:rPr>
          <w:color w:val="565555"/>
          <w:spacing w:val="80"/>
          <w:w w:val="150"/>
          <w:sz w:val="24"/>
        </w:rPr>
        <w:t> </w:t>
      </w:r>
      <w:r>
        <w:rPr>
          <w:color w:val="565555"/>
          <w:sz w:val="24"/>
        </w:rPr>
        <w:t>a</w:t>
      </w:r>
      <w:r>
        <w:rPr>
          <w:color w:val="565555"/>
          <w:spacing w:val="80"/>
          <w:w w:val="150"/>
          <w:sz w:val="24"/>
        </w:rPr>
        <w:t> </w:t>
      </w:r>
      <w:r>
        <w:rPr>
          <w:color w:val="565555"/>
          <w:sz w:val="24"/>
        </w:rPr>
        <w:t>la</w:t>
      </w:r>
      <w:r>
        <w:rPr>
          <w:color w:val="565555"/>
          <w:spacing w:val="80"/>
          <w:w w:val="150"/>
          <w:sz w:val="24"/>
        </w:rPr>
        <w:t> </w:t>
      </w:r>
      <w:r>
        <w:rPr>
          <w:color w:val="565555"/>
          <w:sz w:val="24"/>
        </w:rPr>
        <w:t>Tutela</w:t>
      </w:r>
      <w:r>
        <w:rPr>
          <w:color w:val="565555"/>
          <w:spacing w:val="80"/>
          <w:w w:val="150"/>
          <w:sz w:val="24"/>
        </w:rPr>
        <w:t> </w:t>
      </w:r>
      <w:r>
        <w:rPr>
          <w:color w:val="565555"/>
          <w:sz w:val="24"/>
        </w:rPr>
        <w:t>Judicial Efectiva</w:t>
      </w:r>
      <w:r>
        <w:rPr>
          <w:color w:val="565555"/>
          <w:spacing w:val="40"/>
          <w:sz w:val="24"/>
        </w:rPr>
        <w:t> </w:t>
      </w:r>
      <w:r>
        <w:rPr>
          <w:color w:val="565555"/>
          <w:sz w:val="24"/>
        </w:rPr>
        <w:t>desde</w:t>
      </w:r>
      <w:r>
        <w:rPr>
          <w:color w:val="565555"/>
          <w:spacing w:val="40"/>
          <w:sz w:val="24"/>
        </w:rPr>
        <w:t> </w:t>
      </w:r>
      <w:r>
        <w:rPr>
          <w:color w:val="565555"/>
          <w:sz w:val="24"/>
        </w:rPr>
        <w:t>el</w:t>
      </w:r>
      <w:r>
        <w:rPr>
          <w:color w:val="565555"/>
          <w:spacing w:val="40"/>
          <w:sz w:val="24"/>
        </w:rPr>
        <w:t> </w:t>
      </w:r>
      <w:r>
        <w:rPr>
          <w:color w:val="565555"/>
          <w:sz w:val="24"/>
        </w:rPr>
        <w:t>punto</w:t>
      </w:r>
      <w:r>
        <w:rPr>
          <w:color w:val="565555"/>
          <w:spacing w:val="40"/>
          <w:sz w:val="24"/>
        </w:rPr>
        <w:t> </w:t>
      </w:r>
      <w:r>
        <w:rPr>
          <w:color w:val="565555"/>
          <w:sz w:val="24"/>
        </w:rPr>
        <w:t>de</w:t>
      </w:r>
      <w:r>
        <w:rPr>
          <w:color w:val="565555"/>
          <w:spacing w:val="40"/>
          <w:sz w:val="24"/>
        </w:rPr>
        <w:t> </w:t>
      </w:r>
      <w:r>
        <w:rPr>
          <w:color w:val="565555"/>
          <w:sz w:val="24"/>
        </w:rPr>
        <w:t>vista</w:t>
      </w:r>
      <w:r>
        <w:rPr>
          <w:color w:val="565555"/>
          <w:spacing w:val="40"/>
          <w:sz w:val="24"/>
        </w:rPr>
        <w:t> </w:t>
      </w:r>
      <w:r>
        <w:rPr>
          <w:color w:val="565555"/>
          <w:sz w:val="24"/>
        </w:rPr>
        <w:t>de</w:t>
      </w:r>
      <w:r>
        <w:rPr>
          <w:color w:val="565555"/>
          <w:spacing w:val="80"/>
          <w:sz w:val="24"/>
        </w:rPr>
        <w:t> </w:t>
      </w:r>
      <w:r>
        <w:rPr>
          <w:color w:val="565555"/>
          <w:sz w:val="24"/>
        </w:rPr>
        <w:t>la</w:t>
      </w:r>
      <w:r>
        <w:rPr>
          <w:color w:val="565555"/>
          <w:spacing w:val="40"/>
          <w:sz w:val="24"/>
        </w:rPr>
        <w:t> </w:t>
      </w:r>
      <w:r>
        <w:rPr>
          <w:color w:val="565555"/>
          <w:sz w:val="24"/>
        </w:rPr>
        <w:t>Corte</w:t>
      </w:r>
      <w:r>
        <w:rPr>
          <w:color w:val="565555"/>
          <w:spacing w:val="40"/>
          <w:sz w:val="24"/>
        </w:rPr>
        <w:t> </w:t>
      </w:r>
      <w:r>
        <w:rPr>
          <w:color w:val="565555"/>
          <w:sz w:val="24"/>
        </w:rPr>
        <w:t>Constitucional</w:t>
      </w:r>
      <w:r>
        <w:rPr>
          <w:color w:val="565555"/>
          <w:spacing w:val="40"/>
          <w:sz w:val="24"/>
        </w:rPr>
        <w:t> </w:t>
      </w:r>
      <w:r>
        <w:rPr>
          <w:color w:val="565555"/>
          <w:sz w:val="24"/>
        </w:rPr>
        <w:t>del Ecuador, señala </w:t>
      </w:r>
      <w:r>
        <w:rPr>
          <w:i/>
          <w:color w:val="565555"/>
          <w:sz w:val="24"/>
        </w:rPr>
        <w:t>“…por su parte, ha puesto mayor empeño por establecer la identidad del derecho y sus contenidos. En la SCC No.</w:t>
      </w:r>
      <w:r>
        <w:rPr>
          <w:i/>
          <w:color w:val="565555"/>
          <w:spacing w:val="40"/>
          <w:sz w:val="24"/>
        </w:rPr>
        <w:t> </w:t>
      </w:r>
      <w:r>
        <w:rPr>
          <w:i/>
          <w:color w:val="565555"/>
          <w:sz w:val="24"/>
        </w:rPr>
        <w:t>032-09-SEP-CC de 24 de noviembre de 2009, señaló que la tutela judicial efectiva, como derecho de contenido complejo: […] tiene relación</w:t>
      </w:r>
      <w:r>
        <w:rPr>
          <w:i/>
          <w:color w:val="565555"/>
          <w:spacing w:val="-2"/>
          <w:sz w:val="24"/>
        </w:rPr>
        <w:t> </w:t>
      </w:r>
      <w:r>
        <w:rPr>
          <w:i/>
          <w:color w:val="565555"/>
          <w:sz w:val="24"/>
        </w:rPr>
        <w:t>con</w:t>
      </w:r>
      <w:r>
        <w:rPr>
          <w:i/>
          <w:color w:val="565555"/>
          <w:spacing w:val="-2"/>
          <w:sz w:val="24"/>
        </w:rPr>
        <w:t> </w:t>
      </w:r>
      <w:r>
        <w:rPr>
          <w:i/>
          <w:color w:val="565555"/>
          <w:sz w:val="24"/>
        </w:rPr>
        <w:t>el</w:t>
      </w:r>
      <w:r>
        <w:rPr>
          <w:i/>
          <w:color w:val="565555"/>
          <w:spacing w:val="-3"/>
          <w:sz w:val="24"/>
        </w:rPr>
        <w:t> </w:t>
      </w:r>
      <w:r>
        <w:rPr>
          <w:i/>
          <w:color w:val="565555"/>
          <w:sz w:val="24"/>
        </w:rPr>
        <w:t>derecho</w:t>
      </w:r>
      <w:r>
        <w:rPr>
          <w:i/>
          <w:color w:val="565555"/>
          <w:spacing w:val="-1"/>
          <w:sz w:val="24"/>
        </w:rPr>
        <w:t> </w:t>
      </w:r>
      <w:r>
        <w:rPr>
          <w:i/>
          <w:color w:val="565555"/>
          <w:sz w:val="24"/>
        </w:rPr>
        <w:t>a</w:t>
      </w:r>
      <w:r>
        <w:rPr>
          <w:i/>
          <w:color w:val="565555"/>
          <w:spacing w:val="-2"/>
          <w:sz w:val="24"/>
        </w:rPr>
        <w:t> </w:t>
      </w:r>
      <w:r>
        <w:rPr>
          <w:i/>
          <w:color w:val="565555"/>
          <w:sz w:val="24"/>
        </w:rPr>
        <w:t>los</w:t>
      </w:r>
      <w:r>
        <w:rPr>
          <w:i/>
          <w:color w:val="565555"/>
          <w:spacing w:val="-2"/>
          <w:sz w:val="24"/>
        </w:rPr>
        <w:t> </w:t>
      </w:r>
      <w:r>
        <w:rPr>
          <w:i/>
          <w:color w:val="565555"/>
          <w:sz w:val="24"/>
        </w:rPr>
        <w:t>órganos</w:t>
      </w:r>
      <w:r>
        <w:rPr>
          <w:i/>
          <w:color w:val="565555"/>
          <w:spacing w:val="-2"/>
          <w:sz w:val="24"/>
        </w:rPr>
        <w:t> </w:t>
      </w:r>
      <w:r>
        <w:rPr>
          <w:i/>
          <w:color w:val="565555"/>
          <w:sz w:val="24"/>
        </w:rPr>
        <w:t>jurisdiccionales</w:t>
      </w:r>
      <w:r>
        <w:rPr>
          <w:i/>
          <w:color w:val="565555"/>
          <w:spacing w:val="-2"/>
          <w:sz w:val="24"/>
        </w:rPr>
        <w:t> </w:t>
      </w:r>
      <w:r>
        <w:rPr>
          <w:i/>
          <w:color w:val="565555"/>
          <w:sz w:val="24"/>
        </w:rPr>
        <w:t>para que,</w:t>
      </w:r>
      <w:r>
        <w:rPr>
          <w:i/>
          <w:color w:val="565555"/>
          <w:spacing w:val="-3"/>
          <w:sz w:val="24"/>
        </w:rPr>
        <w:t> </w:t>
      </w:r>
      <w:r>
        <w:rPr>
          <w:i/>
          <w:color w:val="565555"/>
          <w:sz w:val="24"/>
        </w:rPr>
        <w:t>luego</w:t>
      </w:r>
      <w:r>
        <w:rPr>
          <w:i/>
          <w:color w:val="565555"/>
          <w:spacing w:val="-1"/>
          <w:sz w:val="24"/>
        </w:rPr>
        <w:t> </w:t>
      </w:r>
      <w:r>
        <w:rPr>
          <w:i/>
          <w:color w:val="565555"/>
          <w:sz w:val="24"/>
        </w:rPr>
        <w:t>de un</w:t>
      </w:r>
      <w:r>
        <w:rPr>
          <w:i/>
          <w:color w:val="565555"/>
          <w:spacing w:val="-1"/>
          <w:sz w:val="24"/>
        </w:rPr>
        <w:t> </w:t>
      </w:r>
      <w:r>
        <w:rPr>
          <w:i/>
          <w:color w:val="565555"/>
          <w:sz w:val="24"/>
        </w:rPr>
        <w:t>proceso imparcial</w:t>
      </w:r>
      <w:r>
        <w:rPr>
          <w:i/>
          <w:color w:val="565555"/>
          <w:spacing w:val="-1"/>
          <w:sz w:val="24"/>
        </w:rPr>
        <w:t> </w:t>
      </w:r>
      <w:r>
        <w:rPr>
          <w:i/>
          <w:color w:val="565555"/>
          <w:sz w:val="24"/>
        </w:rPr>
        <w:t>que observe las</w:t>
      </w:r>
      <w:r>
        <w:rPr>
          <w:i/>
          <w:color w:val="565555"/>
          <w:spacing w:val="-1"/>
          <w:sz w:val="24"/>
        </w:rPr>
        <w:t> </w:t>
      </w:r>
      <w:r>
        <w:rPr>
          <w:i/>
          <w:color w:val="565555"/>
          <w:sz w:val="24"/>
        </w:rPr>
        <w:t>garantías mínimas</w:t>
      </w:r>
      <w:r>
        <w:rPr>
          <w:i/>
          <w:color w:val="565555"/>
          <w:spacing w:val="-1"/>
          <w:sz w:val="24"/>
        </w:rPr>
        <w:t> </w:t>
      </w:r>
      <w:r>
        <w:rPr>
          <w:i/>
          <w:color w:val="565555"/>
          <w:sz w:val="24"/>
        </w:rPr>
        <w:t>establecidas en la Constitución y en la ley, se haga justicia; por tanto, se puede afirmar que su contenido es amplio y </w:t>
      </w:r>
      <w:r>
        <w:rPr>
          <w:b/>
          <w:i/>
          <w:color w:val="565555"/>
          <w:sz w:val="24"/>
          <w:u w:val="single" w:color="565555"/>
        </w:rPr>
        <w:t>se diferencian</w:t>
      </w:r>
      <w:r>
        <w:rPr>
          <w:b/>
          <w:i/>
          <w:color w:val="565555"/>
          <w:sz w:val="24"/>
        </w:rPr>
        <w:t> </w:t>
      </w:r>
      <w:r>
        <w:rPr>
          <w:b/>
          <w:i/>
          <w:color w:val="565555"/>
          <w:sz w:val="24"/>
          <w:u w:val="single" w:color="565555"/>
        </w:rPr>
        <w:t>tres momentos: el</w:t>
      </w:r>
      <w:r>
        <w:rPr>
          <w:b/>
          <w:i/>
          <w:color w:val="565555"/>
          <w:sz w:val="24"/>
        </w:rPr>
        <w:t> </w:t>
      </w:r>
      <w:r>
        <w:rPr>
          <w:b/>
          <w:i/>
          <w:color w:val="565555"/>
          <w:sz w:val="24"/>
          <w:u w:val="single" w:color="565555"/>
        </w:rPr>
        <w:t>primero, relacionado con el acceso a la justicia; el segundo, con</w:t>
      </w:r>
      <w:r>
        <w:rPr>
          <w:b/>
          <w:i/>
          <w:color w:val="565555"/>
          <w:sz w:val="24"/>
        </w:rPr>
        <w:t> </w:t>
      </w:r>
      <w:r>
        <w:rPr>
          <w:b/>
          <w:i/>
          <w:color w:val="565555"/>
          <w:sz w:val="24"/>
          <w:u w:val="single" w:color="565555"/>
        </w:rPr>
        <w:t>el</w:t>
      </w:r>
      <w:r>
        <w:rPr>
          <w:b/>
          <w:i/>
          <w:color w:val="565555"/>
          <w:sz w:val="24"/>
        </w:rPr>
        <w:t> </w:t>
      </w:r>
      <w:r>
        <w:rPr>
          <w:b/>
          <w:i/>
          <w:color w:val="565555"/>
          <w:sz w:val="24"/>
          <w:u w:val="single" w:color="565555"/>
        </w:rPr>
        <w:t>desarrollo del proceso que deberá desarrollarse en un tiempo</w:t>
      </w:r>
      <w:r>
        <w:rPr>
          <w:b/>
          <w:i/>
          <w:color w:val="565555"/>
          <w:sz w:val="24"/>
        </w:rPr>
        <w:t> </w:t>
      </w:r>
      <w:r>
        <w:rPr>
          <w:b/>
          <w:i/>
          <w:color w:val="565555"/>
          <w:sz w:val="24"/>
          <w:u w:val="single" w:color="565555"/>
        </w:rPr>
        <w:t>razonable y ante un juez</w:t>
      </w:r>
      <w:r>
        <w:rPr>
          <w:b/>
          <w:i/>
          <w:color w:val="565555"/>
          <w:sz w:val="24"/>
        </w:rPr>
        <w:t> </w:t>
      </w:r>
      <w:r>
        <w:rPr>
          <w:b/>
          <w:i/>
          <w:color w:val="565555"/>
          <w:sz w:val="24"/>
          <w:u w:val="single" w:color="565555"/>
        </w:rPr>
        <w:t>imparcial; y el tercero que tiene</w:t>
      </w:r>
      <w:r>
        <w:rPr>
          <w:b/>
          <w:i/>
          <w:color w:val="565555"/>
          <w:sz w:val="24"/>
        </w:rPr>
        <w:t> </w:t>
      </w:r>
      <w:r>
        <w:rPr>
          <w:b/>
          <w:i/>
          <w:color w:val="565555"/>
          <w:sz w:val="24"/>
          <w:u w:val="single" w:color="565555"/>
        </w:rPr>
        <w:t>relación con la ejecución de la sentencia. “</w:t>
      </w:r>
      <w:r>
        <w:rPr>
          <w:b/>
          <w:i/>
          <w:color w:val="565555"/>
          <w:spacing w:val="80"/>
          <w:sz w:val="24"/>
          <w:u w:val="single" w:color="565555"/>
        </w:rPr>
        <w:t> </w:t>
      </w:r>
    </w:p>
    <w:p>
      <w:pPr>
        <w:pStyle w:val="BodyText"/>
        <w:spacing w:before="95"/>
        <w:ind w:left="0"/>
        <w:jc w:val="left"/>
        <w:rPr>
          <w:b/>
          <w:i/>
        </w:rPr>
      </w:pPr>
    </w:p>
    <w:p>
      <w:pPr>
        <w:pStyle w:val="Heading3"/>
        <w:spacing w:line="276" w:lineRule="auto"/>
        <w:ind w:left="621" w:right="587" w:firstLine="0"/>
      </w:pPr>
      <w:r>
        <w:rPr/>
        <w:t>¿Hay alguna medida tecnológica de investigación que se pueda usar y tenga validez probatoria en su sistema legal que no necesite de autorización judicial? ¿Cuál? y ¿Por qué no la exige?</w:t>
      </w:r>
    </w:p>
    <w:p>
      <w:pPr>
        <w:pStyle w:val="BodyText"/>
        <w:ind w:left="0"/>
        <w:jc w:val="left"/>
        <w:rPr>
          <w:b/>
        </w:rPr>
      </w:pPr>
    </w:p>
    <w:p>
      <w:pPr>
        <w:pStyle w:val="BodyText"/>
        <w:spacing w:before="84"/>
        <w:ind w:left="0"/>
        <w:jc w:val="left"/>
        <w:rPr>
          <w:b/>
        </w:rPr>
      </w:pPr>
    </w:p>
    <w:p>
      <w:pPr>
        <w:pStyle w:val="BodyText"/>
        <w:spacing w:line="276" w:lineRule="auto"/>
        <w:ind w:right="256"/>
      </w:pPr>
      <w:r>
        <w:rPr/>
        <w:t>En general, en sistemas legales que respetan el estado de derecho y protegen los derechos fundamentales, la mayoría de las medidas tecnológicas de investigación que implican la obtención de información personal o privada requieren autorización judicial. Este requisito es fundamental</w:t>
      </w:r>
      <w:r>
        <w:rPr>
          <w:spacing w:val="48"/>
          <w:w w:val="150"/>
        </w:rPr>
        <w:t> </w:t>
      </w:r>
      <w:r>
        <w:rPr/>
        <w:t>para</w:t>
      </w:r>
      <w:r>
        <w:rPr>
          <w:spacing w:val="50"/>
          <w:w w:val="150"/>
        </w:rPr>
        <w:t> </w:t>
      </w:r>
      <w:r>
        <w:rPr/>
        <w:t>garantizar</w:t>
      </w:r>
      <w:r>
        <w:rPr>
          <w:spacing w:val="48"/>
          <w:w w:val="150"/>
        </w:rPr>
        <w:t> </w:t>
      </w:r>
      <w:r>
        <w:rPr/>
        <w:t>la</w:t>
      </w:r>
      <w:r>
        <w:rPr>
          <w:spacing w:val="49"/>
          <w:w w:val="150"/>
        </w:rPr>
        <w:t> </w:t>
      </w:r>
      <w:r>
        <w:rPr/>
        <w:t>protección</w:t>
      </w:r>
      <w:r>
        <w:rPr>
          <w:spacing w:val="47"/>
          <w:w w:val="150"/>
        </w:rPr>
        <w:t> </w:t>
      </w:r>
      <w:r>
        <w:rPr/>
        <w:t>de</w:t>
      </w:r>
      <w:r>
        <w:rPr>
          <w:spacing w:val="48"/>
          <w:w w:val="150"/>
        </w:rPr>
        <w:t> </w:t>
      </w:r>
      <w:r>
        <w:rPr/>
        <w:t>la</w:t>
      </w:r>
      <w:r>
        <w:rPr>
          <w:spacing w:val="49"/>
          <w:w w:val="150"/>
        </w:rPr>
        <w:t> </w:t>
      </w:r>
      <w:r>
        <w:rPr/>
        <w:t>privacidad</w:t>
      </w:r>
      <w:r>
        <w:rPr>
          <w:spacing w:val="47"/>
          <w:w w:val="150"/>
        </w:rPr>
        <w:t> </w:t>
      </w:r>
      <w:r>
        <w:rPr/>
        <w:t>y</w:t>
      </w:r>
      <w:r>
        <w:rPr>
          <w:spacing w:val="47"/>
          <w:w w:val="150"/>
        </w:rPr>
        <w:t> </w:t>
      </w:r>
      <w:r>
        <w:rPr>
          <w:spacing w:val="-2"/>
        </w:rPr>
        <w:t>otros</w:t>
      </w:r>
    </w:p>
    <w:p>
      <w:pPr>
        <w:pStyle w:val="BodyText"/>
        <w:spacing w:after="0" w:line="276" w:lineRule="auto"/>
        <w:sectPr>
          <w:pgSz w:w="12240" w:h="15840"/>
          <w:pgMar w:top="1340" w:bottom="280" w:left="1440" w:right="1440"/>
        </w:sectPr>
      </w:pPr>
    </w:p>
    <w:p>
      <w:pPr>
        <w:pStyle w:val="BodyText"/>
        <w:spacing w:line="276" w:lineRule="auto" w:before="77"/>
        <w:ind w:right="259"/>
      </w:pPr>
      <w:r>
        <w:rPr/>
        <w:t>derechos individuales. Sin embargo, las leyes y regulaciones pueden variar según la jurisdicción.</w:t>
      </w:r>
    </w:p>
    <w:p>
      <w:pPr>
        <w:pStyle w:val="BodyText"/>
        <w:spacing w:line="273" w:lineRule="auto" w:before="282"/>
        <w:ind w:right="266"/>
      </w:pPr>
      <w:r>
        <w:rPr/>
        <w:t>Existen ciertas situaciones y tecnologías que podrían no requerir autorización judicial en algunos contextos, pero estas situaciones suelen ser limitadas y específicas. Algunos ejemplos podrían incluir:</w:t>
      </w:r>
    </w:p>
    <w:p>
      <w:pPr>
        <w:pStyle w:val="ListParagraph"/>
        <w:numPr>
          <w:ilvl w:val="0"/>
          <w:numId w:val="13"/>
        </w:numPr>
        <w:tabs>
          <w:tab w:pos="981" w:val="left" w:leader="none"/>
        </w:tabs>
        <w:spacing w:line="276" w:lineRule="auto" w:before="289" w:after="0"/>
        <w:ind w:left="981" w:right="260" w:hanging="360"/>
        <w:jc w:val="both"/>
        <w:rPr>
          <w:sz w:val="24"/>
        </w:rPr>
      </w:pPr>
      <w:r>
        <w:rPr>
          <w:b/>
          <w:sz w:val="24"/>
        </w:rPr>
        <w:t>Consentimiento Informado: </w:t>
      </w:r>
      <w:r>
        <w:rPr>
          <w:sz w:val="24"/>
        </w:rPr>
        <w:t>Cuando una persona da su consentimiento informado y voluntario para la recopilación de ciertos datos o información, este puede ser utilizado legalmente sin necesidad de autorización judicial.</w:t>
      </w:r>
    </w:p>
    <w:p>
      <w:pPr>
        <w:pStyle w:val="ListParagraph"/>
        <w:numPr>
          <w:ilvl w:val="0"/>
          <w:numId w:val="13"/>
        </w:numPr>
        <w:tabs>
          <w:tab w:pos="981" w:val="left" w:leader="none"/>
        </w:tabs>
        <w:spacing w:line="276" w:lineRule="auto" w:before="0" w:after="0"/>
        <w:ind w:left="981" w:right="261" w:hanging="360"/>
        <w:jc w:val="both"/>
        <w:rPr>
          <w:sz w:val="24"/>
        </w:rPr>
      </w:pPr>
      <w:r>
        <w:rPr>
          <w:b/>
          <w:sz w:val="24"/>
        </w:rPr>
        <w:t>Datos de Acceso Público: </w:t>
      </w:r>
      <w:r>
        <w:rPr>
          <w:sz w:val="24"/>
        </w:rPr>
        <w:t>La información que está disponible públicamente y no tiene expectativa razonable de privacidad puede ser recopilada sin autorización judicial en muchos casos.</w:t>
      </w:r>
    </w:p>
    <w:p>
      <w:pPr>
        <w:pStyle w:val="ListParagraph"/>
        <w:numPr>
          <w:ilvl w:val="0"/>
          <w:numId w:val="13"/>
        </w:numPr>
        <w:tabs>
          <w:tab w:pos="981" w:val="left" w:leader="none"/>
        </w:tabs>
        <w:spacing w:line="276" w:lineRule="auto" w:before="0" w:after="0"/>
        <w:ind w:left="981" w:right="260" w:hanging="360"/>
        <w:jc w:val="both"/>
        <w:rPr>
          <w:sz w:val="24"/>
        </w:rPr>
      </w:pPr>
      <w:r>
        <w:rPr>
          <w:b/>
          <w:sz w:val="24"/>
        </w:rPr>
        <w:t>Emergencias o Peligro Inminente: </w:t>
      </w:r>
      <w:r>
        <w:rPr>
          <w:sz w:val="24"/>
        </w:rPr>
        <w:t>En situaciones de emergencia</w:t>
      </w:r>
      <w:r>
        <w:rPr>
          <w:spacing w:val="-4"/>
          <w:sz w:val="24"/>
        </w:rPr>
        <w:t> </w:t>
      </w:r>
      <w:r>
        <w:rPr>
          <w:sz w:val="24"/>
        </w:rPr>
        <w:t>o</w:t>
      </w:r>
      <w:r>
        <w:rPr>
          <w:spacing w:val="-3"/>
          <w:sz w:val="24"/>
        </w:rPr>
        <w:t> </w:t>
      </w:r>
      <w:r>
        <w:rPr>
          <w:sz w:val="24"/>
        </w:rPr>
        <w:t>peligro</w:t>
      </w:r>
      <w:r>
        <w:rPr>
          <w:spacing w:val="-3"/>
          <w:sz w:val="24"/>
        </w:rPr>
        <w:t> </w:t>
      </w:r>
      <w:r>
        <w:rPr>
          <w:sz w:val="24"/>
        </w:rPr>
        <w:t>inminente,</w:t>
      </w:r>
      <w:r>
        <w:rPr>
          <w:spacing w:val="-5"/>
          <w:sz w:val="24"/>
        </w:rPr>
        <w:t> </w:t>
      </w:r>
      <w:r>
        <w:rPr>
          <w:sz w:val="24"/>
        </w:rPr>
        <w:t>algunas</w:t>
      </w:r>
      <w:r>
        <w:rPr>
          <w:spacing w:val="-4"/>
          <w:sz w:val="24"/>
        </w:rPr>
        <w:t> </w:t>
      </w:r>
      <w:r>
        <w:rPr>
          <w:sz w:val="24"/>
        </w:rPr>
        <w:t>jurisdicciones</w:t>
      </w:r>
      <w:r>
        <w:rPr>
          <w:spacing w:val="-3"/>
          <w:sz w:val="24"/>
        </w:rPr>
        <w:t> </w:t>
      </w:r>
      <w:r>
        <w:rPr>
          <w:sz w:val="24"/>
        </w:rPr>
        <w:t>permiten</w:t>
      </w:r>
      <w:r>
        <w:rPr>
          <w:spacing w:val="-2"/>
          <w:sz w:val="24"/>
        </w:rPr>
        <w:t> </w:t>
      </w:r>
      <w:r>
        <w:rPr>
          <w:sz w:val="24"/>
        </w:rPr>
        <w:t>la obtención de información sin autorización judicial para prevenir daños graves, mas en estados de excepción.</w:t>
      </w:r>
    </w:p>
    <w:p>
      <w:pPr>
        <w:pStyle w:val="BodyText"/>
        <w:spacing w:line="276" w:lineRule="auto" w:before="280"/>
        <w:ind w:right="588"/>
      </w:pPr>
      <w:r>
        <w:rPr/>
        <w:t>Si, sólo se requiere autorización del Fiscal para retención de correspondencia, interceptación de comunicaciones, y recuperación</w:t>
      </w:r>
      <w:r>
        <w:rPr>
          <w:spacing w:val="40"/>
        </w:rPr>
        <w:t> </w:t>
      </w:r>
      <w:r>
        <w:rPr/>
        <w:t>de información producto de la transmisión de datos a través de las redes de comunicaciones; y para que los elementos materiales probatorios y evidencia física recaudados tengan validez probatoria sólo requieren control judicial posterior para la verificación del cumplimiento de las garantías fundamentales de los afectados y del juicio de proporcionalidad.</w:t>
      </w:r>
    </w:p>
    <w:p>
      <w:pPr>
        <w:pStyle w:val="BodyText"/>
        <w:ind w:left="0"/>
        <w:jc w:val="left"/>
      </w:pPr>
    </w:p>
    <w:p>
      <w:pPr>
        <w:pStyle w:val="BodyText"/>
        <w:spacing w:before="82"/>
        <w:ind w:left="0"/>
        <w:jc w:val="left"/>
      </w:pPr>
    </w:p>
    <w:p>
      <w:pPr>
        <w:spacing w:line="276" w:lineRule="auto" w:before="0"/>
        <w:ind w:left="262" w:right="262" w:firstLine="0"/>
        <w:jc w:val="both"/>
        <w:rPr>
          <w:b/>
          <w:sz w:val="24"/>
        </w:rPr>
      </w:pPr>
      <w:r>
        <w:rPr>
          <w:sz w:val="24"/>
        </w:rPr>
        <w:t>No se exige autorización judicial anterior porque la misma legislación los contempla como actuaciones que no requieren autorización judicial previa, así según </w:t>
      </w:r>
      <w:r>
        <w:rPr>
          <w:b/>
          <w:sz w:val="24"/>
        </w:rPr>
        <w:t>el Art. 194 de la Constitución de la República:</w:t>
      </w:r>
    </w:p>
    <w:p>
      <w:pPr>
        <w:pStyle w:val="BodyText"/>
        <w:spacing w:line="276" w:lineRule="auto" w:before="281"/>
        <w:ind w:right="256"/>
      </w:pPr>
      <w:r>
        <w:rPr/>
        <w:t>La Fiscalía General del Estado es un órgano autónomo de la Función Judicial, único e indivisible; funcionará de forma desconcentrada y tendrá autonomía administrativa, económica y financiera. La Fiscal o el Fiscal General es su máxima autoridad y representante legal y actuará con sujeción a los principios constitucionales, derechos y garantías del debido proceso.</w:t>
      </w:r>
    </w:p>
    <w:p>
      <w:pPr>
        <w:pStyle w:val="BodyText"/>
        <w:spacing w:after="0" w:line="276" w:lineRule="auto"/>
        <w:sectPr>
          <w:pgSz w:w="12240" w:h="15840"/>
          <w:pgMar w:top="1340" w:bottom="280" w:left="1440" w:right="1440"/>
        </w:sectPr>
      </w:pPr>
    </w:p>
    <w:p>
      <w:pPr>
        <w:pStyle w:val="Heading3"/>
        <w:spacing w:line="276" w:lineRule="auto" w:before="77"/>
        <w:ind w:right="258" w:firstLine="0"/>
      </w:pPr>
      <w:r>
        <w:rPr/>
        <w:t>Según el Art. 195 de la Constitución de la República la Fiscalía General del Estado:</w:t>
      </w:r>
    </w:p>
    <w:p>
      <w:pPr>
        <w:pStyle w:val="ListParagraph"/>
        <w:numPr>
          <w:ilvl w:val="1"/>
          <w:numId w:val="13"/>
        </w:numPr>
        <w:tabs>
          <w:tab w:pos="981" w:val="left" w:leader="none"/>
        </w:tabs>
        <w:spacing w:line="273" w:lineRule="auto" w:before="282" w:after="0"/>
        <w:ind w:left="981" w:right="254" w:hanging="360"/>
        <w:jc w:val="both"/>
        <w:rPr>
          <w:sz w:val="24"/>
        </w:rPr>
      </w:pPr>
      <w:r>
        <w:rPr>
          <w:sz w:val="24"/>
        </w:rPr>
        <w:t>Dirigirá de oficio o a petición de parte, la investigación</w:t>
      </w:r>
      <w:r>
        <w:rPr>
          <w:spacing w:val="-1"/>
          <w:sz w:val="24"/>
        </w:rPr>
        <w:t> </w:t>
      </w:r>
      <w:r>
        <w:rPr>
          <w:sz w:val="24"/>
        </w:rPr>
        <w:t>preprocesal y procesal penal;</w:t>
      </w:r>
    </w:p>
    <w:p>
      <w:pPr>
        <w:pStyle w:val="ListParagraph"/>
        <w:numPr>
          <w:ilvl w:val="1"/>
          <w:numId w:val="13"/>
        </w:numPr>
        <w:tabs>
          <w:tab w:pos="981" w:val="left" w:leader="none"/>
        </w:tabs>
        <w:spacing w:line="276" w:lineRule="auto" w:before="5" w:after="0"/>
        <w:ind w:left="981" w:right="260" w:hanging="360"/>
        <w:jc w:val="both"/>
        <w:rPr>
          <w:sz w:val="24"/>
        </w:rPr>
      </w:pPr>
      <w:r>
        <w:rPr>
          <w:sz w:val="24"/>
        </w:rPr>
        <w:t>Durante el proceso ejercerá la acción pública con sujeción a los principios de oportunidad y mínima intervención penal, con especial atención al interés público y a los derechos de las </w:t>
      </w:r>
      <w:r>
        <w:rPr>
          <w:spacing w:val="-2"/>
          <w:sz w:val="24"/>
        </w:rPr>
        <w:t>víctimas.</w:t>
      </w:r>
    </w:p>
    <w:p>
      <w:pPr>
        <w:pStyle w:val="ListParagraph"/>
        <w:numPr>
          <w:ilvl w:val="1"/>
          <w:numId w:val="13"/>
        </w:numPr>
        <w:tabs>
          <w:tab w:pos="981" w:val="left" w:leader="none"/>
        </w:tabs>
        <w:spacing w:line="276" w:lineRule="auto" w:before="0" w:after="0"/>
        <w:ind w:left="981" w:right="259" w:hanging="360"/>
        <w:jc w:val="both"/>
        <w:rPr>
          <w:sz w:val="24"/>
        </w:rPr>
      </w:pPr>
      <w:r>
        <w:rPr>
          <w:sz w:val="24"/>
        </w:rPr>
        <w:t>De hallar mérito acusará a</w:t>
      </w:r>
      <w:r>
        <w:rPr>
          <w:spacing w:val="-2"/>
          <w:sz w:val="24"/>
        </w:rPr>
        <w:t> </w:t>
      </w:r>
      <w:r>
        <w:rPr>
          <w:sz w:val="24"/>
        </w:rPr>
        <w:t>los presuntos infractores ante el Juez competente, e impulsará la acusación en la sustanciación penal.</w:t>
      </w:r>
    </w:p>
    <w:p>
      <w:pPr>
        <w:pStyle w:val="ListParagraph"/>
        <w:numPr>
          <w:ilvl w:val="1"/>
          <w:numId w:val="13"/>
        </w:numPr>
        <w:tabs>
          <w:tab w:pos="981" w:val="left" w:leader="none"/>
        </w:tabs>
        <w:spacing w:line="276" w:lineRule="auto" w:before="1" w:after="0"/>
        <w:ind w:left="981" w:right="261" w:hanging="360"/>
        <w:jc w:val="both"/>
        <w:rPr>
          <w:sz w:val="24"/>
        </w:rPr>
      </w:pPr>
      <w:r>
        <w:rPr>
          <w:sz w:val="24"/>
        </w:rPr>
        <w:t>Para cumplir sus funciones, la Fiscalía organizará y dirigirá un sistema especializado integral de investigación, dé medicina legal</w:t>
      </w:r>
      <w:r>
        <w:rPr>
          <w:spacing w:val="40"/>
          <w:sz w:val="24"/>
        </w:rPr>
        <w:t> </w:t>
      </w:r>
      <w:r>
        <w:rPr>
          <w:sz w:val="24"/>
        </w:rPr>
        <w:t>y</w:t>
      </w:r>
      <w:r>
        <w:rPr>
          <w:spacing w:val="40"/>
          <w:sz w:val="24"/>
        </w:rPr>
        <w:t> </w:t>
      </w:r>
      <w:r>
        <w:rPr>
          <w:sz w:val="24"/>
        </w:rPr>
        <w:t>ciencias</w:t>
      </w:r>
      <w:r>
        <w:rPr>
          <w:spacing w:val="40"/>
          <w:sz w:val="24"/>
        </w:rPr>
        <w:t> </w:t>
      </w:r>
      <w:r>
        <w:rPr>
          <w:sz w:val="24"/>
        </w:rPr>
        <w:t>forenses,</w:t>
      </w:r>
      <w:r>
        <w:rPr>
          <w:spacing w:val="40"/>
          <w:sz w:val="24"/>
        </w:rPr>
        <w:t> </w:t>
      </w:r>
      <w:r>
        <w:rPr>
          <w:sz w:val="24"/>
        </w:rPr>
        <w:t>que</w:t>
      </w:r>
      <w:r>
        <w:rPr>
          <w:spacing w:val="40"/>
          <w:sz w:val="24"/>
        </w:rPr>
        <w:t> </w:t>
      </w:r>
      <w:r>
        <w:rPr>
          <w:sz w:val="24"/>
        </w:rPr>
        <w:t>incluirá</w:t>
      </w:r>
      <w:r>
        <w:rPr>
          <w:spacing w:val="40"/>
          <w:sz w:val="24"/>
        </w:rPr>
        <w:t> </w:t>
      </w:r>
      <w:r>
        <w:rPr>
          <w:sz w:val="24"/>
        </w:rPr>
        <w:t>un</w:t>
      </w:r>
      <w:r>
        <w:rPr>
          <w:spacing w:val="40"/>
          <w:sz w:val="24"/>
        </w:rPr>
        <w:t> </w:t>
      </w:r>
      <w:r>
        <w:rPr>
          <w:sz w:val="24"/>
        </w:rPr>
        <w:t>personal</w:t>
      </w:r>
      <w:r>
        <w:rPr>
          <w:spacing w:val="40"/>
          <w:sz w:val="24"/>
        </w:rPr>
        <w:t> </w:t>
      </w:r>
      <w:r>
        <w:rPr>
          <w:sz w:val="24"/>
        </w:rPr>
        <w:t>de</w:t>
      </w:r>
      <w:r>
        <w:rPr>
          <w:spacing w:val="40"/>
          <w:sz w:val="24"/>
        </w:rPr>
        <w:t> </w:t>
      </w:r>
      <w:r>
        <w:rPr>
          <w:sz w:val="24"/>
        </w:rPr>
        <w:t>investigación civil y policial,</w:t>
      </w:r>
    </w:p>
    <w:p>
      <w:pPr>
        <w:pStyle w:val="ListParagraph"/>
        <w:numPr>
          <w:ilvl w:val="1"/>
          <w:numId w:val="13"/>
        </w:numPr>
        <w:tabs>
          <w:tab w:pos="981" w:val="left" w:leader="none"/>
        </w:tabs>
        <w:spacing w:line="276" w:lineRule="auto" w:before="0" w:after="0"/>
        <w:ind w:left="981" w:right="268" w:hanging="360"/>
        <w:jc w:val="both"/>
        <w:rPr>
          <w:sz w:val="24"/>
        </w:rPr>
      </w:pPr>
      <w:r>
        <w:rPr>
          <w:sz w:val="24"/>
        </w:rPr>
        <w:t>Dirigirá el sistema de protección y asistencia a víctimas, testigos y participantes en el proceso penal; y,</w:t>
      </w:r>
    </w:p>
    <w:p>
      <w:pPr>
        <w:pStyle w:val="ListParagraph"/>
        <w:numPr>
          <w:ilvl w:val="1"/>
          <w:numId w:val="13"/>
        </w:numPr>
        <w:tabs>
          <w:tab w:pos="980" w:val="left" w:leader="none"/>
        </w:tabs>
        <w:spacing w:line="288" w:lineRule="exact" w:before="0" w:after="0"/>
        <w:ind w:left="980" w:right="0" w:hanging="359"/>
        <w:jc w:val="both"/>
        <w:rPr>
          <w:sz w:val="24"/>
        </w:rPr>
      </w:pPr>
      <w:r>
        <w:rPr>
          <w:sz w:val="24"/>
        </w:rPr>
        <w:t>Cumplirá</w:t>
      </w:r>
      <w:r>
        <w:rPr>
          <w:spacing w:val="-3"/>
          <w:sz w:val="24"/>
        </w:rPr>
        <w:t> </w:t>
      </w:r>
      <w:r>
        <w:rPr>
          <w:sz w:val="24"/>
        </w:rPr>
        <w:t>con</w:t>
      </w:r>
      <w:r>
        <w:rPr>
          <w:spacing w:val="-4"/>
          <w:sz w:val="24"/>
        </w:rPr>
        <w:t> </w:t>
      </w:r>
      <w:r>
        <w:rPr>
          <w:sz w:val="24"/>
        </w:rPr>
        <w:t>las</w:t>
      </w:r>
      <w:r>
        <w:rPr>
          <w:spacing w:val="-1"/>
          <w:sz w:val="24"/>
        </w:rPr>
        <w:t> </w:t>
      </w:r>
      <w:r>
        <w:rPr>
          <w:sz w:val="24"/>
        </w:rPr>
        <w:t>demás</w:t>
      </w:r>
      <w:r>
        <w:rPr>
          <w:spacing w:val="-3"/>
          <w:sz w:val="24"/>
        </w:rPr>
        <w:t> </w:t>
      </w:r>
      <w:r>
        <w:rPr>
          <w:sz w:val="24"/>
        </w:rPr>
        <w:t>atribuciones</w:t>
      </w:r>
      <w:r>
        <w:rPr>
          <w:spacing w:val="-3"/>
          <w:sz w:val="24"/>
        </w:rPr>
        <w:t> </w:t>
      </w:r>
      <w:r>
        <w:rPr>
          <w:sz w:val="24"/>
        </w:rPr>
        <w:t>establecidas</w:t>
      </w:r>
      <w:r>
        <w:rPr>
          <w:spacing w:val="-4"/>
          <w:sz w:val="24"/>
        </w:rPr>
        <w:t> </w:t>
      </w:r>
      <w:r>
        <w:rPr>
          <w:sz w:val="24"/>
        </w:rPr>
        <w:t>en</w:t>
      </w:r>
      <w:r>
        <w:rPr>
          <w:spacing w:val="-3"/>
          <w:sz w:val="24"/>
        </w:rPr>
        <w:t> </w:t>
      </w:r>
      <w:r>
        <w:rPr>
          <w:sz w:val="24"/>
        </w:rPr>
        <w:t>la</w:t>
      </w:r>
      <w:r>
        <w:rPr>
          <w:spacing w:val="-2"/>
          <w:sz w:val="24"/>
        </w:rPr>
        <w:t> </w:t>
      </w:r>
      <w:r>
        <w:rPr>
          <w:spacing w:val="-5"/>
          <w:sz w:val="24"/>
        </w:rPr>
        <w:t>ley</w:t>
      </w:r>
    </w:p>
    <w:p>
      <w:pPr>
        <w:pStyle w:val="BodyText"/>
        <w:spacing w:before="36"/>
        <w:ind w:left="0"/>
        <w:jc w:val="left"/>
      </w:pPr>
    </w:p>
    <w:p>
      <w:pPr>
        <w:spacing w:line="276" w:lineRule="auto" w:before="0"/>
        <w:ind w:left="262" w:right="591" w:firstLine="0"/>
        <w:jc w:val="both"/>
        <w:rPr>
          <w:i/>
          <w:sz w:val="24"/>
        </w:rPr>
      </w:pPr>
      <w:r>
        <w:rPr>
          <w:i/>
          <w:sz w:val="24"/>
        </w:rPr>
        <w:t>Adelantar registros, allanamientos, incautaciones e interceptaciones de comunicaciones. En estos eventos el juez que ejerza las funciones de control de garantías efectuará el control posterior respectivo</w:t>
      </w:r>
    </w:p>
    <w:p>
      <w:pPr>
        <w:pStyle w:val="BodyText"/>
        <w:spacing w:before="142"/>
        <w:ind w:left="0"/>
        <w:jc w:val="left"/>
        <w:rPr>
          <w:i/>
        </w:rPr>
      </w:pPr>
    </w:p>
    <w:p>
      <w:pPr>
        <w:pStyle w:val="Heading3"/>
        <w:spacing w:line="276" w:lineRule="auto"/>
        <w:ind w:left="271" w:right="587" w:hanging="10"/>
      </w:pPr>
      <w:r>
        <w:rPr/>
        <w:t>¿Cómo valora la normativa interna de su país relativa a la custodia y preservación de los datos obtenidos en el registro de dispositivos electrónicos (celulares, tablets, </w:t>
      </w:r>
      <w:r>
        <w:rPr>
          <w:spacing w:val="-2"/>
        </w:rPr>
        <w:t>computadoras…)?</w:t>
      </w:r>
    </w:p>
    <w:p>
      <w:pPr>
        <w:pStyle w:val="BodyText"/>
        <w:ind w:left="0"/>
        <w:jc w:val="left"/>
        <w:rPr>
          <w:b/>
        </w:rPr>
      </w:pPr>
    </w:p>
    <w:p>
      <w:pPr>
        <w:pStyle w:val="BodyText"/>
        <w:spacing w:before="84"/>
        <w:ind w:left="0"/>
        <w:jc w:val="left"/>
        <w:rPr>
          <w:b/>
        </w:rPr>
      </w:pPr>
    </w:p>
    <w:p>
      <w:pPr>
        <w:pStyle w:val="BodyText"/>
        <w:spacing w:line="276" w:lineRule="auto"/>
        <w:ind w:right="260"/>
      </w:pPr>
      <w:r>
        <w:rPr/>
        <w:t>La normativa interna de Ecuador, específicamente en el marco del Código Orgánico Integral Penal (COIP), establece disposiciones relacionadas con la custodia y preservación de datos obtenidos en el registro de dispositivos electrónicos.</w:t>
      </w:r>
    </w:p>
    <w:p>
      <w:pPr>
        <w:pStyle w:val="BodyText"/>
        <w:spacing w:line="276" w:lineRule="auto" w:before="279"/>
        <w:ind w:right="257"/>
      </w:pPr>
      <w:r>
        <w:rPr/>
        <w:t>Según el COIP y otras normativas relacionadas, las autoridades encargadas de la investigación criminal están sujetas a ciertos principios y procedimientos al obtener y manejar datos de dispositivos electrónicos. Algunas consideraciones clave incluyen:</w:t>
      </w:r>
    </w:p>
    <w:p>
      <w:pPr>
        <w:pStyle w:val="BodyText"/>
        <w:spacing w:after="0" w:line="276" w:lineRule="auto"/>
        <w:sectPr>
          <w:pgSz w:w="12240" w:h="15840"/>
          <w:pgMar w:top="1340" w:bottom="280" w:left="1440" w:right="1440"/>
        </w:sectPr>
      </w:pPr>
    </w:p>
    <w:p>
      <w:pPr>
        <w:pStyle w:val="ListParagraph"/>
        <w:numPr>
          <w:ilvl w:val="0"/>
          <w:numId w:val="14"/>
        </w:numPr>
        <w:tabs>
          <w:tab w:pos="981" w:val="left" w:leader="none"/>
        </w:tabs>
        <w:spacing w:line="276" w:lineRule="auto" w:before="77" w:after="0"/>
        <w:ind w:left="981" w:right="262" w:hanging="360"/>
        <w:jc w:val="both"/>
        <w:rPr>
          <w:sz w:val="24"/>
        </w:rPr>
      </w:pPr>
      <w:r>
        <w:rPr>
          <w:b/>
          <w:sz w:val="24"/>
        </w:rPr>
        <w:t>Legalidad: </w:t>
      </w:r>
      <w:r>
        <w:rPr>
          <w:sz w:val="24"/>
        </w:rPr>
        <w:t>La obtención de datos debe realizarse de conformidad con la ley y respetando los derechos fundamentales establecidos en la Constitución y otras normativas.</w:t>
      </w:r>
    </w:p>
    <w:p>
      <w:pPr>
        <w:pStyle w:val="ListParagraph"/>
        <w:numPr>
          <w:ilvl w:val="0"/>
          <w:numId w:val="14"/>
        </w:numPr>
        <w:tabs>
          <w:tab w:pos="981" w:val="left" w:leader="none"/>
        </w:tabs>
        <w:spacing w:line="276" w:lineRule="auto" w:before="2" w:after="0"/>
        <w:ind w:left="981" w:right="259" w:hanging="360"/>
        <w:jc w:val="both"/>
        <w:rPr>
          <w:sz w:val="24"/>
        </w:rPr>
      </w:pPr>
      <w:r>
        <w:rPr>
          <w:b/>
          <w:sz w:val="24"/>
        </w:rPr>
        <w:t>Autorización Judicial: </w:t>
      </w:r>
      <w:r>
        <w:rPr>
          <w:sz w:val="24"/>
        </w:rPr>
        <w:t>En la mayoría de los casos, la obtención de datos de dispositivos electrónicos requiere una autorización judicial.</w:t>
      </w:r>
      <w:r>
        <w:rPr>
          <w:spacing w:val="-2"/>
          <w:sz w:val="24"/>
        </w:rPr>
        <w:t> </w:t>
      </w:r>
      <w:r>
        <w:rPr>
          <w:sz w:val="24"/>
        </w:rPr>
        <w:t>Esto</w:t>
      </w:r>
      <w:r>
        <w:rPr>
          <w:spacing w:val="-2"/>
          <w:sz w:val="24"/>
        </w:rPr>
        <w:t> </w:t>
      </w:r>
      <w:r>
        <w:rPr>
          <w:sz w:val="24"/>
        </w:rPr>
        <w:t>es</w:t>
      </w:r>
      <w:r>
        <w:rPr>
          <w:spacing w:val="-1"/>
          <w:sz w:val="24"/>
        </w:rPr>
        <w:t> </w:t>
      </w:r>
      <w:r>
        <w:rPr>
          <w:sz w:val="24"/>
        </w:rPr>
        <w:t>particularmente</w:t>
      </w:r>
      <w:r>
        <w:rPr>
          <w:spacing w:val="-2"/>
          <w:sz w:val="24"/>
        </w:rPr>
        <w:t> </w:t>
      </w:r>
      <w:r>
        <w:rPr>
          <w:sz w:val="24"/>
        </w:rPr>
        <w:t>cierto</w:t>
      </w:r>
      <w:r>
        <w:rPr>
          <w:spacing w:val="-2"/>
          <w:sz w:val="24"/>
        </w:rPr>
        <w:t> </w:t>
      </w:r>
      <w:r>
        <w:rPr>
          <w:sz w:val="24"/>
        </w:rPr>
        <w:t>cuando</w:t>
      </w:r>
      <w:r>
        <w:rPr>
          <w:spacing w:val="-2"/>
          <w:sz w:val="24"/>
        </w:rPr>
        <w:t> </w:t>
      </w:r>
      <w:r>
        <w:rPr>
          <w:sz w:val="24"/>
        </w:rPr>
        <w:t>se trata</w:t>
      </w:r>
      <w:r>
        <w:rPr>
          <w:spacing w:val="-1"/>
          <w:sz w:val="24"/>
        </w:rPr>
        <w:t> </w:t>
      </w:r>
      <w:r>
        <w:rPr>
          <w:sz w:val="24"/>
        </w:rPr>
        <w:t>de medidas intrusivas, como registros o interceptación de comunicaciones.</w:t>
      </w:r>
    </w:p>
    <w:p>
      <w:pPr>
        <w:pStyle w:val="ListParagraph"/>
        <w:numPr>
          <w:ilvl w:val="0"/>
          <w:numId w:val="14"/>
        </w:numPr>
        <w:tabs>
          <w:tab w:pos="981" w:val="left" w:leader="none"/>
        </w:tabs>
        <w:spacing w:line="276" w:lineRule="auto" w:before="0" w:after="0"/>
        <w:ind w:left="981" w:right="260" w:hanging="360"/>
        <w:jc w:val="both"/>
        <w:rPr>
          <w:sz w:val="24"/>
        </w:rPr>
      </w:pPr>
      <w:r>
        <w:rPr>
          <w:b/>
          <w:sz w:val="24"/>
        </w:rPr>
        <w:t>Cadena de Custodia: </w:t>
      </w:r>
      <w:r>
        <w:rPr>
          <w:sz w:val="24"/>
        </w:rPr>
        <w:t>Existe la obligación de mantener una cadena de custodia adecuada para preservar la integridad de los datos recopilados. Esto implica documentar detalladamente cómo se obtuvieron, almacenaron y manejaron los datos desde el momento de la obtención hasta su presentación como prueba en un proceso legal.</w:t>
      </w:r>
    </w:p>
    <w:p>
      <w:pPr>
        <w:pStyle w:val="ListParagraph"/>
        <w:numPr>
          <w:ilvl w:val="0"/>
          <w:numId w:val="14"/>
        </w:numPr>
        <w:tabs>
          <w:tab w:pos="981" w:val="left" w:leader="none"/>
        </w:tabs>
        <w:spacing w:line="276" w:lineRule="auto" w:before="0" w:after="0"/>
        <w:ind w:left="981" w:right="260" w:hanging="360"/>
        <w:jc w:val="both"/>
        <w:rPr>
          <w:sz w:val="24"/>
        </w:rPr>
      </w:pPr>
      <w:r>
        <w:rPr>
          <w:b/>
          <w:sz w:val="24"/>
        </w:rPr>
        <w:t>Protección de Derechos Fundamentales: </w:t>
      </w:r>
      <w:r>
        <w:rPr>
          <w:sz w:val="24"/>
        </w:rPr>
        <w:t>La normativa busca proteger los derechos fundamentales, incluyendo el derecho a la privacidad y el derecho a un juicio justo, durante el proceso de obtención y uso de datos electrónicos.</w:t>
      </w:r>
    </w:p>
    <w:p>
      <w:pPr>
        <w:pStyle w:val="ListParagraph"/>
        <w:numPr>
          <w:ilvl w:val="0"/>
          <w:numId w:val="14"/>
        </w:numPr>
        <w:tabs>
          <w:tab w:pos="981" w:val="left" w:leader="none"/>
        </w:tabs>
        <w:spacing w:line="276" w:lineRule="auto" w:before="0" w:after="0"/>
        <w:ind w:left="981" w:right="258" w:hanging="360"/>
        <w:jc w:val="both"/>
        <w:rPr>
          <w:sz w:val="24"/>
        </w:rPr>
      </w:pPr>
      <w:r>
        <w:rPr>
          <w:b/>
          <w:sz w:val="24"/>
        </w:rPr>
        <w:t>Restricciones y Garantías: </w:t>
      </w:r>
      <w:r>
        <w:rPr>
          <w:sz w:val="24"/>
        </w:rPr>
        <w:t>La legislación puede imponer restricciones al acceso a ciertos tipos de datos y establecer garantías para asegurar que la obtención y uso de datos electrónicos sean proporcionados, necesarios y respetuosos de los derechos fundamentales.</w:t>
      </w:r>
    </w:p>
    <w:p>
      <w:pPr>
        <w:pStyle w:val="BodyText"/>
        <w:ind w:left="0"/>
        <w:jc w:val="left"/>
      </w:pPr>
    </w:p>
    <w:p>
      <w:pPr>
        <w:pStyle w:val="BodyText"/>
        <w:spacing w:before="81"/>
        <w:ind w:left="0"/>
        <w:jc w:val="left"/>
      </w:pPr>
    </w:p>
    <w:p>
      <w:pPr>
        <w:pStyle w:val="Heading3"/>
        <w:spacing w:line="276" w:lineRule="auto"/>
        <w:ind w:left="621" w:right="589" w:firstLine="0"/>
      </w:pPr>
      <w:r>
        <w:rPr/>
        <w:t>¿Pueden los particulares y detectives o investigadores privados utilizar medidas tecnológicas de investigación sin autorización judicial y en qué supuestos?</w:t>
      </w:r>
    </w:p>
    <w:p>
      <w:pPr>
        <w:pStyle w:val="BodyText"/>
        <w:ind w:left="0"/>
        <w:jc w:val="left"/>
        <w:rPr>
          <w:b/>
        </w:rPr>
      </w:pPr>
    </w:p>
    <w:p>
      <w:pPr>
        <w:pStyle w:val="BodyText"/>
        <w:spacing w:before="83"/>
        <w:ind w:left="0"/>
        <w:jc w:val="left"/>
        <w:rPr>
          <w:b/>
        </w:rPr>
      </w:pPr>
    </w:p>
    <w:p>
      <w:pPr>
        <w:pStyle w:val="BodyText"/>
        <w:spacing w:line="276" w:lineRule="auto"/>
        <w:ind w:right="256"/>
      </w:pPr>
      <w:r>
        <w:rPr/>
        <w:t>El uso de medidas tecnológicas de investigación por parte de particulares, detectives o investigadores privados está sujeto a restricciones y no está exento de regulación legal. En general, el acceso y la obtención de información, especialmente cuando involucra tecnologías y datos privados, están sujetos a protecciones legales para preservar la privacidad y los derechos individuales.</w:t>
      </w:r>
    </w:p>
    <w:p>
      <w:pPr>
        <w:pStyle w:val="BodyText"/>
        <w:spacing w:line="276" w:lineRule="auto" w:before="280"/>
        <w:ind w:right="260"/>
      </w:pPr>
      <w:r>
        <w:rPr/>
        <w:t>En términos generales, el acceso no autorizado a sistemas informáticos, la interceptación de comunicaciones y otras medidas tecnológicas intrusivas</w:t>
      </w:r>
      <w:r>
        <w:rPr>
          <w:spacing w:val="71"/>
          <w:w w:val="150"/>
        </w:rPr>
        <w:t> </w:t>
      </w:r>
      <w:r>
        <w:rPr/>
        <w:t>suelen</w:t>
      </w:r>
      <w:r>
        <w:rPr>
          <w:spacing w:val="72"/>
          <w:w w:val="150"/>
        </w:rPr>
        <w:t> </w:t>
      </w:r>
      <w:r>
        <w:rPr/>
        <w:t>requerir</w:t>
      </w:r>
      <w:r>
        <w:rPr>
          <w:spacing w:val="73"/>
          <w:w w:val="150"/>
        </w:rPr>
        <w:t> </w:t>
      </w:r>
      <w:r>
        <w:rPr/>
        <w:t>autorización</w:t>
      </w:r>
      <w:r>
        <w:rPr>
          <w:spacing w:val="70"/>
          <w:w w:val="150"/>
        </w:rPr>
        <w:t> </w:t>
      </w:r>
      <w:r>
        <w:rPr/>
        <w:t>judicial.</w:t>
      </w:r>
      <w:r>
        <w:rPr>
          <w:spacing w:val="73"/>
          <w:w w:val="150"/>
        </w:rPr>
        <w:t> </w:t>
      </w:r>
      <w:r>
        <w:rPr/>
        <w:t>El</w:t>
      </w:r>
      <w:r>
        <w:rPr>
          <w:spacing w:val="71"/>
          <w:w w:val="150"/>
        </w:rPr>
        <w:t> </w:t>
      </w:r>
      <w:r>
        <w:rPr/>
        <w:t>Código</w:t>
      </w:r>
      <w:r>
        <w:rPr>
          <w:spacing w:val="72"/>
          <w:w w:val="150"/>
        </w:rPr>
        <w:t> </w:t>
      </w:r>
      <w:r>
        <w:rPr>
          <w:spacing w:val="-2"/>
        </w:rPr>
        <w:t>Orgánico</w:t>
      </w:r>
    </w:p>
    <w:p>
      <w:pPr>
        <w:pStyle w:val="BodyText"/>
        <w:spacing w:after="0" w:line="276" w:lineRule="auto"/>
        <w:sectPr>
          <w:pgSz w:w="12240" w:h="15840"/>
          <w:pgMar w:top="1340" w:bottom="280" w:left="1440" w:right="1440"/>
        </w:sectPr>
      </w:pPr>
    </w:p>
    <w:p>
      <w:pPr>
        <w:pStyle w:val="BodyText"/>
        <w:spacing w:line="276" w:lineRule="auto" w:before="77"/>
        <w:ind w:right="260"/>
      </w:pPr>
      <w:r>
        <w:rPr/>
        <w:t>Integral Penal (COIP) y otras normativas relevantes establecen las reglas y restricciones para garantizar la legalidad y proteger los</w:t>
      </w:r>
      <w:r>
        <w:rPr>
          <w:spacing w:val="40"/>
        </w:rPr>
        <w:t> </w:t>
      </w:r>
      <w:r>
        <w:rPr/>
        <w:t>derechos fundamentales.</w:t>
      </w:r>
    </w:p>
    <w:p>
      <w:pPr>
        <w:pStyle w:val="BodyText"/>
        <w:spacing w:line="276" w:lineRule="auto" w:before="280"/>
        <w:ind w:right="261"/>
      </w:pPr>
      <w:r>
        <w:rPr/>
        <w:t>En algunos casos, los particulares o investigadores privados podrían tener limitadas opciones de recopilación de información, y estas opciones estarían sujetas a las leyes de privacidad y protección de</w:t>
      </w:r>
      <w:r>
        <w:rPr>
          <w:spacing w:val="40"/>
        </w:rPr>
        <w:t> </w:t>
      </w:r>
      <w:r>
        <w:rPr/>
        <w:t>datos. El acceso no autorizado a sistemas informáticos y la obtención de datos privados sin consentimiento pueden estar prohibidos y sujetos a sanciones legales</w:t>
      </w:r>
    </w:p>
    <w:p>
      <w:pPr>
        <w:pStyle w:val="BodyText"/>
        <w:spacing w:line="276" w:lineRule="auto" w:before="283"/>
        <w:ind w:right="588"/>
      </w:pPr>
      <w:r>
        <w:rPr/>
        <w:t>Ahora bien si en la investigación se afecta los derechos fundamentales,</w:t>
      </w:r>
      <w:r>
        <w:rPr>
          <w:spacing w:val="-1"/>
        </w:rPr>
        <w:t> </w:t>
      </w:r>
      <w:r>
        <w:rPr/>
        <w:t>es necesaria</w:t>
      </w:r>
      <w:r>
        <w:rPr>
          <w:spacing w:val="-1"/>
        </w:rPr>
        <w:t> </w:t>
      </w:r>
      <w:r>
        <w:rPr/>
        <w:t>la</w:t>
      </w:r>
      <w:r>
        <w:rPr>
          <w:spacing w:val="-1"/>
        </w:rPr>
        <w:t> </w:t>
      </w:r>
      <w:r>
        <w:rPr/>
        <w:t>intervención</w:t>
      </w:r>
      <w:r>
        <w:rPr>
          <w:spacing w:val="-1"/>
        </w:rPr>
        <w:t> </w:t>
      </w:r>
      <w:r>
        <w:rPr/>
        <w:t>previa del juez de control de garantías para su autorización.</w:t>
      </w:r>
    </w:p>
    <w:p>
      <w:pPr>
        <w:pStyle w:val="BodyText"/>
        <w:spacing w:before="142"/>
        <w:ind w:left="0"/>
        <w:jc w:val="left"/>
      </w:pPr>
    </w:p>
    <w:p>
      <w:pPr>
        <w:pStyle w:val="Heading3"/>
        <w:spacing w:line="276" w:lineRule="auto"/>
        <w:ind w:left="621" w:right="588" w:firstLine="0"/>
      </w:pPr>
      <w:r>
        <w:rPr/>
        <w:t>¿Existe en su país una normativa que regula específicamente las medidas de investigación tecnológica restrictivas de derechos fundamentales y cómo la valora?</w:t>
      </w:r>
    </w:p>
    <w:p>
      <w:pPr>
        <w:pStyle w:val="BodyText"/>
        <w:spacing w:line="276" w:lineRule="auto" w:before="280"/>
        <w:ind w:right="261"/>
      </w:pPr>
      <w:r>
        <w:rPr/>
        <w:t>Los derechos fundamentales deben ser protegidos, sin embargo las medidas , están reguladas principalmente por el Código Orgánico Integral Penal (COIP) y otras normativas relacionadas. Estas medidas suelen</w:t>
      </w:r>
      <w:r>
        <w:rPr>
          <w:spacing w:val="-1"/>
        </w:rPr>
        <w:t> </w:t>
      </w:r>
      <w:r>
        <w:rPr/>
        <w:t>requerir autorización</w:t>
      </w:r>
      <w:r>
        <w:rPr>
          <w:spacing w:val="-1"/>
        </w:rPr>
        <w:t> </w:t>
      </w:r>
      <w:r>
        <w:rPr/>
        <w:t>judicial</w:t>
      </w:r>
      <w:r>
        <w:rPr>
          <w:spacing w:val="-1"/>
        </w:rPr>
        <w:t> </w:t>
      </w:r>
      <w:r>
        <w:rPr/>
        <w:t>y</w:t>
      </w:r>
      <w:r>
        <w:rPr>
          <w:spacing w:val="-1"/>
        </w:rPr>
        <w:t> </w:t>
      </w:r>
      <w:r>
        <w:rPr/>
        <w:t>están</w:t>
      </w:r>
      <w:r>
        <w:rPr>
          <w:spacing w:val="-1"/>
        </w:rPr>
        <w:t> </w:t>
      </w:r>
      <w:r>
        <w:rPr/>
        <w:t>sujetas</w:t>
      </w:r>
      <w:r>
        <w:rPr>
          <w:spacing w:val="-1"/>
        </w:rPr>
        <w:t> </w:t>
      </w:r>
      <w:r>
        <w:rPr/>
        <w:t>a ciertos</w:t>
      </w:r>
      <w:r>
        <w:rPr>
          <w:spacing w:val="-1"/>
        </w:rPr>
        <w:t> </w:t>
      </w:r>
      <w:r>
        <w:rPr/>
        <w:t>principios y garantías legales para proteger los derechos fundamentales, como la privacidad y el debido proceso.</w:t>
      </w:r>
    </w:p>
    <w:p>
      <w:pPr>
        <w:pStyle w:val="BodyText"/>
        <w:spacing w:line="273" w:lineRule="auto" w:before="282"/>
        <w:ind w:right="260"/>
      </w:pPr>
      <w:r>
        <w:rPr/>
        <w:t>Algunas consideraciones clave relacionadas con las medidas de investigación tecnológica en Ecuador incluyen:</w:t>
      </w:r>
    </w:p>
    <w:p>
      <w:pPr>
        <w:pStyle w:val="ListParagraph"/>
        <w:numPr>
          <w:ilvl w:val="0"/>
          <w:numId w:val="15"/>
        </w:numPr>
        <w:tabs>
          <w:tab w:pos="981" w:val="left" w:leader="none"/>
        </w:tabs>
        <w:spacing w:line="276" w:lineRule="auto" w:before="285" w:after="0"/>
        <w:ind w:left="981" w:right="255" w:hanging="360"/>
        <w:jc w:val="both"/>
        <w:rPr>
          <w:sz w:val="24"/>
        </w:rPr>
      </w:pPr>
      <w:r>
        <w:rPr>
          <w:b/>
          <w:sz w:val="24"/>
        </w:rPr>
        <w:t>Autorización Judicial: </w:t>
      </w:r>
      <w:r>
        <w:rPr>
          <w:sz w:val="24"/>
        </w:rPr>
        <w:t>En la mayoría de los casos, la obtención de medidas tecnológicas intrusivas, como la interceptación de comunicaciones o el acceso a sistemas informáticos, requiere una autorización judicial. El juez evalúa la necesidad, proporcionalidad y legalidad de la medida.</w:t>
      </w:r>
    </w:p>
    <w:p>
      <w:pPr>
        <w:pStyle w:val="ListParagraph"/>
        <w:numPr>
          <w:ilvl w:val="0"/>
          <w:numId w:val="15"/>
        </w:numPr>
        <w:tabs>
          <w:tab w:pos="981" w:val="left" w:leader="none"/>
        </w:tabs>
        <w:spacing w:line="276" w:lineRule="auto" w:before="1" w:after="0"/>
        <w:ind w:left="981" w:right="257" w:hanging="360"/>
        <w:jc w:val="both"/>
        <w:rPr>
          <w:sz w:val="24"/>
        </w:rPr>
      </w:pPr>
      <w:r>
        <w:rPr>
          <w:b/>
          <w:sz w:val="24"/>
        </w:rPr>
        <w:t>Principios de Proporcionalidad y Legalidad: </w:t>
      </w:r>
      <w:r>
        <w:rPr>
          <w:sz w:val="24"/>
        </w:rPr>
        <w:t>La regulación busca garantizar que las medidas tecnológicas sean proporcionadas al delito investigado y se realicen de conformidad con la ley. La legalidad y proporcionalidad son principios clave en la evaluación de estas medidas.</w:t>
      </w:r>
    </w:p>
    <w:p>
      <w:pPr>
        <w:pStyle w:val="ListParagraph"/>
        <w:spacing w:after="0" w:line="276" w:lineRule="auto"/>
        <w:jc w:val="both"/>
        <w:rPr>
          <w:sz w:val="24"/>
        </w:rPr>
        <w:sectPr>
          <w:pgSz w:w="12240" w:h="15840"/>
          <w:pgMar w:top="1340" w:bottom="280" w:left="1440" w:right="1440"/>
        </w:sectPr>
      </w:pPr>
    </w:p>
    <w:p>
      <w:pPr>
        <w:pStyle w:val="ListParagraph"/>
        <w:numPr>
          <w:ilvl w:val="0"/>
          <w:numId w:val="15"/>
        </w:numPr>
        <w:tabs>
          <w:tab w:pos="981" w:val="left" w:leader="none"/>
        </w:tabs>
        <w:spacing w:line="276" w:lineRule="auto" w:before="77" w:after="0"/>
        <w:ind w:left="981" w:right="258" w:hanging="360"/>
        <w:jc w:val="both"/>
        <w:rPr>
          <w:sz w:val="24"/>
        </w:rPr>
      </w:pPr>
      <w:r>
        <w:rPr>
          <w:b/>
          <w:sz w:val="24"/>
        </w:rPr>
        <w:t>Derechos Individuales: </w:t>
      </w:r>
      <w:r>
        <w:rPr>
          <w:sz w:val="24"/>
        </w:rPr>
        <w:t>La normativa ecuatoriana establece la protección de derechos individuales, incluyendo el derecho a la privacidad y el derecho a un juicio justo, durante el proceso de investigación tecnológica.</w:t>
      </w:r>
    </w:p>
    <w:p>
      <w:pPr>
        <w:pStyle w:val="ListParagraph"/>
        <w:numPr>
          <w:ilvl w:val="0"/>
          <w:numId w:val="15"/>
        </w:numPr>
        <w:tabs>
          <w:tab w:pos="981" w:val="left" w:leader="none"/>
        </w:tabs>
        <w:spacing w:line="276" w:lineRule="auto" w:before="0" w:after="0"/>
        <w:ind w:left="981" w:right="257" w:hanging="360"/>
        <w:jc w:val="both"/>
        <w:rPr>
          <w:sz w:val="24"/>
        </w:rPr>
      </w:pPr>
      <w:r>
        <w:rPr>
          <w:b/>
          <w:sz w:val="24"/>
        </w:rPr>
        <w:t>Garantías Procesales: </w:t>
      </w:r>
      <w:r>
        <w:rPr>
          <w:sz w:val="24"/>
        </w:rPr>
        <w:t>Se deben respetar las garantías procesales, incluyendo la cadena de custodia adecuada de la evidencia recopilada durante la investigación.</w:t>
      </w:r>
    </w:p>
    <w:p>
      <w:pPr>
        <w:pStyle w:val="ListParagraph"/>
        <w:numPr>
          <w:ilvl w:val="0"/>
          <w:numId w:val="15"/>
        </w:numPr>
        <w:tabs>
          <w:tab w:pos="981" w:val="left" w:leader="none"/>
        </w:tabs>
        <w:spacing w:line="273" w:lineRule="auto" w:before="2" w:after="0"/>
        <w:ind w:left="981" w:right="260" w:hanging="360"/>
        <w:jc w:val="both"/>
        <w:rPr>
          <w:sz w:val="24"/>
        </w:rPr>
      </w:pPr>
      <w:r>
        <w:rPr>
          <w:b/>
          <w:sz w:val="24"/>
        </w:rPr>
        <w:t>Restricciones y Controles: </w:t>
      </w:r>
      <w:r>
        <w:rPr>
          <w:sz w:val="24"/>
        </w:rPr>
        <w:t>La legislación impone restricciones al uso de medidas tecnológicas y establece controles para evitar abusos y proteger los derechos fundamentales.</w:t>
      </w:r>
    </w:p>
    <w:p>
      <w:pPr>
        <w:pStyle w:val="BodyText"/>
        <w:spacing w:line="276" w:lineRule="auto" w:before="289"/>
        <w:ind w:right="262"/>
      </w:pPr>
      <w:r>
        <w:rPr/>
        <w:t>La valoración de estas medidas tecnológicas restrictivas de derechos fundamentales en Ecuador se basa en el equilibrio entre la necesidad de investigar delitos y la protección de los derechos individuales, la información confidencial requiere autorización previa del juez</w:t>
      </w:r>
    </w:p>
    <w:p>
      <w:pPr>
        <w:pStyle w:val="BodyText"/>
        <w:ind w:left="0"/>
        <w:jc w:val="left"/>
      </w:pPr>
    </w:p>
    <w:p>
      <w:pPr>
        <w:pStyle w:val="BodyText"/>
        <w:spacing w:before="81"/>
        <w:ind w:left="0"/>
        <w:jc w:val="left"/>
      </w:pPr>
    </w:p>
    <w:p>
      <w:pPr>
        <w:pStyle w:val="Heading3"/>
        <w:spacing w:line="276" w:lineRule="auto" w:before="1"/>
        <w:ind w:left="621" w:right="0" w:firstLine="0"/>
        <w:jc w:val="left"/>
      </w:pPr>
      <w:r>
        <w:rPr/>
        <w:t>¿Qué</w:t>
      </w:r>
      <w:r>
        <w:rPr>
          <w:spacing w:val="76"/>
        </w:rPr>
        <w:t> </w:t>
      </w:r>
      <w:r>
        <w:rPr/>
        <w:t>valor</w:t>
      </w:r>
      <w:r>
        <w:rPr>
          <w:spacing w:val="78"/>
        </w:rPr>
        <w:t> </w:t>
      </w:r>
      <w:r>
        <w:rPr/>
        <w:t>se</w:t>
      </w:r>
      <w:r>
        <w:rPr>
          <w:spacing w:val="76"/>
        </w:rPr>
        <w:t> </w:t>
      </w:r>
      <w:r>
        <w:rPr/>
        <w:t>otorga</w:t>
      </w:r>
      <w:r>
        <w:rPr>
          <w:spacing w:val="78"/>
        </w:rPr>
        <w:t> </w:t>
      </w:r>
      <w:r>
        <w:rPr/>
        <w:t>en</w:t>
      </w:r>
      <w:r>
        <w:rPr>
          <w:spacing w:val="77"/>
        </w:rPr>
        <w:t> </w:t>
      </w:r>
      <w:r>
        <w:rPr/>
        <w:t>su</w:t>
      </w:r>
      <w:r>
        <w:rPr>
          <w:spacing w:val="76"/>
        </w:rPr>
        <w:t> </w:t>
      </w:r>
      <w:r>
        <w:rPr/>
        <w:t>país</w:t>
      </w:r>
      <w:r>
        <w:rPr>
          <w:spacing w:val="76"/>
        </w:rPr>
        <w:t> </w:t>
      </w:r>
      <w:r>
        <w:rPr/>
        <w:t>a</w:t>
      </w:r>
      <w:r>
        <w:rPr>
          <w:spacing w:val="78"/>
        </w:rPr>
        <w:t> </w:t>
      </w:r>
      <w:r>
        <w:rPr/>
        <w:t>la</w:t>
      </w:r>
      <w:r>
        <w:rPr>
          <w:spacing w:val="77"/>
        </w:rPr>
        <w:t> </w:t>
      </w:r>
      <w:r>
        <w:rPr/>
        <w:t>prueba</w:t>
      </w:r>
      <w:r>
        <w:rPr>
          <w:spacing w:val="78"/>
        </w:rPr>
        <w:t> </w:t>
      </w:r>
      <w:r>
        <w:rPr/>
        <w:t>digital</w:t>
      </w:r>
      <w:r>
        <w:rPr>
          <w:spacing w:val="77"/>
        </w:rPr>
        <w:t> </w:t>
      </w:r>
      <w:r>
        <w:rPr/>
        <w:t>(e- evidence) obtenida por Comisión Rogatoria Internacional?</w:t>
      </w:r>
    </w:p>
    <w:p>
      <w:pPr>
        <w:pStyle w:val="BodyText"/>
        <w:spacing w:line="276" w:lineRule="auto" w:before="279"/>
        <w:ind w:right="260"/>
      </w:pPr>
      <w:r>
        <w:rPr/>
        <w:t>La valoración de la prueba digital obtenida por medio de Comisión Rogatoria Internacional está sujeta a la normativa legal y a los</w:t>
      </w:r>
      <w:r>
        <w:rPr>
          <w:spacing w:val="40"/>
        </w:rPr>
        <w:t> </w:t>
      </w:r>
      <w:r>
        <w:rPr/>
        <w:t>principios procesales establecidos en el país. La Comisión Rogatoria Internacional es un mecanismo legal mediante el cual un país solicita asistencia judicial a otro país en la obtención de pruebas, incluyendo pruebas digitales, para su uso en procesos judiciales.</w:t>
      </w:r>
    </w:p>
    <w:p>
      <w:pPr>
        <w:pStyle w:val="BodyText"/>
        <w:spacing w:line="276" w:lineRule="auto" w:before="280"/>
        <w:ind w:right="253"/>
      </w:pPr>
      <w:r>
        <w:rPr/>
        <w:t>La legislación ecuatoriana, incluyendo el Código Orgánico Integral Penal (COIP) y otras normativas pertinentes, establece las reglas y procedimientos para la presentación y valoración de pruebas en juicios. En términos generales, algunos principios y consideraciones que pueden afectar la valoración de la prueba digital obtenida por Comisión Rogatoria Internacional en Ecuador incluyen:</w:t>
      </w:r>
    </w:p>
    <w:p>
      <w:pPr>
        <w:pStyle w:val="ListParagraph"/>
        <w:numPr>
          <w:ilvl w:val="0"/>
          <w:numId w:val="16"/>
        </w:numPr>
        <w:tabs>
          <w:tab w:pos="981" w:val="left" w:leader="none"/>
        </w:tabs>
        <w:spacing w:line="276" w:lineRule="auto" w:before="282" w:after="0"/>
        <w:ind w:left="981" w:right="260" w:hanging="360"/>
        <w:jc w:val="both"/>
        <w:rPr>
          <w:sz w:val="24"/>
        </w:rPr>
      </w:pPr>
      <w:r>
        <w:rPr>
          <w:b/>
          <w:sz w:val="24"/>
        </w:rPr>
        <w:t>Legalidad: </w:t>
      </w:r>
      <w:r>
        <w:rPr>
          <w:sz w:val="24"/>
        </w:rPr>
        <w:t>La prueba digital debe haber sido obtenida de conformidad con la ley y los tratados internacionales pertinentes. La Comisión Rogatoria debe haber sido solicitada y ejecutada conforme a los procedimientos legales.</w:t>
      </w:r>
    </w:p>
    <w:p>
      <w:pPr>
        <w:pStyle w:val="ListParagraph"/>
        <w:spacing w:after="0" w:line="276" w:lineRule="auto"/>
        <w:jc w:val="both"/>
        <w:rPr>
          <w:sz w:val="24"/>
        </w:rPr>
        <w:sectPr>
          <w:pgSz w:w="12240" w:h="15840"/>
          <w:pgMar w:top="1340" w:bottom="280" w:left="1440" w:right="1440"/>
        </w:sectPr>
      </w:pPr>
    </w:p>
    <w:p>
      <w:pPr>
        <w:pStyle w:val="ListParagraph"/>
        <w:numPr>
          <w:ilvl w:val="0"/>
          <w:numId w:val="16"/>
        </w:numPr>
        <w:tabs>
          <w:tab w:pos="981" w:val="left" w:leader="none"/>
        </w:tabs>
        <w:spacing w:line="276" w:lineRule="auto" w:before="77" w:after="0"/>
        <w:ind w:left="981" w:right="260" w:hanging="360"/>
        <w:jc w:val="both"/>
        <w:rPr>
          <w:sz w:val="24"/>
        </w:rPr>
      </w:pPr>
      <w:r>
        <w:rPr>
          <w:b/>
          <w:sz w:val="24"/>
        </w:rPr>
        <w:t>Cadena de Custodia: </w:t>
      </w:r>
      <w:r>
        <w:rPr>
          <w:sz w:val="24"/>
        </w:rPr>
        <w:t>La integridad de la prueba digital es</w:t>
      </w:r>
      <w:r>
        <w:rPr>
          <w:spacing w:val="40"/>
          <w:sz w:val="24"/>
        </w:rPr>
        <w:t> </w:t>
      </w:r>
      <w:r>
        <w:rPr>
          <w:sz w:val="24"/>
        </w:rPr>
        <w:t>crucial. Se debe demostrar la cadena de custodia adecuada, asegurando que la evidencia no haya sido alterada o manipulada desde su obtención hasta su presentación en el tribunal.</w:t>
      </w:r>
    </w:p>
    <w:p>
      <w:pPr>
        <w:pStyle w:val="ListParagraph"/>
        <w:numPr>
          <w:ilvl w:val="0"/>
          <w:numId w:val="16"/>
        </w:numPr>
        <w:tabs>
          <w:tab w:pos="981" w:val="left" w:leader="none"/>
        </w:tabs>
        <w:spacing w:line="276" w:lineRule="auto" w:before="0" w:after="0"/>
        <w:ind w:left="981" w:right="257" w:hanging="360"/>
        <w:jc w:val="both"/>
        <w:rPr>
          <w:sz w:val="24"/>
        </w:rPr>
      </w:pPr>
      <w:r>
        <w:rPr>
          <w:b/>
          <w:sz w:val="24"/>
        </w:rPr>
        <w:t>Reconocimiento y Autenticación: </w:t>
      </w:r>
      <w:r>
        <w:rPr>
          <w:sz w:val="24"/>
        </w:rPr>
        <w:t>La prueba digital debe ser reconocida y autenticada como un medio válido de prueba. Esto puede requerir la presentación de documentación que respalde la autenticidad y origen de la evidencia.</w:t>
      </w:r>
    </w:p>
    <w:p>
      <w:pPr>
        <w:pStyle w:val="ListParagraph"/>
        <w:numPr>
          <w:ilvl w:val="0"/>
          <w:numId w:val="16"/>
        </w:numPr>
        <w:tabs>
          <w:tab w:pos="981" w:val="left" w:leader="none"/>
        </w:tabs>
        <w:spacing w:line="276" w:lineRule="auto" w:before="2" w:after="0"/>
        <w:ind w:left="981" w:right="257" w:hanging="360"/>
        <w:jc w:val="both"/>
        <w:rPr>
          <w:sz w:val="24"/>
        </w:rPr>
      </w:pPr>
      <w:r>
        <w:rPr>
          <w:b/>
          <w:sz w:val="24"/>
        </w:rPr>
        <w:t>Derecho a la Defensa: </w:t>
      </w:r>
      <w:r>
        <w:rPr>
          <w:sz w:val="24"/>
        </w:rPr>
        <w:t>Se debe garantizar que el acusado tenga la oportunidad de impugnar la validez y autenticidad de la prueba digital presentada en su contra. Esto implica el respeto al derecho a la defensa y a un juicio justo.</w:t>
      </w:r>
    </w:p>
    <w:p>
      <w:pPr>
        <w:pStyle w:val="BodyText"/>
        <w:spacing w:line="276" w:lineRule="auto" w:before="279"/>
        <w:ind w:right="257"/>
      </w:pPr>
      <w:r>
        <w:rPr/>
        <w:t>La valoración de la prueba digital obtenida por Comisión Rogatoria Internacional en Ecuador dependerá de varios factores, incluyendo la legalidad del proceso, la autenticidad de la evidencia y el cumplimiento de las leyes y procedimientos aplicables en Ecuador.</w:t>
      </w:r>
    </w:p>
    <w:p>
      <w:pPr>
        <w:pStyle w:val="BodyText"/>
        <w:spacing w:line="276" w:lineRule="auto" w:before="281"/>
        <w:ind w:right="257"/>
      </w:pPr>
      <w:r>
        <w:rPr/>
        <w:t>Cuando se utiliza una Comisión Rogatoria Internacional para obtener pruebas digitales en un país extranjero, se espera que el proceso se realice de acuerdo con los tratados internacionales y las leyes locales.</w:t>
      </w:r>
      <w:r>
        <w:rPr>
          <w:spacing w:val="40"/>
        </w:rPr>
        <w:t> </w:t>
      </w:r>
      <w:r>
        <w:rPr/>
        <w:t>En Ecuador, el Cogep,</w:t>
      </w:r>
      <w:r>
        <w:rPr>
          <w:spacing w:val="80"/>
        </w:rPr>
        <w:t> </w:t>
      </w:r>
      <w:r>
        <w:rPr/>
        <w:t>establece normas relacionadas con la</w:t>
      </w:r>
      <w:r>
        <w:rPr>
          <w:spacing w:val="40"/>
        </w:rPr>
        <w:t> </w:t>
      </w:r>
      <w:r>
        <w:rPr/>
        <w:t>cooperación</w:t>
      </w:r>
      <w:r>
        <w:rPr>
          <w:spacing w:val="-2"/>
        </w:rPr>
        <w:t> </w:t>
      </w:r>
      <w:r>
        <w:rPr/>
        <w:t>judicial internacional,</w:t>
      </w:r>
      <w:r>
        <w:rPr>
          <w:spacing w:val="-1"/>
        </w:rPr>
        <w:t> </w:t>
      </w:r>
      <w:r>
        <w:rPr/>
        <w:t>incluyendo</w:t>
      </w:r>
      <w:r>
        <w:rPr>
          <w:spacing w:val="-1"/>
        </w:rPr>
        <w:t> </w:t>
      </w:r>
      <w:r>
        <w:rPr/>
        <w:t>las</w:t>
      </w:r>
      <w:r>
        <w:rPr>
          <w:spacing w:val="-2"/>
        </w:rPr>
        <w:t> </w:t>
      </w:r>
      <w:r>
        <w:rPr/>
        <w:t>Comisiones</w:t>
      </w:r>
      <w:r>
        <w:rPr>
          <w:spacing w:val="-2"/>
        </w:rPr>
        <w:t> </w:t>
      </w:r>
      <w:r>
        <w:rPr/>
        <w:t>Rogatorias. Además, el país puede tener leyes específicas relacionadas con la obtención y admisión de pruebas digitales.</w:t>
      </w:r>
    </w:p>
    <w:p>
      <w:pPr>
        <w:pStyle w:val="BodyText"/>
        <w:spacing w:line="273" w:lineRule="auto" w:before="280"/>
        <w:ind w:right="258"/>
      </w:pPr>
      <w:r>
        <w:rPr/>
        <w:t>Algunos aspectos clave a considerar en la valoración de la prueba digital obtenida por Comisión Rogatoria Internacional en Ecuador podrían </w:t>
      </w:r>
      <w:r>
        <w:rPr>
          <w:spacing w:val="-2"/>
        </w:rPr>
        <w:t>incluir:</w:t>
      </w:r>
    </w:p>
    <w:p>
      <w:pPr>
        <w:pStyle w:val="ListParagraph"/>
        <w:numPr>
          <w:ilvl w:val="0"/>
          <w:numId w:val="17"/>
        </w:numPr>
        <w:tabs>
          <w:tab w:pos="981" w:val="left" w:leader="none"/>
        </w:tabs>
        <w:spacing w:line="276" w:lineRule="auto" w:before="289" w:after="0"/>
        <w:ind w:left="981" w:right="258" w:hanging="360"/>
        <w:jc w:val="both"/>
        <w:rPr>
          <w:sz w:val="24"/>
        </w:rPr>
      </w:pPr>
      <w:r>
        <w:rPr>
          <w:b/>
          <w:sz w:val="24"/>
        </w:rPr>
        <w:t>Cumplimiento de procedimientos legales: </w:t>
      </w:r>
      <w:r>
        <w:rPr>
          <w:sz w:val="24"/>
        </w:rPr>
        <w:t>Se debe verificar que el proceso de obtención de pruebas digitales haya seguido los procedimientos legales adecuados, tanto en el país de origen</w:t>
      </w:r>
      <w:r>
        <w:rPr>
          <w:spacing w:val="80"/>
          <w:sz w:val="24"/>
        </w:rPr>
        <w:t> </w:t>
      </w:r>
      <w:r>
        <w:rPr>
          <w:sz w:val="24"/>
        </w:rPr>
        <w:t>como en Ecuador.</w:t>
      </w:r>
    </w:p>
    <w:p>
      <w:pPr>
        <w:pStyle w:val="ListParagraph"/>
        <w:numPr>
          <w:ilvl w:val="0"/>
          <w:numId w:val="17"/>
        </w:numPr>
        <w:tabs>
          <w:tab w:pos="981" w:val="left" w:leader="none"/>
        </w:tabs>
        <w:spacing w:line="276" w:lineRule="auto" w:before="1" w:after="0"/>
        <w:ind w:left="981" w:right="257" w:hanging="360"/>
        <w:jc w:val="both"/>
        <w:rPr>
          <w:sz w:val="24"/>
        </w:rPr>
      </w:pPr>
      <w:r>
        <w:rPr>
          <w:b/>
          <w:sz w:val="24"/>
        </w:rPr>
        <w:t>Autenticidad de la evidencia: </w:t>
      </w:r>
      <w:r>
        <w:rPr>
          <w:sz w:val="24"/>
        </w:rPr>
        <w:t>Es fundamental demostrar que la evidencia digital es auténtica y no ha sido alterada durante la obtención o el proceso de transferencia internacional.</w:t>
      </w:r>
    </w:p>
    <w:p>
      <w:pPr>
        <w:pStyle w:val="ListParagraph"/>
        <w:numPr>
          <w:ilvl w:val="0"/>
          <w:numId w:val="17"/>
        </w:numPr>
        <w:tabs>
          <w:tab w:pos="981" w:val="left" w:leader="none"/>
        </w:tabs>
        <w:spacing w:line="276" w:lineRule="auto" w:before="0" w:after="0"/>
        <w:ind w:left="981" w:right="262" w:hanging="360"/>
        <w:jc w:val="both"/>
        <w:rPr>
          <w:sz w:val="24"/>
        </w:rPr>
      </w:pPr>
      <w:r>
        <w:rPr>
          <w:b/>
          <w:sz w:val="24"/>
        </w:rPr>
        <w:t>Cumplimiento de las leyes de privacidad y protección de datos:</w:t>
      </w:r>
      <w:r>
        <w:rPr>
          <w:b/>
          <w:spacing w:val="30"/>
          <w:sz w:val="24"/>
        </w:rPr>
        <w:t> </w:t>
      </w:r>
      <w:r>
        <w:rPr>
          <w:sz w:val="24"/>
        </w:rPr>
        <w:t>Se</w:t>
      </w:r>
      <w:r>
        <w:rPr>
          <w:spacing w:val="29"/>
          <w:sz w:val="24"/>
        </w:rPr>
        <w:t> </w:t>
      </w:r>
      <w:r>
        <w:rPr>
          <w:sz w:val="24"/>
        </w:rPr>
        <w:t>debe</w:t>
      </w:r>
      <w:r>
        <w:rPr>
          <w:spacing w:val="29"/>
          <w:sz w:val="24"/>
        </w:rPr>
        <w:t> </w:t>
      </w:r>
      <w:r>
        <w:rPr>
          <w:sz w:val="24"/>
        </w:rPr>
        <w:t>garantizar</w:t>
      </w:r>
      <w:r>
        <w:rPr>
          <w:spacing w:val="30"/>
          <w:sz w:val="24"/>
        </w:rPr>
        <w:t> </w:t>
      </w:r>
      <w:r>
        <w:rPr>
          <w:sz w:val="24"/>
        </w:rPr>
        <w:t>que</w:t>
      </w:r>
      <w:r>
        <w:rPr>
          <w:spacing w:val="32"/>
          <w:sz w:val="24"/>
        </w:rPr>
        <w:t> </w:t>
      </w:r>
      <w:r>
        <w:rPr>
          <w:sz w:val="24"/>
        </w:rPr>
        <w:t>la</w:t>
      </w:r>
      <w:r>
        <w:rPr>
          <w:spacing w:val="30"/>
          <w:sz w:val="24"/>
        </w:rPr>
        <w:t> </w:t>
      </w:r>
      <w:r>
        <w:rPr>
          <w:sz w:val="24"/>
        </w:rPr>
        <w:t>obtención</w:t>
      </w:r>
      <w:r>
        <w:rPr>
          <w:spacing w:val="28"/>
          <w:sz w:val="24"/>
        </w:rPr>
        <w:t> </w:t>
      </w:r>
      <w:r>
        <w:rPr>
          <w:sz w:val="24"/>
        </w:rPr>
        <w:t>de</w:t>
      </w:r>
      <w:r>
        <w:rPr>
          <w:spacing w:val="32"/>
          <w:sz w:val="24"/>
        </w:rPr>
        <w:t> </w:t>
      </w:r>
      <w:r>
        <w:rPr>
          <w:sz w:val="24"/>
        </w:rPr>
        <w:t>pruebas</w:t>
      </w:r>
      <w:r>
        <w:rPr>
          <w:spacing w:val="30"/>
          <w:sz w:val="24"/>
        </w:rPr>
        <w:t> </w:t>
      </w:r>
      <w:r>
        <w:rPr>
          <w:sz w:val="24"/>
        </w:rPr>
        <w:t>digitales</w:t>
      </w:r>
    </w:p>
    <w:p>
      <w:pPr>
        <w:pStyle w:val="ListParagraph"/>
        <w:spacing w:after="0" w:line="276" w:lineRule="auto"/>
        <w:jc w:val="both"/>
        <w:rPr>
          <w:sz w:val="24"/>
        </w:rPr>
        <w:sectPr>
          <w:pgSz w:w="12240" w:h="15840"/>
          <w:pgMar w:top="1340" w:bottom="280" w:left="1440" w:right="1440"/>
        </w:sectPr>
      </w:pPr>
    </w:p>
    <w:p>
      <w:pPr>
        <w:pStyle w:val="BodyText"/>
        <w:spacing w:line="276" w:lineRule="auto" w:before="77"/>
        <w:ind w:left="981" w:right="261"/>
      </w:pPr>
      <w:r>
        <w:rPr/>
        <w:t>cumpla con las leyes de privacidad y protección de datos de </w:t>
      </w:r>
      <w:r>
        <w:rPr>
          <w:spacing w:val="-2"/>
        </w:rPr>
        <w:t>Ecuador.</w:t>
      </w:r>
    </w:p>
    <w:p>
      <w:pPr>
        <w:pStyle w:val="ListParagraph"/>
        <w:numPr>
          <w:ilvl w:val="0"/>
          <w:numId w:val="17"/>
        </w:numPr>
        <w:tabs>
          <w:tab w:pos="981" w:val="left" w:leader="none"/>
        </w:tabs>
        <w:spacing w:line="276" w:lineRule="auto" w:before="1" w:after="0"/>
        <w:ind w:left="981" w:right="263" w:hanging="360"/>
        <w:jc w:val="both"/>
        <w:rPr>
          <w:sz w:val="24"/>
        </w:rPr>
      </w:pPr>
      <w:r>
        <w:rPr>
          <w:b/>
          <w:sz w:val="24"/>
        </w:rPr>
        <w:t>Cadena de custodia: </w:t>
      </w:r>
      <w:r>
        <w:rPr>
          <w:sz w:val="24"/>
        </w:rPr>
        <w:t>La cadena de custodia de la evidencia digital debe ser adecuadamente documentada y mantenida desde el momento de la obtención hasta su presentación en el tribunal.</w:t>
      </w:r>
    </w:p>
    <w:p>
      <w:pPr>
        <w:pStyle w:val="ListParagraph"/>
        <w:numPr>
          <w:ilvl w:val="0"/>
          <w:numId w:val="17"/>
        </w:numPr>
        <w:tabs>
          <w:tab w:pos="981" w:val="left" w:leader="none"/>
        </w:tabs>
        <w:spacing w:line="276" w:lineRule="auto" w:before="0" w:after="0"/>
        <w:ind w:left="981" w:right="256" w:hanging="360"/>
        <w:jc w:val="both"/>
        <w:rPr>
          <w:sz w:val="24"/>
        </w:rPr>
      </w:pPr>
      <w:r>
        <w:rPr>
          <w:b/>
          <w:sz w:val="24"/>
        </w:rPr>
        <w:t>Admisibilidad en el tribunal: </w:t>
      </w:r>
      <w:r>
        <w:rPr>
          <w:sz w:val="24"/>
        </w:rPr>
        <w:t>La evidencia debe cumplir con los requisitos de admisibilidad establecidos por la legislación </w:t>
      </w:r>
      <w:r>
        <w:rPr>
          <w:spacing w:val="-2"/>
          <w:sz w:val="24"/>
        </w:rPr>
        <w:t>ecuatoriana.</w:t>
      </w:r>
    </w:p>
    <w:p>
      <w:pPr>
        <w:pStyle w:val="BodyText"/>
        <w:ind w:left="0"/>
        <w:jc w:val="left"/>
      </w:pPr>
    </w:p>
    <w:p>
      <w:pPr>
        <w:pStyle w:val="BodyText"/>
        <w:ind w:left="0"/>
        <w:jc w:val="left"/>
      </w:pPr>
    </w:p>
    <w:p>
      <w:pPr>
        <w:pStyle w:val="BodyText"/>
        <w:spacing w:before="176"/>
        <w:ind w:left="0"/>
        <w:jc w:val="left"/>
      </w:pPr>
    </w:p>
    <w:p>
      <w:pPr>
        <w:pStyle w:val="Heading3"/>
        <w:spacing w:line="276" w:lineRule="auto"/>
        <w:ind w:left="621" w:right="585" w:firstLine="0"/>
      </w:pPr>
      <w:r>
        <w:rPr/>
        <w:t>¿Tienen habilitación legal para poder utilizar un micrófono como medida de investigación? En caso afirmativo, especifique brevemente las normas y los requisitos </w:t>
      </w:r>
      <w:r>
        <w:rPr>
          <w:spacing w:val="-2"/>
        </w:rPr>
        <w:t>exigibles.</w:t>
      </w:r>
    </w:p>
    <w:p>
      <w:pPr>
        <w:pStyle w:val="BodyText"/>
        <w:ind w:left="0"/>
        <w:jc w:val="left"/>
        <w:rPr>
          <w:b/>
        </w:rPr>
      </w:pPr>
    </w:p>
    <w:p>
      <w:pPr>
        <w:pStyle w:val="BodyText"/>
        <w:spacing w:before="83"/>
        <w:ind w:left="0"/>
        <w:jc w:val="left"/>
        <w:rPr>
          <w:b/>
        </w:rPr>
      </w:pPr>
    </w:p>
    <w:p>
      <w:pPr>
        <w:pStyle w:val="BodyText"/>
        <w:spacing w:line="276" w:lineRule="auto"/>
        <w:ind w:right="261"/>
      </w:pPr>
      <w:r>
        <w:rPr/>
        <w:t>El uso de micrófonos u otros dispositivos de grabación como medidas de investigación en Ecuador está regulado por la legislación vigente. En términos</w:t>
      </w:r>
      <w:r>
        <w:rPr>
          <w:spacing w:val="-5"/>
        </w:rPr>
        <w:t> </w:t>
      </w:r>
      <w:r>
        <w:rPr/>
        <w:t>generales,</w:t>
      </w:r>
      <w:r>
        <w:rPr>
          <w:spacing w:val="-3"/>
        </w:rPr>
        <w:t> </w:t>
      </w:r>
      <w:r>
        <w:rPr/>
        <w:t>el</w:t>
      </w:r>
      <w:r>
        <w:rPr>
          <w:spacing w:val="-5"/>
        </w:rPr>
        <w:t> </w:t>
      </w:r>
      <w:r>
        <w:rPr/>
        <w:t>acceso</w:t>
      </w:r>
      <w:r>
        <w:rPr>
          <w:spacing w:val="-3"/>
        </w:rPr>
        <w:t> </w:t>
      </w:r>
      <w:r>
        <w:rPr/>
        <w:t>a</w:t>
      </w:r>
      <w:r>
        <w:rPr>
          <w:spacing w:val="-3"/>
        </w:rPr>
        <w:t> </w:t>
      </w:r>
      <w:r>
        <w:rPr/>
        <w:t>la</w:t>
      </w:r>
      <w:r>
        <w:rPr>
          <w:spacing w:val="-4"/>
        </w:rPr>
        <w:t> </w:t>
      </w:r>
      <w:r>
        <w:rPr/>
        <w:t>comunicación</w:t>
      </w:r>
      <w:r>
        <w:rPr>
          <w:spacing w:val="-3"/>
        </w:rPr>
        <w:t> </w:t>
      </w:r>
      <w:r>
        <w:rPr/>
        <w:t>privada,</w:t>
      </w:r>
      <w:r>
        <w:rPr>
          <w:spacing w:val="-3"/>
        </w:rPr>
        <w:t> </w:t>
      </w:r>
      <w:r>
        <w:rPr/>
        <w:t>ya</w:t>
      </w:r>
      <w:r>
        <w:rPr>
          <w:spacing w:val="-2"/>
        </w:rPr>
        <w:t> </w:t>
      </w:r>
      <w:r>
        <w:rPr/>
        <w:t>sea</w:t>
      </w:r>
      <w:r>
        <w:rPr>
          <w:spacing w:val="-4"/>
        </w:rPr>
        <w:t> </w:t>
      </w:r>
      <w:r>
        <w:rPr/>
        <w:t>a</w:t>
      </w:r>
      <w:r>
        <w:rPr>
          <w:spacing w:val="-3"/>
        </w:rPr>
        <w:t> </w:t>
      </w:r>
      <w:r>
        <w:rPr/>
        <w:t>través de escuchas telefónicas, grabaciones de audio u otras formas de intercepción de comunicaciones, requiere autorización en el Ecuador.</w:t>
      </w:r>
    </w:p>
    <w:p>
      <w:pPr>
        <w:pStyle w:val="BodyText"/>
        <w:spacing w:line="276" w:lineRule="auto" w:before="280"/>
        <w:ind w:right="260"/>
      </w:pPr>
      <w:r>
        <w:rPr/>
        <w:t>El Código Orgánico Integral Penal (COIP) de Ecuador regula la interceptación de comunicaciones y establece requisitos específicos para obtener una autorización judicial. En general, la utilización de</w:t>
      </w:r>
      <w:r>
        <w:rPr>
          <w:spacing w:val="40"/>
        </w:rPr>
        <w:t> </w:t>
      </w:r>
      <w:r>
        <w:rPr/>
        <w:t>micrófonos como medida de investigación sin la debida autorización judicial podría violar derechos fundamentales y estar sujeta a sanciones </w:t>
      </w:r>
      <w:r>
        <w:rPr>
          <w:spacing w:val="-2"/>
        </w:rPr>
        <w:t>legales..</w:t>
      </w:r>
    </w:p>
    <w:p>
      <w:pPr>
        <w:pStyle w:val="BodyText"/>
        <w:ind w:left="0"/>
        <w:jc w:val="left"/>
      </w:pPr>
    </w:p>
    <w:p>
      <w:pPr>
        <w:pStyle w:val="BodyText"/>
        <w:spacing w:before="83"/>
        <w:ind w:left="0"/>
        <w:jc w:val="left"/>
      </w:pPr>
    </w:p>
    <w:p>
      <w:pPr>
        <w:pStyle w:val="Heading3"/>
        <w:spacing w:line="276" w:lineRule="auto"/>
        <w:ind w:left="621" w:right="590" w:firstLine="0"/>
      </w:pPr>
      <w:r>
        <w:rPr/>
        <w:t>¿Es necesario autorización judicial para colocar una baliza en su país? ¿Hay regulada la posibilidad de utilizar judicialmente otras herramientas de geolocalización? En caso afirmativo, explique brevemente los requisitos </w:t>
      </w:r>
      <w:r>
        <w:rPr>
          <w:spacing w:val="-2"/>
        </w:rPr>
        <w:t>exigibles.</w:t>
      </w:r>
    </w:p>
    <w:p>
      <w:pPr>
        <w:pStyle w:val="BodyText"/>
        <w:spacing w:line="273" w:lineRule="auto" w:before="281"/>
        <w:ind w:right="263"/>
      </w:pPr>
      <w:r>
        <w:rPr/>
        <w:t>La colocación de balizas y el uso de herramientas de geolocalización</w:t>
      </w:r>
      <w:r>
        <w:rPr>
          <w:spacing w:val="40"/>
        </w:rPr>
        <w:t> </w:t>
      </w:r>
      <w:r>
        <w:rPr/>
        <w:t>para</w:t>
      </w:r>
      <w:r>
        <w:rPr>
          <w:spacing w:val="53"/>
          <w:w w:val="150"/>
        </w:rPr>
        <w:t> </w:t>
      </w:r>
      <w:r>
        <w:rPr/>
        <w:t>la</w:t>
      </w:r>
      <w:r>
        <w:rPr>
          <w:spacing w:val="52"/>
          <w:w w:val="150"/>
        </w:rPr>
        <w:t> </w:t>
      </w:r>
      <w:r>
        <w:rPr/>
        <w:t>obtención</w:t>
      </w:r>
      <w:r>
        <w:rPr>
          <w:spacing w:val="54"/>
          <w:w w:val="150"/>
        </w:rPr>
        <w:t> </w:t>
      </w:r>
      <w:r>
        <w:rPr/>
        <w:t>de</w:t>
      </w:r>
      <w:r>
        <w:rPr>
          <w:spacing w:val="54"/>
          <w:w w:val="150"/>
        </w:rPr>
        <w:t> </w:t>
      </w:r>
      <w:r>
        <w:rPr/>
        <w:t>información</w:t>
      </w:r>
      <w:r>
        <w:rPr>
          <w:spacing w:val="52"/>
          <w:w w:val="150"/>
        </w:rPr>
        <w:t> </w:t>
      </w:r>
      <w:r>
        <w:rPr/>
        <w:t>de</w:t>
      </w:r>
      <w:r>
        <w:rPr>
          <w:spacing w:val="54"/>
          <w:w w:val="150"/>
        </w:rPr>
        <w:t> </w:t>
      </w:r>
      <w:r>
        <w:rPr/>
        <w:t>ubicación</w:t>
      </w:r>
      <w:r>
        <w:rPr>
          <w:spacing w:val="52"/>
          <w:w w:val="150"/>
        </w:rPr>
        <w:t> </w:t>
      </w:r>
      <w:r>
        <w:rPr/>
        <w:t>generalmente</w:t>
      </w:r>
      <w:r>
        <w:rPr>
          <w:spacing w:val="54"/>
          <w:w w:val="150"/>
        </w:rPr>
        <w:t> </w:t>
      </w:r>
      <w:r>
        <w:rPr>
          <w:spacing w:val="-2"/>
        </w:rPr>
        <w:t>están</w:t>
      </w:r>
    </w:p>
    <w:p>
      <w:pPr>
        <w:pStyle w:val="BodyText"/>
        <w:spacing w:after="0" w:line="273" w:lineRule="auto"/>
        <w:sectPr>
          <w:pgSz w:w="12240" w:h="15840"/>
          <w:pgMar w:top="1340" w:bottom="280" w:left="1440" w:right="1440"/>
        </w:sectPr>
      </w:pPr>
    </w:p>
    <w:p>
      <w:pPr>
        <w:pStyle w:val="BodyText"/>
        <w:spacing w:line="276" w:lineRule="auto" w:before="77"/>
        <w:ind w:right="259"/>
      </w:pPr>
      <w:r>
        <w:rPr/>
        <w:t>regulados por el marco legal. La autorización judicial suele ser requerida para</w:t>
      </w:r>
      <w:r>
        <w:rPr>
          <w:spacing w:val="-4"/>
        </w:rPr>
        <w:t> </w:t>
      </w:r>
      <w:r>
        <w:rPr/>
        <w:t>llevar</w:t>
      </w:r>
      <w:r>
        <w:rPr>
          <w:spacing w:val="-4"/>
        </w:rPr>
        <w:t> </w:t>
      </w:r>
      <w:r>
        <w:rPr/>
        <w:t>a</w:t>
      </w:r>
      <w:r>
        <w:rPr>
          <w:spacing w:val="-5"/>
        </w:rPr>
        <w:t> </w:t>
      </w:r>
      <w:r>
        <w:rPr/>
        <w:t>cabo</w:t>
      </w:r>
      <w:r>
        <w:rPr>
          <w:spacing w:val="-4"/>
        </w:rPr>
        <w:t> </w:t>
      </w:r>
      <w:r>
        <w:rPr/>
        <w:t>estas</w:t>
      </w:r>
      <w:r>
        <w:rPr>
          <w:spacing w:val="-5"/>
        </w:rPr>
        <w:t> </w:t>
      </w:r>
      <w:r>
        <w:rPr/>
        <w:t>medidas,</w:t>
      </w:r>
      <w:r>
        <w:rPr>
          <w:spacing w:val="-4"/>
        </w:rPr>
        <w:t> </w:t>
      </w:r>
      <w:r>
        <w:rPr/>
        <w:t>ya</w:t>
      </w:r>
      <w:r>
        <w:rPr>
          <w:spacing w:val="-3"/>
        </w:rPr>
        <w:t> </w:t>
      </w:r>
      <w:r>
        <w:rPr/>
        <w:t>que</w:t>
      </w:r>
      <w:r>
        <w:rPr>
          <w:spacing w:val="-4"/>
        </w:rPr>
        <w:t> </w:t>
      </w:r>
      <w:r>
        <w:rPr/>
        <w:t>involucran</w:t>
      </w:r>
      <w:r>
        <w:rPr>
          <w:spacing w:val="-3"/>
        </w:rPr>
        <w:t> </w:t>
      </w:r>
      <w:r>
        <w:rPr/>
        <w:t>la</w:t>
      </w:r>
      <w:r>
        <w:rPr>
          <w:spacing w:val="-3"/>
        </w:rPr>
        <w:t> </w:t>
      </w:r>
      <w:r>
        <w:rPr/>
        <w:t>privacidad</w:t>
      </w:r>
      <w:r>
        <w:rPr>
          <w:spacing w:val="-3"/>
        </w:rPr>
        <w:t> </w:t>
      </w:r>
      <w:r>
        <w:rPr/>
        <w:t>y</w:t>
      </w:r>
      <w:r>
        <w:rPr>
          <w:spacing w:val="-5"/>
        </w:rPr>
        <w:t> </w:t>
      </w:r>
      <w:r>
        <w:rPr/>
        <w:t>otros derechos fundamentales.</w:t>
      </w:r>
    </w:p>
    <w:p>
      <w:pPr>
        <w:pStyle w:val="BodyText"/>
        <w:spacing w:line="276" w:lineRule="auto" w:before="280"/>
        <w:ind w:right="263"/>
      </w:pPr>
      <w:r>
        <w:rPr/>
        <w:t>El Código Orgánico Integral Penal (COIP) y otras normativas en Ecuador establecen requisitos específicos para la utilización de herramientas de geolocalización. Algunos</w:t>
      </w:r>
      <w:r>
        <w:rPr>
          <w:spacing w:val="-1"/>
        </w:rPr>
        <w:t> </w:t>
      </w:r>
      <w:r>
        <w:rPr/>
        <w:t>principios y</w:t>
      </w:r>
      <w:r>
        <w:rPr>
          <w:spacing w:val="-1"/>
        </w:rPr>
        <w:t> </w:t>
      </w:r>
      <w:r>
        <w:rPr/>
        <w:t>requisitos</w:t>
      </w:r>
      <w:r>
        <w:rPr>
          <w:spacing w:val="-1"/>
        </w:rPr>
        <w:t> </w:t>
      </w:r>
      <w:r>
        <w:rPr/>
        <w:t>generales</w:t>
      </w:r>
      <w:r>
        <w:rPr>
          <w:spacing w:val="-1"/>
        </w:rPr>
        <w:t> </w:t>
      </w:r>
      <w:r>
        <w:rPr/>
        <w:t>pueden</w:t>
      </w:r>
      <w:r>
        <w:rPr>
          <w:spacing w:val="-1"/>
        </w:rPr>
        <w:t> </w:t>
      </w:r>
      <w:r>
        <w:rPr/>
        <w:t>incluir:</w:t>
      </w:r>
    </w:p>
    <w:p>
      <w:pPr>
        <w:pStyle w:val="ListParagraph"/>
        <w:numPr>
          <w:ilvl w:val="0"/>
          <w:numId w:val="18"/>
        </w:numPr>
        <w:tabs>
          <w:tab w:pos="981" w:val="left" w:leader="none"/>
        </w:tabs>
        <w:spacing w:line="276" w:lineRule="auto" w:before="280" w:after="0"/>
        <w:ind w:left="981" w:right="260" w:hanging="360"/>
        <w:jc w:val="both"/>
        <w:rPr>
          <w:sz w:val="24"/>
        </w:rPr>
      </w:pPr>
      <w:r>
        <w:rPr>
          <w:b/>
          <w:sz w:val="24"/>
        </w:rPr>
        <w:t>Autorización Judicial: </w:t>
      </w:r>
      <w:r>
        <w:rPr>
          <w:sz w:val="24"/>
        </w:rPr>
        <w:t>En la mayoría de los casos, la colocación de balizas o el uso de herramientas de geolocalización para la obtención de información de ubicación requieren autorización judicial. El juez evalúa la necesidad y proporcionalidad de la </w:t>
      </w:r>
      <w:r>
        <w:rPr>
          <w:spacing w:val="-2"/>
          <w:sz w:val="24"/>
        </w:rPr>
        <w:t>medida.</w:t>
      </w:r>
    </w:p>
    <w:p>
      <w:pPr>
        <w:pStyle w:val="ListParagraph"/>
        <w:numPr>
          <w:ilvl w:val="0"/>
          <w:numId w:val="18"/>
        </w:numPr>
        <w:tabs>
          <w:tab w:pos="981" w:val="left" w:leader="none"/>
        </w:tabs>
        <w:spacing w:line="276" w:lineRule="auto" w:before="1" w:after="0"/>
        <w:ind w:left="981" w:right="263" w:hanging="360"/>
        <w:jc w:val="both"/>
        <w:rPr>
          <w:sz w:val="24"/>
        </w:rPr>
      </w:pPr>
      <w:r>
        <w:rPr>
          <w:b/>
          <w:sz w:val="24"/>
        </w:rPr>
        <w:t>Proporcionalidad y Legalidad: </w:t>
      </w:r>
      <w:r>
        <w:rPr>
          <w:sz w:val="24"/>
        </w:rPr>
        <w:t>La medida debe ser proporcional al delito investigado y realizada de conformidad con la ley.</w:t>
      </w:r>
    </w:p>
    <w:p>
      <w:pPr>
        <w:pStyle w:val="ListParagraph"/>
        <w:numPr>
          <w:ilvl w:val="0"/>
          <w:numId w:val="18"/>
        </w:numPr>
        <w:tabs>
          <w:tab w:pos="981" w:val="left" w:leader="none"/>
        </w:tabs>
        <w:spacing w:line="276" w:lineRule="auto" w:before="2" w:after="0"/>
        <w:ind w:left="981" w:right="261" w:hanging="360"/>
        <w:jc w:val="both"/>
        <w:rPr>
          <w:sz w:val="24"/>
        </w:rPr>
      </w:pPr>
      <w:r>
        <w:rPr>
          <w:b/>
          <w:sz w:val="24"/>
        </w:rPr>
        <w:t>Notificación a la Persona Investigada: </w:t>
      </w:r>
      <w:r>
        <w:rPr>
          <w:sz w:val="24"/>
        </w:rPr>
        <w:t>En algunos casos, la legislación puede requerir notificar a la persona investigada sobre la utilización de herramientas de geolocalización, especialmente si se lleva a cabo en tiempo real.</w:t>
      </w:r>
    </w:p>
    <w:p>
      <w:pPr>
        <w:pStyle w:val="ListParagraph"/>
        <w:numPr>
          <w:ilvl w:val="0"/>
          <w:numId w:val="18"/>
        </w:numPr>
        <w:tabs>
          <w:tab w:pos="981" w:val="left" w:leader="none"/>
        </w:tabs>
        <w:spacing w:line="273" w:lineRule="auto" w:before="0" w:after="0"/>
        <w:ind w:left="981" w:right="262" w:hanging="360"/>
        <w:jc w:val="both"/>
        <w:rPr>
          <w:sz w:val="24"/>
        </w:rPr>
      </w:pPr>
      <w:r>
        <w:rPr>
          <w:b/>
          <w:sz w:val="24"/>
        </w:rPr>
        <w:t>Cadena de Custodia: </w:t>
      </w:r>
      <w:r>
        <w:rPr>
          <w:sz w:val="24"/>
        </w:rPr>
        <w:t>Debe existir una cadena de custodia adecuada para preservar la integridad de la evidencia recopilada.</w:t>
      </w:r>
    </w:p>
    <w:p>
      <w:pPr>
        <w:pStyle w:val="ListParagraph"/>
        <w:numPr>
          <w:ilvl w:val="0"/>
          <w:numId w:val="18"/>
        </w:numPr>
        <w:tabs>
          <w:tab w:pos="981" w:val="left" w:leader="none"/>
        </w:tabs>
        <w:spacing w:line="276" w:lineRule="auto" w:before="4" w:after="0"/>
        <w:ind w:left="981" w:right="256" w:hanging="360"/>
        <w:jc w:val="both"/>
        <w:rPr>
          <w:sz w:val="24"/>
        </w:rPr>
      </w:pPr>
      <w:r>
        <w:rPr>
          <w:b/>
          <w:sz w:val="24"/>
        </w:rPr>
        <w:t>Derecho a la Defensa: </w:t>
      </w:r>
      <w:r>
        <w:rPr>
          <w:sz w:val="24"/>
        </w:rPr>
        <w:t>Se debe garantizar que la persona investigada tenga la oportunidad de impugnar la validez de la evidencia presentada y defenderse.</w:t>
      </w:r>
    </w:p>
    <w:p>
      <w:pPr>
        <w:spacing w:before="281"/>
        <w:ind w:left="271" w:right="0" w:firstLine="0"/>
        <w:jc w:val="left"/>
        <w:rPr>
          <w:sz w:val="24"/>
        </w:rPr>
      </w:pPr>
      <w:r>
        <w:rPr>
          <w:spacing w:val="-10"/>
          <w:sz w:val="24"/>
        </w:rPr>
        <w:t>.</w:t>
      </w:r>
    </w:p>
    <w:p>
      <w:pPr>
        <w:pStyle w:val="BodyText"/>
        <w:spacing w:before="186"/>
        <w:ind w:left="0"/>
        <w:jc w:val="left"/>
      </w:pPr>
    </w:p>
    <w:p>
      <w:pPr>
        <w:pStyle w:val="Heading3"/>
        <w:spacing w:line="276" w:lineRule="auto" w:before="1"/>
        <w:ind w:left="621" w:right="589" w:firstLine="0"/>
      </w:pPr>
      <w:r>
        <w:rPr/>
        <w:t>¿Qué obstáculos se encuentran cuando la autoridad judicial de su país ha de acceder a los datos de un proveedor de servicios que está situado en otro Estado?</w:t>
      </w:r>
    </w:p>
    <w:p>
      <w:pPr>
        <w:pStyle w:val="BodyText"/>
        <w:spacing w:line="273" w:lineRule="auto" w:before="283"/>
        <w:ind w:right="261"/>
      </w:pPr>
      <w:r>
        <w:rPr/>
        <w:t>El</w:t>
      </w:r>
      <w:r>
        <w:rPr>
          <w:spacing w:val="-1"/>
        </w:rPr>
        <w:t> </w:t>
      </w:r>
      <w:r>
        <w:rPr/>
        <w:t>acceso a datos de proveedores de servicios ubicados en otros Estados presenta varios desafíos y obstáculos, incluso para las autoridades judiciales de Ecuador. Algunos de los principales obstáculos son:</w:t>
      </w:r>
    </w:p>
    <w:p>
      <w:pPr>
        <w:pStyle w:val="ListParagraph"/>
        <w:numPr>
          <w:ilvl w:val="0"/>
          <w:numId w:val="19"/>
        </w:numPr>
        <w:tabs>
          <w:tab w:pos="981" w:val="left" w:leader="none"/>
        </w:tabs>
        <w:spacing w:line="276" w:lineRule="auto" w:before="286" w:after="0"/>
        <w:ind w:left="981" w:right="256" w:hanging="360"/>
        <w:jc w:val="both"/>
        <w:rPr>
          <w:sz w:val="24"/>
        </w:rPr>
      </w:pPr>
      <w:r>
        <w:rPr>
          <w:b/>
          <w:sz w:val="24"/>
        </w:rPr>
        <w:t>Jurisdicción Transfronteriza: </w:t>
      </w:r>
      <w:r>
        <w:rPr>
          <w:sz w:val="24"/>
        </w:rPr>
        <w:t>La jurisdicción de las autoridades judiciales ecuatorianas se limita a su territorio. Acceder a datos almacenados</w:t>
      </w:r>
      <w:r>
        <w:rPr>
          <w:spacing w:val="79"/>
          <w:sz w:val="24"/>
        </w:rPr>
        <w:t> </w:t>
      </w:r>
      <w:r>
        <w:rPr>
          <w:sz w:val="24"/>
        </w:rPr>
        <w:t>en</w:t>
      </w:r>
      <w:r>
        <w:rPr>
          <w:spacing w:val="80"/>
          <w:sz w:val="24"/>
        </w:rPr>
        <w:t> </w:t>
      </w:r>
      <w:r>
        <w:rPr>
          <w:sz w:val="24"/>
        </w:rPr>
        <w:t>servidores</w:t>
      </w:r>
      <w:r>
        <w:rPr>
          <w:spacing w:val="79"/>
          <w:sz w:val="24"/>
        </w:rPr>
        <w:t> </w:t>
      </w:r>
      <w:r>
        <w:rPr>
          <w:sz w:val="24"/>
        </w:rPr>
        <w:t>situados</w:t>
      </w:r>
      <w:r>
        <w:rPr>
          <w:spacing w:val="80"/>
          <w:sz w:val="24"/>
        </w:rPr>
        <w:t> </w:t>
      </w:r>
      <w:r>
        <w:rPr>
          <w:sz w:val="24"/>
        </w:rPr>
        <w:t>en</w:t>
      </w:r>
      <w:r>
        <w:rPr>
          <w:spacing w:val="79"/>
          <w:sz w:val="24"/>
        </w:rPr>
        <w:t> </w:t>
      </w:r>
      <w:r>
        <w:rPr>
          <w:sz w:val="24"/>
        </w:rPr>
        <w:t>otro</w:t>
      </w:r>
      <w:r>
        <w:rPr>
          <w:spacing w:val="80"/>
          <w:sz w:val="24"/>
        </w:rPr>
        <w:t> </w:t>
      </w:r>
      <w:r>
        <w:rPr>
          <w:sz w:val="24"/>
        </w:rPr>
        <w:t>Estado</w:t>
      </w:r>
      <w:r>
        <w:rPr>
          <w:spacing w:val="80"/>
          <w:sz w:val="24"/>
        </w:rPr>
        <w:t> </w:t>
      </w:r>
      <w:r>
        <w:rPr>
          <w:sz w:val="24"/>
        </w:rPr>
        <w:t>implica</w:t>
      </w:r>
      <w:r>
        <w:rPr>
          <w:spacing w:val="79"/>
          <w:sz w:val="24"/>
        </w:rPr>
        <w:t> </w:t>
      </w:r>
      <w:r>
        <w:rPr>
          <w:sz w:val="24"/>
        </w:rPr>
        <w:t>el</w:t>
      </w:r>
    </w:p>
    <w:p>
      <w:pPr>
        <w:pStyle w:val="ListParagraph"/>
        <w:spacing w:after="0" w:line="276" w:lineRule="auto"/>
        <w:jc w:val="both"/>
        <w:rPr>
          <w:sz w:val="24"/>
        </w:rPr>
        <w:sectPr>
          <w:pgSz w:w="12240" w:h="15840"/>
          <w:pgMar w:top="1340" w:bottom="280" w:left="1440" w:right="1440"/>
        </w:sectPr>
      </w:pPr>
    </w:p>
    <w:p>
      <w:pPr>
        <w:pStyle w:val="BodyText"/>
        <w:spacing w:line="276" w:lineRule="auto" w:before="77"/>
        <w:ind w:left="981" w:right="262"/>
      </w:pPr>
      <w:r>
        <w:rPr/>
        <w:t>desafío de superar las barreras de jurisdicción y coordinar con las autoridades del otro país.</w:t>
      </w:r>
    </w:p>
    <w:p>
      <w:pPr>
        <w:pStyle w:val="ListParagraph"/>
        <w:numPr>
          <w:ilvl w:val="0"/>
          <w:numId w:val="19"/>
        </w:numPr>
        <w:tabs>
          <w:tab w:pos="981" w:val="left" w:leader="none"/>
        </w:tabs>
        <w:spacing w:line="276" w:lineRule="auto" w:before="1" w:after="0"/>
        <w:ind w:left="981" w:right="260" w:hanging="360"/>
        <w:jc w:val="both"/>
        <w:rPr>
          <w:sz w:val="24"/>
        </w:rPr>
      </w:pPr>
      <w:r>
        <w:rPr>
          <w:b/>
          <w:sz w:val="24"/>
        </w:rPr>
        <w:t>Marco Legal Internacional: </w:t>
      </w:r>
      <w:r>
        <w:rPr>
          <w:sz w:val="24"/>
        </w:rPr>
        <w:t>La falta de acuerdos bilaterales o tratados de cooperación judicial entre Ecuador y el país donde se encuentran</w:t>
      </w:r>
      <w:r>
        <w:rPr>
          <w:spacing w:val="-2"/>
          <w:sz w:val="24"/>
        </w:rPr>
        <w:t> </w:t>
      </w:r>
      <w:r>
        <w:rPr>
          <w:sz w:val="24"/>
        </w:rPr>
        <w:t>los</w:t>
      </w:r>
      <w:r>
        <w:rPr>
          <w:spacing w:val="-2"/>
          <w:sz w:val="24"/>
        </w:rPr>
        <w:t> </w:t>
      </w:r>
      <w:r>
        <w:rPr>
          <w:sz w:val="24"/>
        </w:rPr>
        <w:t>servidores</w:t>
      </w:r>
      <w:r>
        <w:rPr>
          <w:spacing w:val="-2"/>
          <w:sz w:val="24"/>
        </w:rPr>
        <w:t> </w:t>
      </w:r>
      <w:r>
        <w:rPr>
          <w:sz w:val="24"/>
        </w:rPr>
        <w:t>puede</w:t>
      </w:r>
      <w:r>
        <w:rPr>
          <w:spacing w:val="-1"/>
          <w:sz w:val="24"/>
        </w:rPr>
        <w:t> </w:t>
      </w:r>
      <w:r>
        <w:rPr>
          <w:sz w:val="24"/>
        </w:rPr>
        <w:t>dificultar</w:t>
      </w:r>
      <w:r>
        <w:rPr>
          <w:spacing w:val="-1"/>
          <w:sz w:val="24"/>
        </w:rPr>
        <w:t> </w:t>
      </w:r>
      <w:r>
        <w:rPr>
          <w:sz w:val="24"/>
        </w:rPr>
        <w:t>el</w:t>
      </w:r>
      <w:r>
        <w:rPr>
          <w:spacing w:val="-3"/>
          <w:sz w:val="24"/>
        </w:rPr>
        <w:t> </w:t>
      </w:r>
      <w:r>
        <w:rPr>
          <w:sz w:val="24"/>
        </w:rPr>
        <w:t>acceso</w:t>
      </w:r>
      <w:r>
        <w:rPr>
          <w:spacing w:val="-1"/>
          <w:sz w:val="24"/>
        </w:rPr>
        <w:t> </w:t>
      </w:r>
      <w:r>
        <w:rPr>
          <w:sz w:val="24"/>
        </w:rPr>
        <w:t>a</w:t>
      </w:r>
      <w:r>
        <w:rPr>
          <w:spacing w:val="-2"/>
          <w:sz w:val="24"/>
        </w:rPr>
        <w:t> </w:t>
      </w:r>
      <w:r>
        <w:rPr>
          <w:sz w:val="24"/>
        </w:rPr>
        <w:t>los</w:t>
      </w:r>
      <w:r>
        <w:rPr>
          <w:spacing w:val="-2"/>
          <w:sz w:val="24"/>
        </w:rPr>
        <w:t> </w:t>
      </w:r>
      <w:r>
        <w:rPr>
          <w:sz w:val="24"/>
        </w:rPr>
        <w:t>datos.</w:t>
      </w:r>
      <w:r>
        <w:rPr>
          <w:spacing w:val="-3"/>
          <w:sz w:val="24"/>
        </w:rPr>
        <w:t> </w:t>
      </w:r>
      <w:r>
        <w:rPr>
          <w:sz w:val="24"/>
        </w:rPr>
        <w:t>La cooperación internacional en materia judicial es esencial.</w:t>
      </w:r>
    </w:p>
    <w:p>
      <w:pPr>
        <w:pStyle w:val="ListParagraph"/>
        <w:numPr>
          <w:ilvl w:val="0"/>
          <w:numId w:val="19"/>
        </w:numPr>
        <w:tabs>
          <w:tab w:pos="981" w:val="left" w:leader="none"/>
        </w:tabs>
        <w:spacing w:line="276" w:lineRule="auto" w:before="0" w:after="0"/>
        <w:ind w:left="981" w:right="257" w:hanging="360"/>
        <w:jc w:val="both"/>
        <w:rPr>
          <w:sz w:val="24"/>
        </w:rPr>
      </w:pPr>
      <w:r>
        <w:rPr>
          <w:b/>
          <w:sz w:val="24"/>
        </w:rPr>
        <w:t>Protección de la Privacidad y Derechos Humanos: </w:t>
      </w:r>
      <w:r>
        <w:rPr>
          <w:sz w:val="24"/>
        </w:rPr>
        <w:t>Muchos países tienen fuertes protecciones de privacidad y derechos humanos en sus leyes. Acceder a datos almacenados en otro país puede requerir un proceso legal que cumpla con las normas internacionales de derechos humanos y respete la privacidad de las personas afectadas.</w:t>
      </w:r>
    </w:p>
    <w:p>
      <w:pPr>
        <w:pStyle w:val="ListParagraph"/>
        <w:numPr>
          <w:ilvl w:val="0"/>
          <w:numId w:val="19"/>
        </w:numPr>
        <w:tabs>
          <w:tab w:pos="981" w:val="left" w:leader="none"/>
        </w:tabs>
        <w:spacing w:line="276" w:lineRule="auto" w:before="2" w:after="0"/>
        <w:ind w:left="981" w:right="258" w:hanging="360"/>
        <w:jc w:val="both"/>
        <w:rPr>
          <w:sz w:val="24"/>
        </w:rPr>
      </w:pPr>
      <w:r>
        <w:rPr>
          <w:b/>
          <w:sz w:val="24"/>
        </w:rPr>
        <w:t>Procesos Legales en el País de Ubicación: </w:t>
      </w:r>
      <w:r>
        <w:rPr>
          <w:sz w:val="24"/>
        </w:rPr>
        <w:t>Los proveedores de servicios en otros países están sujetos a las leyes de su jurisdicción. Las autoridades ecuatorianas deben seguir los procedimientos legales y requisitos del país donde se encuentran los datos para obtener acceso legal a la información.</w:t>
      </w:r>
    </w:p>
    <w:p>
      <w:pPr>
        <w:pStyle w:val="ListParagraph"/>
        <w:numPr>
          <w:ilvl w:val="0"/>
          <w:numId w:val="19"/>
        </w:numPr>
        <w:tabs>
          <w:tab w:pos="981" w:val="left" w:leader="none"/>
        </w:tabs>
        <w:spacing w:line="276" w:lineRule="auto" w:before="0" w:after="0"/>
        <w:ind w:left="981" w:right="258" w:hanging="360"/>
        <w:jc w:val="both"/>
        <w:rPr>
          <w:sz w:val="24"/>
        </w:rPr>
      </w:pPr>
      <w:r>
        <w:rPr>
          <w:b/>
          <w:sz w:val="24"/>
        </w:rPr>
        <w:t>Discrepancias Legales y Culturales: </w:t>
      </w:r>
      <w:r>
        <w:rPr>
          <w:sz w:val="24"/>
        </w:rPr>
        <w:t>Diferentes países tienen enfoques legales y culturales distintos. Esto puede generar discrepancias en la interpretación de las leyes y en la forma en</w:t>
      </w:r>
      <w:r>
        <w:rPr>
          <w:spacing w:val="40"/>
          <w:sz w:val="24"/>
        </w:rPr>
        <w:t> </w:t>
      </w:r>
      <w:r>
        <w:rPr>
          <w:sz w:val="24"/>
        </w:rPr>
        <w:t>que se abordan las solicitudes de acceso a datos.</w:t>
      </w:r>
    </w:p>
    <w:p>
      <w:pPr>
        <w:pStyle w:val="ListParagraph"/>
        <w:numPr>
          <w:ilvl w:val="0"/>
          <w:numId w:val="19"/>
        </w:numPr>
        <w:tabs>
          <w:tab w:pos="981" w:val="left" w:leader="none"/>
        </w:tabs>
        <w:spacing w:line="276" w:lineRule="auto" w:before="0" w:after="0"/>
        <w:ind w:left="981" w:right="259" w:hanging="360"/>
        <w:jc w:val="both"/>
        <w:rPr>
          <w:sz w:val="24"/>
        </w:rPr>
      </w:pPr>
      <w:r>
        <w:rPr>
          <w:b/>
          <w:sz w:val="24"/>
        </w:rPr>
        <w:t>Falta de Estándares Globales Claros: </w:t>
      </w:r>
      <w:r>
        <w:rPr>
          <w:sz w:val="24"/>
        </w:rPr>
        <w:t>A nivel global, aún no</w:t>
      </w:r>
      <w:r>
        <w:rPr>
          <w:spacing w:val="40"/>
          <w:sz w:val="24"/>
        </w:rPr>
        <w:t> </w:t>
      </w:r>
      <w:r>
        <w:rPr>
          <w:sz w:val="24"/>
        </w:rPr>
        <w:t>hay estándares claros y uniformes para la obtención de datos transfronterizos. La falta de consenso internacional puede</w:t>
      </w:r>
      <w:r>
        <w:rPr>
          <w:spacing w:val="40"/>
          <w:sz w:val="24"/>
        </w:rPr>
        <w:t> </w:t>
      </w:r>
      <w:r>
        <w:rPr>
          <w:sz w:val="24"/>
        </w:rPr>
        <w:t>dificultar la cooperación y la resolución de conflictos.</w:t>
      </w:r>
    </w:p>
    <w:p>
      <w:pPr>
        <w:pStyle w:val="BodyText"/>
        <w:spacing w:line="276" w:lineRule="auto" w:before="279"/>
        <w:ind w:right="259"/>
      </w:pPr>
      <w:r>
        <w:rPr/>
        <w:t>Para abordar estos desafíos, es común que los países busquen acuerdos bilaterales o multilaterales de cooperación judicial, y en algunos casos, la asistencia legal mutua puede formalizarse a través de tratados específicos. En última instancia, el éxito en la obtención de datos en el extranjero depende de la cooperación internacional y el respeto mutuo de las normas legales y de derechos fundamentales.</w:t>
      </w:r>
    </w:p>
    <w:p>
      <w:pPr>
        <w:pStyle w:val="BodyText"/>
        <w:ind w:left="0"/>
        <w:jc w:val="left"/>
      </w:pPr>
    </w:p>
    <w:p>
      <w:pPr>
        <w:pStyle w:val="BodyText"/>
        <w:spacing w:before="83"/>
        <w:ind w:left="0"/>
        <w:jc w:val="left"/>
      </w:pPr>
    </w:p>
    <w:p>
      <w:pPr>
        <w:pStyle w:val="Heading3"/>
        <w:spacing w:line="276" w:lineRule="auto"/>
        <w:ind w:left="621" w:right="588" w:firstLine="0"/>
      </w:pPr>
      <w:r>
        <w:rPr/>
        <w:t>En su país, ¿es posible que la autoridad judicial se dirija directamente al proveedor de servicios situado fuera del territorio nacional?</w:t>
      </w:r>
    </w:p>
    <w:p>
      <w:pPr>
        <w:pStyle w:val="BodyText"/>
        <w:spacing w:line="276" w:lineRule="auto"/>
        <w:ind w:left="1702" w:right="590" w:hanging="360"/>
      </w:pPr>
      <w:r>
        <w:rPr>
          <w:rFonts w:ascii="Times New Roman" w:hAnsi="Times New Roman"/>
        </w:rPr>
        <w:t>-</w:t>
      </w:r>
      <w:r>
        <w:rPr>
          <w:rFonts w:ascii="Times New Roman" w:hAnsi="Times New Roman"/>
          <w:spacing w:val="40"/>
        </w:rPr>
        <w:t> </w:t>
      </w:r>
      <w:r>
        <w:rPr/>
        <w:t>En el contexto de Ecuador y muchos otros países, la autoridad</w:t>
      </w:r>
      <w:r>
        <w:rPr>
          <w:spacing w:val="60"/>
        </w:rPr>
        <w:t> </w:t>
      </w:r>
      <w:r>
        <w:rPr/>
        <w:t>judicial</w:t>
      </w:r>
      <w:r>
        <w:rPr>
          <w:spacing w:val="59"/>
        </w:rPr>
        <w:t> </w:t>
      </w:r>
      <w:r>
        <w:rPr/>
        <w:t>no</w:t>
      </w:r>
      <w:r>
        <w:rPr>
          <w:spacing w:val="59"/>
        </w:rPr>
        <w:t> </w:t>
      </w:r>
      <w:r>
        <w:rPr/>
        <w:t>puede</w:t>
      </w:r>
      <w:r>
        <w:rPr>
          <w:spacing w:val="60"/>
        </w:rPr>
        <w:t> </w:t>
      </w:r>
      <w:r>
        <w:rPr/>
        <w:t>dirigirse</w:t>
      </w:r>
      <w:r>
        <w:rPr>
          <w:spacing w:val="60"/>
        </w:rPr>
        <w:t> </w:t>
      </w:r>
      <w:r>
        <w:rPr/>
        <w:t>directamente</w:t>
      </w:r>
      <w:r>
        <w:rPr>
          <w:spacing w:val="60"/>
        </w:rPr>
        <w:t> </w:t>
      </w:r>
      <w:r>
        <w:rPr/>
        <w:t>a</w:t>
      </w:r>
      <w:r>
        <w:rPr>
          <w:spacing w:val="59"/>
        </w:rPr>
        <w:t> </w:t>
      </w:r>
      <w:r>
        <w:rPr>
          <w:spacing w:val="-5"/>
        </w:rPr>
        <w:t>un</w:t>
      </w:r>
    </w:p>
    <w:p>
      <w:pPr>
        <w:pStyle w:val="BodyText"/>
        <w:spacing w:after="0" w:line="276" w:lineRule="auto"/>
        <w:sectPr>
          <w:pgSz w:w="12240" w:h="15840"/>
          <w:pgMar w:top="1340" w:bottom="280" w:left="1440" w:right="1440"/>
        </w:sectPr>
      </w:pPr>
    </w:p>
    <w:p>
      <w:pPr>
        <w:pStyle w:val="BodyText"/>
        <w:spacing w:line="276" w:lineRule="auto" w:before="77"/>
        <w:ind w:left="1702" w:right="589"/>
      </w:pPr>
      <w:r>
        <w:rPr/>
        <w:t>proveedor</w:t>
      </w:r>
      <w:r>
        <w:rPr>
          <w:spacing w:val="-6"/>
        </w:rPr>
        <w:t> </w:t>
      </w:r>
      <w:r>
        <w:rPr/>
        <w:t>de</w:t>
      </w:r>
      <w:r>
        <w:rPr>
          <w:spacing w:val="-6"/>
        </w:rPr>
        <w:t> </w:t>
      </w:r>
      <w:r>
        <w:rPr/>
        <w:t>servicios</w:t>
      </w:r>
      <w:r>
        <w:rPr>
          <w:spacing w:val="-7"/>
        </w:rPr>
        <w:t> </w:t>
      </w:r>
      <w:r>
        <w:rPr/>
        <w:t>situado</w:t>
      </w:r>
      <w:r>
        <w:rPr>
          <w:spacing w:val="-6"/>
        </w:rPr>
        <w:t> </w:t>
      </w:r>
      <w:r>
        <w:rPr/>
        <w:t>fuera</w:t>
      </w:r>
      <w:r>
        <w:rPr>
          <w:spacing w:val="-6"/>
        </w:rPr>
        <w:t> </w:t>
      </w:r>
      <w:r>
        <w:rPr/>
        <w:t>del</w:t>
      </w:r>
      <w:r>
        <w:rPr>
          <w:spacing w:val="-1"/>
        </w:rPr>
        <w:t> </w:t>
      </w:r>
      <w:r>
        <w:rPr/>
        <w:t>territorio</w:t>
      </w:r>
      <w:r>
        <w:rPr>
          <w:spacing w:val="-6"/>
        </w:rPr>
        <w:t> </w:t>
      </w:r>
      <w:r>
        <w:rPr/>
        <w:t>nacional sin seguir procedimientos legales específicos y sin considerar los principios de soberanía y jurisdicción.</w:t>
      </w:r>
    </w:p>
    <w:p>
      <w:pPr>
        <w:pStyle w:val="BodyText"/>
        <w:spacing w:line="276" w:lineRule="auto" w:before="283"/>
        <w:ind w:left="271" w:right="258" w:hanging="10"/>
      </w:pPr>
      <w:r>
        <w:rPr/>
        <w:t>Cuando las autoridades judiciales de Ecuador necesitan acceder a datos almacenados por un proveedor de servicios extranjero, generalmente deben seguir procesos formales de cooperación internacional. Esto puede implicar el uso de mecanismos como la asistencia legal mutua, solicitudes a través de acuerdos bilaterales o multilaterales, o el respeto a tratados internacionales que aborden la cooperación judicial.</w:t>
      </w:r>
    </w:p>
    <w:p>
      <w:pPr>
        <w:pStyle w:val="BodyText"/>
        <w:spacing w:line="276" w:lineRule="auto" w:before="280"/>
        <w:ind w:left="271" w:right="261" w:hanging="10"/>
      </w:pPr>
      <w:r>
        <w:rPr/>
        <w:t>-Es importante destacar que estos procesos pueden ser complejos y llevar tiempo debido a las diferencias legales y culturales entre los países involucrados. La colaboración internacional y la formalidad en la solicitud de información son esenciales para garantizar el respeto a los derechos y las leyes tanto del país solicitante como del país anfitrión de los servidores.</w:t>
      </w:r>
    </w:p>
    <w:p>
      <w:pPr>
        <w:pStyle w:val="BodyText"/>
        <w:ind w:left="0"/>
        <w:jc w:val="left"/>
      </w:pPr>
    </w:p>
    <w:p>
      <w:pPr>
        <w:pStyle w:val="BodyText"/>
        <w:spacing w:before="80"/>
        <w:ind w:left="0"/>
        <w:jc w:val="left"/>
      </w:pPr>
    </w:p>
    <w:p>
      <w:pPr>
        <w:pStyle w:val="Heading3"/>
        <w:spacing w:line="276" w:lineRule="auto"/>
        <w:ind w:left="621" w:right="591" w:firstLine="0"/>
      </w:pPr>
      <w:r>
        <w:rPr/>
        <w:t>¿Considera adecuada la legislación de su país sobre obligación de conservación de datos por las operadoras de comunicación para la investigación y prueba de los delitos?</w:t>
      </w:r>
    </w:p>
    <w:p>
      <w:pPr>
        <w:pStyle w:val="BodyText"/>
        <w:spacing w:line="276" w:lineRule="auto" w:before="283"/>
        <w:ind w:right="258"/>
      </w:pPr>
      <w:r>
        <w:rPr/>
        <w:t>La evaluación de la adecuación de la legislación sobre la obligación de conservación</w:t>
      </w:r>
      <w:r>
        <w:rPr>
          <w:spacing w:val="-5"/>
        </w:rPr>
        <w:t> </w:t>
      </w:r>
      <w:r>
        <w:rPr/>
        <w:t>de</w:t>
      </w:r>
      <w:r>
        <w:rPr>
          <w:spacing w:val="-4"/>
        </w:rPr>
        <w:t> </w:t>
      </w:r>
      <w:r>
        <w:rPr/>
        <w:t>datos</w:t>
      </w:r>
      <w:r>
        <w:rPr>
          <w:spacing w:val="-5"/>
        </w:rPr>
        <w:t> </w:t>
      </w:r>
      <w:r>
        <w:rPr/>
        <w:t>por</w:t>
      </w:r>
      <w:r>
        <w:rPr>
          <w:spacing w:val="-4"/>
        </w:rPr>
        <w:t> </w:t>
      </w:r>
      <w:r>
        <w:rPr/>
        <w:t>parte</w:t>
      </w:r>
      <w:r>
        <w:rPr>
          <w:spacing w:val="-4"/>
        </w:rPr>
        <w:t> </w:t>
      </w:r>
      <w:r>
        <w:rPr/>
        <w:t>de</w:t>
      </w:r>
      <w:r>
        <w:rPr>
          <w:spacing w:val="-4"/>
        </w:rPr>
        <w:t> </w:t>
      </w:r>
      <w:r>
        <w:rPr/>
        <w:t>las</w:t>
      </w:r>
      <w:r>
        <w:rPr>
          <w:spacing w:val="-3"/>
        </w:rPr>
        <w:t> </w:t>
      </w:r>
      <w:r>
        <w:rPr/>
        <w:t>operadoras</w:t>
      </w:r>
      <w:r>
        <w:rPr>
          <w:spacing w:val="-5"/>
        </w:rPr>
        <w:t> </w:t>
      </w:r>
      <w:r>
        <w:rPr/>
        <w:t>de</w:t>
      </w:r>
      <w:r>
        <w:rPr>
          <w:spacing w:val="-4"/>
        </w:rPr>
        <w:t> </w:t>
      </w:r>
      <w:r>
        <w:rPr/>
        <w:t>comunicación</w:t>
      </w:r>
      <w:r>
        <w:rPr>
          <w:spacing w:val="-5"/>
        </w:rPr>
        <w:t> </w:t>
      </w:r>
      <w:r>
        <w:rPr/>
        <w:t>para la investigación y prueba de delitos es subjetiva y puede depender de diferentes perspectivas. Algunos aspectos clave a considerar son:</w:t>
      </w:r>
    </w:p>
    <w:p>
      <w:pPr>
        <w:pStyle w:val="ListParagraph"/>
        <w:numPr>
          <w:ilvl w:val="0"/>
          <w:numId w:val="20"/>
        </w:numPr>
        <w:tabs>
          <w:tab w:pos="981" w:val="left" w:leader="none"/>
        </w:tabs>
        <w:spacing w:line="276" w:lineRule="auto" w:before="278" w:after="0"/>
        <w:ind w:left="981" w:right="257" w:hanging="360"/>
        <w:jc w:val="both"/>
        <w:rPr>
          <w:sz w:val="24"/>
        </w:rPr>
      </w:pPr>
      <w:r>
        <w:rPr>
          <w:b/>
          <w:sz w:val="24"/>
        </w:rPr>
        <w:t>Balance entre Seguridad y Privacidad: </w:t>
      </w:r>
      <w:r>
        <w:rPr>
          <w:sz w:val="24"/>
        </w:rPr>
        <w:t>Las leyes que imponen la obligación de conservación de datos buscan equilibrar la necesidad de las autoridades de investigar y prevenir delitos con</w:t>
      </w:r>
      <w:r>
        <w:rPr>
          <w:spacing w:val="40"/>
          <w:sz w:val="24"/>
        </w:rPr>
        <w:t> </w:t>
      </w:r>
      <w:r>
        <w:rPr>
          <w:sz w:val="24"/>
        </w:rPr>
        <w:t>el derecho a la privacidad de los individuos. Es esencial que exista un equilibrio adecuado para proteger los derechos fundamentales.</w:t>
      </w:r>
    </w:p>
    <w:p>
      <w:pPr>
        <w:pStyle w:val="ListParagraph"/>
        <w:numPr>
          <w:ilvl w:val="0"/>
          <w:numId w:val="20"/>
        </w:numPr>
        <w:tabs>
          <w:tab w:pos="981" w:val="left" w:leader="none"/>
        </w:tabs>
        <w:spacing w:line="276" w:lineRule="auto" w:before="1" w:after="0"/>
        <w:ind w:left="981" w:right="255" w:hanging="360"/>
        <w:jc w:val="both"/>
        <w:rPr>
          <w:sz w:val="24"/>
        </w:rPr>
      </w:pPr>
      <w:r>
        <w:rPr>
          <w:b/>
          <w:sz w:val="24"/>
        </w:rPr>
        <w:t>Protección de Derechos Individuales: </w:t>
      </w:r>
      <w:r>
        <w:rPr>
          <w:sz w:val="24"/>
        </w:rPr>
        <w:t>La legislación debe incorporar salvaguardas adecuadas para proteger los derechos individuales, como la privacidad y la protección de datos. Esto incluye limitar el acceso a la información almacenada y garantizar que las solicitudes estén respaldadas por autorizaciones judiciales y respeten los principios de proporcionalidad y legalidad.</w:t>
      </w:r>
    </w:p>
    <w:p>
      <w:pPr>
        <w:pStyle w:val="ListParagraph"/>
        <w:spacing w:after="0" w:line="276" w:lineRule="auto"/>
        <w:jc w:val="both"/>
        <w:rPr>
          <w:sz w:val="24"/>
        </w:rPr>
        <w:sectPr>
          <w:pgSz w:w="12240" w:h="15840"/>
          <w:pgMar w:top="1340" w:bottom="280" w:left="1440" w:right="1440"/>
        </w:sectPr>
      </w:pPr>
    </w:p>
    <w:p>
      <w:pPr>
        <w:pStyle w:val="ListParagraph"/>
        <w:numPr>
          <w:ilvl w:val="0"/>
          <w:numId w:val="20"/>
        </w:numPr>
        <w:tabs>
          <w:tab w:pos="981" w:val="left" w:leader="none"/>
        </w:tabs>
        <w:spacing w:line="276" w:lineRule="auto" w:before="77" w:after="0"/>
        <w:ind w:left="981" w:right="260" w:hanging="360"/>
        <w:jc w:val="both"/>
        <w:rPr>
          <w:sz w:val="24"/>
        </w:rPr>
      </w:pPr>
      <w:r>
        <w:rPr>
          <w:b/>
          <w:sz w:val="24"/>
        </w:rPr>
        <w:t>Transparencia y Supervisión: </w:t>
      </w:r>
      <w:r>
        <w:rPr>
          <w:sz w:val="24"/>
        </w:rPr>
        <w:t>Es importante que exista transparencia en los procedimientos y que se establezcan mecanismos de supervisión efectivos para garantizar que las obligaciones de conservación de datos no se utilicen de manera inapropiada o abusiva.</w:t>
      </w:r>
    </w:p>
    <w:p>
      <w:pPr>
        <w:pStyle w:val="ListParagraph"/>
        <w:numPr>
          <w:ilvl w:val="0"/>
          <w:numId w:val="20"/>
        </w:numPr>
        <w:tabs>
          <w:tab w:pos="981" w:val="left" w:leader="none"/>
        </w:tabs>
        <w:spacing w:line="276" w:lineRule="auto" w:before="1" w:after="0"/>
        <w:ind w:left="981" w:right="258" w:hanging="360"/>
        <w:jc w:val="both"/>
        <w:rPr>
          <w:sz w:val="24"/>
        </w:rPr>
      </w:pPr>
      <w:r>
        <w:rPr>
          <w:b/>
          <w:sz w:val="24"/>
        </w:rPr>
        <w:t>Cooperación con Proveedores de Servicios: </w:t>
      </w:r>
      <w:r>
        <w:rPr>
          <w:sz w:val="24"/>
        </w:rPr>
        <w:t>La legislación debe facilitar la cooperación entre las autoridades y los proveedores de servicios de comunicación, asegurando que estos últimos cumplan con las obligaciones de conservación de datos de manera efectiva y eficiente.</w:t>
      </w:r>
    </w:p>
    <w:p>
      <w:pPr>
        <w:pStyle w:val="ListParagraph"/>
        <w:numPr>
          <w:ilvl w:val="0"/>
          <w:numId w:val="20"/>
        </w:numPr>
        <w:tabs>
          <w:tab w:pos="981" w:val="left" w:leader="none"/>
        </w:tabs>
        <w:spacing w:line="276" w:lineRule="auto" w:before="0" w:after="0"/>
        <w:ind w:left="981" w:right="259" w:hanging="360"/>
        <w:jc w:val="both"/>
        <w:rPr>
          <w:sz w:val="24"/>
        </w:rPr>
      </w:pPr>
      <w:r>
        <w:rPr>
          <w:b/>
          <w:sz w:val="24"/>
        </w:rPr>
        <w:t>Periodo de Retención Adecuado: </w:t>
      </w:r>
      <w:r>
        <w:rPr>
          <w:sz w:val="24"/>
        </w:rPr>
        <w:t>La duración del período de retención de datos debe ser razonable y proporcional a los objetivos de investigación y aplicación de la ley, evitando la retención innecesaria de información.</w:t>
      </w:r>
    </w:p>
    <w:p>
      <w:pPr>
        <w:pStyle w:val="ListParagraph"/>
        <w:numPr>
          <w:ilvl w:val="0"/>
          <w:numId w:val="20"/>
        </w:numPr>
        <w:tabs>
          <w:tab w:pos="981" w:val="left" w:leader="none"/>
        </w:tabs>
        <w:spacing w:line="276" w:lineRule="auto" w:before="1" w:after="0"/>
        <w:ind w:left="981" w:right="259" w:hanging="360"/>
        <w:jc w:val="both"/>
        <w:rPr>
          <w:sz w:val="24"/>
        </w:rPr>
      </w:pPr>
      <w:r>
        <w:rPr>
          <w:b/>
          <w:sz w:val="24"/>
        </w:rPr>
        <w:t>Protección contra Accesos No Autorizados: </w:t>
      </w:r>
      <w:r>
        <w:rPr>
          <w:sz w:val="24"/>
        </w:rPr>
        <w:t>La legislación</w:t>
      </w:r>
      <w:r>
        <w:rPr>
          <w:spacing w:val="40"/>
          <w:sz w:val="24"/>
        </w:rPr>
        <w:t> </w:t>
      </w:r>
      <w:r>
        <w:rPr>
          <w:sz w:val="24"/>
        </w:rPr>
        <w:t>debe incluir medidas de seguridad para proteger los datos almacenados contra accesos no autorizados y garantizar la integridad de la información.</w:t>
      </w:r>
    </w:p>
    <w:p>
      <w:pPr>
        <w:pStyle w:val="ListParagraph"/>
        <w:numPr>
          <w:ilvl w:val="0"/>
          <w:numId w:val="20"/>
        </w:numPr>
        <w:tabs>
          <w:tab w:pos="981" w:val="left" w:leader="none"/>
        </w:tabs>
        <w:spacing w:line="276" w:lineRule="auto" w:before="0" w:after="0"/>
        <w:ind w:left="981" w:right="261" w:hanging="360"/>
        <w:jc w:val="both"/>
        <w:rPr>
          <w:sz w:val="24"/>
        </w:rPr>
      </w:pPr>
      <w:r>
        <w:rPr>
          <w:b/>
          <w:sz w:val="24"/>
        </w:rPr>
        <w:t>Actualización a los Avances Tecnológicos: </w:t>
      </w:r>
      <w:r>
        <w:rPr>
          <w:sz w:val="24"/>
        </w:rPr>
        <w:t>Dado el rápido avance de la tecnología, la legislación debe ser lo suficientemente flexible para adaptarse a los cambios tecnológicos y garantizar</w:t>
      </w:r>
      <w:r>
        <w:rPr>
          <w:spacing w:val="40"/>
          <w:sz w:val="24"/>
        </w:rPr>
        <w:t> </w:t>
      </w:r>
      <w:r>
        <w:rPr>
          <w:sz w:val="24"/>
        </w:rPr>
        <w:t>que las obligaciones de conservación de datos sigan siendo </w:t>
      </w:r>
      <w:r>
        <w:rPr>
          <w:spacing w:val="-2"/>
          <w:sz w:val="24"/>
        </w:rPr>
        <w:t>efectivas.</w:t>
      </w:r>
    </w:p>
    <w:p>
      <w:pPr>
        <w:pStyle w:val="BodyText"/>
        <w:spacing w:line="276" w:lineRule="auto" w:before="281"/>
        <w:ind w:right="256"/>
      </w:pPr>
      <w:r>
        <w:rPr/>
        <w:t>En última instancia, la evaluación de la adecuación de la legislación dependerá de cómo se implementen y respeten estos principios en la práctica. Es importante tener en cuenta que las leyes y regulaciones pueden cambiar, por lo que se recomienda consultar la legislación más reciente y buscar opiniones diversas sobre la efectividad y adecuación</w:t>
      </w:r>
      <w:r>
        <w:rPr>
          <w:spacing w:val="40"/>
        </w:rPr>
        <w:t> </w:t>
      </w:r>
      <w:r>
        <w:rPr/>
        <w:t>de las políticas actuales en este ámbito.</w:t>
      </w:r>
    </w:p>
    <w:p>
      <w:pPr>
        <w:pStyle w:val="BodyText"/>
        <w:ind w:left="0"/>
        <w:jc w:val="left"/>
      </w:pPr>
    </w:p>
    <w:p>
      <w:pPr>
        <w:pStyle w:val="BodyText"/>
        <w:ind w:left="0"/>
        <w:jc w:val="left"/>
      </w:pPr>
    </w:p>
    <w:p>
      <w:pPr>
        <w:pStyle w:val="BodyText"/>
        <w:spacing w:before="175"/>
        <w:ind w:left="0"/>
        <w:jc w:val="left"/>
      </w:pPr>
    </w:p>
    <w:p>
      <w:pPr>
        <w:pStyle w:val="Heading3"/>
        <w:tabs>
          <w:tab w:pos="1312" w:val="left" w:leader="none"/>
          <w:tab w:pos="2449" w:val="left" w:leader="none"/>
          <w:tab w:pos="4549" w:val="left" w:leader="none"/>
          <w:tab w:pos="5407" w:val="left" w:leader="none"/>
          <w:tab w:pos="7358" w:val="left" w:leader="none"/>
          <w:tab w:pos="7917" w:val="left" w:leader="none"/>
          <w:tab w:pos="8884" w:val="left" w:leader="none"/>
        </w:tabs>
        <w:spacing w:line="276" w:lineRule="auto"/>
        <w:ind w:left="621" w:right="308" w:firstLine="0"/>
        <w:jc w:val="left"/>
      </w:pPr>
      <w:r>
        <w:rPr>
          <w:spacing w:val="-4"/>
        </w:rPr>
        <w:t>Los</w:t>
      </w:r>
      <w:r>
        <w:rPr/>
        <w:tab/>
      </w:r>
      <w:r>
        <w:rPr>
          <w:spacing w:val="-2"/>
        </w:rPr>
        <w:t>delitos</w:t>
      </w:r>
      <w:r>
        <w:rPr/>
        <w:tab/>
      </w:r>
      <w:r>
        <w:rPr>
          <w:spacing w:val="-2"/>
        </w:rPr>
        <w:t>mencionados,</w:t>
      </w:r>
      <w:r>
        <w:rPr/>
        <w:tab/>
      </w:r>
      <w:r>
        <w:rPr>
          <w:spacing w:val="-4"/>
        </w:rPr>
        <w:t>¿son</w:t>
      </w:r>
      <w:r>
        <w:rPr/>
        <w:tab/>
      </w:r>
      <w:r>
        <w:rPr>
          <w:spacing w:val="-2"/>
        </w:rPr>
        <w:t>perseguibles</w:t>
      </w:r>
      <w:r>
        <w:rPr/>
        <w:tab/>
      </w:r>
      <w:r>
        <w:rPr>
          <w:spacing w:val="-6"/>
        </w:rPr>
        <w:t>de</w:t>
      </w:r>
      <w:r>
        <w:rPr/>
        <w:tab/>
      </w:r>
      <w:r>
        <w:rPr>
          <w:spacing w:val="-2"/>
        </w:rPr>
        <w:t>oficio</w:t>
      </w:r>
      <w:r>
        <w:rPr/>
        <w:tab/>
      </w:r>
      <w:r>
        <w:rPr>
          <w:spacing w:val="-10"/>
        </w:rPr>
        <w:t>o </w:t>
      </w:r>
      <w:r>
        <w:rPr/>
        <w:t>requieren la denuncia de parte de la víctima?</w:t>
      </w:r>
    </w:p>
    <w:p>
      <w:pPr>
        <w:pStyle w:val="Heading3"/>
        <w:spacing w:after="0" w:line="276" w:lineRule="auto"/>
        <w:jc w:val="left"/>
        <w:sectPr>
          <w:pgSz w:w="12240" w:h="15840"/>
          <w:pgMar w:top="1340" w:bottom="280" w:left="1440" w:right="1440"/>
        </w:sectPr>
      </w:pPr>
    </w:p>
    <w:p>
      <w:pPr>
        <w:pStyle w:val="BodyText"/>
        <w:spacing w:line="276" w:lineRule="auto" w:before="77"/>
        <w:ind w:right="263"/>
      </w:pPr>
      <w:r>
        <w:rPr/>
        <w:t>La persecución de delitos en Ecuador puede variar según la naturaleza del delito</w:t>
      </w:r>
    </w:p>
    <w:p>
      <w:pPr>
        <w:pStyle w:val="BodyText"/>
        <w:spacing w:line="276" w:lineRule="auto" w:before="282"/>
        <w:ind w:right="257"/>
      </w:pPr>
      <w:r>
        <w:rPr>
          <w:b/>
        </w:rPr>
        <w:t>Persecución de Oficio: </w:t>
      </w:r>
      <w:r>
        <w:rPr/>
        <w:t>Algunos delitos, especialmente aquellos que representan un riesgo para la sociedad en general, pueden ser perseguidos de oficio por las autoridades sin necesidad de una denuncia de la víctima. Ejemplos de estos delitos pueden incluir ciertos delitos graves como homicidio, violación, entre otros.</w:t>
      </w:r>
    </w:p>
    <w:p>
      <w:pPr>
        <w:pStyle w:val="BodyText"/>
        <w:spacing w:line="276" w:lineRule="auto" w:before="279"/>
        <w:ind w:right="257"/>
      </w:pPr>
      <w:r>
        <w:rPr>
          <w:b/>
        </w:rPr>
        <w:t>Denuncia de Parte: </w:t>
      </w:r>
      <w:r>
        <w:rPr/>
        <w:t>Otros delitos pueden requerir una denuncia formal de la parte afectada para que las autoridades inicien una investigación y persecución. En muchos casos, los delitos relacionados con la ciberdelincuencia, como el</w:t>
      </w:r>
      <w:r>
        <w:rPr>
          <w:spacing w:val="-1"/>
        </w:rPr>
        <w:t> </w:t>
      </w:r>
      <w:r>
        <w:rPr/>
        <w:t>acoso en</w:t>
      </w:r>
      <w:r>
        <w:rPr>
          <w:spacing w:val="-1"/>
        </w:rPr>
        <w:t> </w:t>
      </w:r>
      <w:r>
        <w:rPr/>
        <w:t>línea,</w:t>
      </w:r>
      <w:r>
        <w:rPr>
          <w:spacing w:val="-1"/>
        </w:rPr>
        <w:t> </w:t>
      </w:r>
      <w:r>
        <w:rPr/>
        <w:t>la</w:t>
      </w:r>
      <w:r>
        <w:rPr>
          <w:spacing w:val="-1"/>
        </w:rPr>
        <w:t> </w:t>
      </w:r>
      <w:r>
        <w:rPr/>
        <w:t>difusión no consensuada de imágenes íntimas, etc., pueden requerir la denuncia de la víctima para iniciar acciones legales.</w:t>
      </w:r>
    </w:p>
    <w:p>
      <w:pPr>
        <w:pStyle w:val="BodyText"/>
        <w:spacing w:line="276" w:lineRule="auto" w:before="280"/>
        <w:ind w:right="258"/>
      </w:pPr>
      <w:r>
        <w:rPr/>
        <w:t>En el caso específico de delitos relacionados con la ciberdelincuencia de género, puede depender de la naturaleza del delito y de cómo esté tipificado en la legislación ecuatoriana. Por ejemplo, el acoso en línea o la difusión no consensuada de imágenes íntimas podrían requerir la denuncia de la víctima.</w:t>
      </w:r>
    </w:p>
    <w:p>
      <w:pPr>
        <w:pStyle w:val="BodyText"/>
        <w:ind w:left="0"/>
        <w:jc w:val="left"/>
      </w:pPr>
    </w:p>
    <w:p>
      <w:pPr>
        <w:pStyle w:val="BodyText"/>
        <w:ind w:left="0"/>
        <w:jc w:val="left"/>
      </w:pPr>
    </w:p>
    <w:p>
      <w:pPr>
        <w:pStyle w:val="BodyText"/>
        <w:ind w:left="0"/>
        <w:jc w:val="left"/>
      </w:pPr>
    </w:p>
    <w:p>
      <w:pPr>
        <w:pStyle w:val="BodyText"/>
        <w:spacing w:before="120"/>
        <w:ind w:left="0"/>
        <w:jc w:val="left"/>
      </w:pPr>
    </w:p>
    <w:p>
      <w:pPr>
        <w:pStyle w:val="Heading3"/>
        <w:spacing w:line="276" w:lineRule="auto" w:before="1"/>
        <w:ind w:left="621" w:right="0" w:firstLine="0"/>
        <w:jc w:val="left"/>
      </w:pPr>
      <w:r>
        <w:rPr/>
        <w:t>¿Han</w:t>
      </w:r>
      <w:r>
        <w:rPr>
          <w:spacing w:val="40"/>
        </w:rPr>
        <w:t> </w:t>
      </w:r>
      <w:r>
        <w:rPr/>
        <w:t>tenido</w:t>
      </w:r>
      <w:r>
        <w:rPr>
          <w:spacing w:val="40"/>
        </w:rPr>
        <w:t> </w:t>
      </w:r>
      <w:r>
        <w:rPr/>
        <w:t>lugar</w:t>
      </w:r>
      <w:r>
        <w:rPr>
          <w:spacing w:val="40"/>
        </w:rPr>
        <w:t> </w:t>
      </w:r>
      <w:r>
        <w:rPr/>
        <w:t>modificaciones</w:t>
      </w:r>
      <w:r>
        <w:rPr>
          <w:spacing w:val="40"/>
        </w:rPr>
        <w:t> </w:t>
      </w:r>
      <w:r>
        <w:rPr/>
        <w:t>legislativas</w:t>
      </w:r>
      <w:r>
        <w:rPr>
          <w:spacing w:val="40"/>
        </w:rPr>
        <w:t> </w:t>
      </w:r>
      <w:r>
        <w:rPr/>
        <w:t>en</w:t>
      </w:r>
      <w:r>
        <w:rPr>
          <w:spacing w:val="40"/>
        </w:rPr>
        <w:t> </w:t>
      </w:r>
      <w:r>
        <w:rPr/>
        <w:t>los</w:t>
      </w:r>
      <w:r>
        <w:rPr>
          <w:spacing w:val="40"/>
        </w:rPr>
        <w:t> </w:t>
      </w:r>
      <w:r>
        <w:rPr/>
        <w:t>últimos años para luchar contra la ciberdelincuencia de género?</w:t>
      </w:r>
    </w:p>
    <w:p>
      <w:pPr>
        <w:pStyle w:val="BodyText"/>
        <w:spacing w:line="276" w:lineRule="auto" w:before="279"/>
        <w:ind w:right="264"/>
      </w:pPr>
      <w:r>
        <w:rPr/>
        <w:t>No tenemos información específica sobre modificaciones legislativas en Ecuador relacionadas específicamente con la ciberdelincuencia de género. Sin embargo, ten en cuenta que la información legal puede cambiar, y es posible que haya habido desarrollos legislativos desde </w:t>
      </w:r>
      <w:r>
        <w:rPr>
          <w:spacing w:val="-2"/>
        </w:rPr>
        <w:t>entonces.</w:t>
      </w:r>
    </w:p>
    <w:p>
      <w:pPr>
        <w:pStyle w:val="BodyText"/>
        <w:spacing w:line="276" w:lineRule="auto" w:before="282"/>
        <w:ind w:right="257"/>
      </w:pPr>
      <w:r>
        <w:rPr/>
        <w:t>La ciberdelincuencia de género es una preocupación creciente en todo el mundo, y algunos países han introducido o actualizado leyes para abordar específicamente los delitos en línea que afectan de manera desproporcionada</w:t>
      </w:r>
      <w:r>
        <w:rPr>
          <w:spacing w:val="49"/>
        </w:rPr>
        <w:t> </w:t>
      </w:r>
      <w:r>
        <w:rPr/>
        <w:t>a</w:t>
      </w:r>
      <w:r>
        <w:rPr>
          <w:spacing w:val="51"/>
        </w:rPr>
        <w:t> </w:t>
      </w:r>
      <w:r>
        <w:rPr/>
        <w:t>mujeres.</w:t>
      </w:r>
      <w:r>
        <w:rPr>
          <w:spacing w:val="50"/>
        </w:rPr>
        <w:t> </w:t>
      </w:r>
      <w:r>
        <w:rPr/>
        <w:t>Estos</w:t>
      </w:r>
      <w:r>
        <w:rPr>
          <w:spacing w:val="50"/>
        </w:rPr>
        <w:t> </w:t>
      </w:r>
      <w:r>
        <w:rPr/>
        <w:t>delitos</w:t>
      </w:r>
      <w:r>
        <w:rPr>
          <w:spacing w:val="51"/>
        </w:rPr>
        <w:t> </w:t>
      </w:r>
      <w:r>
        <w:rPr/>
        <w:t>pueden</w:t>
      </w:r>
      <w:r>
        <w:rPr>
          <w:spacing w:val="50"/>
        </w:rPr>
        <w:t> </w:t>
      </w:r>
      <w:r>
        <w:rPr/>
        <w:t>incluir</w:t>
      </w:r>
      <w:r>
        <w:rPr>
          <w:spacing w:val="53"/>
        </w:rPr>
        <w:t> </w:t>
      </w:r>
      <w:r>
        <w:rPr/>
        <w:t>el</w:t>
      </w:r>
      <w:r>
        <w:rPr>
          <w:spacing w:val="50"/>
        </w:rPr>
        <w:t> </w:t>
      </w:r>
      <w:r>
        <w:rPr/>
        <w:t>acoso</w:t>
      </w:r>
      <w:r>
        <w:rPr>
          <w:spacing w:val="52"/>
        </w:rPr>
        <w:t> </w:t>
      </w:r>
      <w:r>
        <w:rPr>
          <w:spacing w:val="-5"/>
        </w:rPr>
        <w:t>en</w:t>
      </w:r>
    </w:p>
    <w:p>
      <w:pPr>
        <w:pStyle w:val="BodyText"/>
        <w:spacing w:after="0" w:line="276" w:lineRule="auto"/>
        <w:sectPr>
          <w:pgSz w:w="12240" w:h="15840"/>
          <w:pgMar w:top="1340" w:bottom="280" w:left="1440" w:right="1440"/>
        </w:sectPr>
      </w:pPr>
    </w:p>
    <w:p>
      <w:pPr>
        <w:pStyle w:val="BodyText"/>
        <w:spacing w:line="276" w:lineRule="auto" w:before="77"/>
        <w:ind w:right="260"/>
      </w:pPr>
      <w:r>
        <w:rPr/>
        <w:t>línea, la difusión no consensuada de imágenes íntimas (revenge porn),</w:t>
      </w:r>
      <w:r>
        <w:rPr>
          <w:spacing w:val="40"/>
        </w:rPr>
        <w:t> </w:t>
      </w:r>
      <w:r>
        <w:rPr/>
        <w:t>el sexting no consensuado y otras formas de violencia de género digital.</w:t>
      </w:r>
    </w:p>
    <w:p>
      <w:pPr>
        <w:pStyle w:val="BodyText"/>
        <w:spacing w:line="276" w:lineRule="auto" w:before="282"/>
        <w:ind w:right="261"/>
      </w:pPr>
      <w:r>
        <w:rPr/>
        <w:t>Los grupos de defensa de los derechos de las mujeres y las organizaciones que trabajan en temas de género</w:t>
      </w:r>
      <w:r>
        <w:rPr>
          <w:spacing w:val="80"/>
        </w:rPr>
        <w:t> </w:t>
      </w:r>
      <w:r>
        <w:rPr/>
        <w:t>han logrado aprobación de la ley que dispone las medidas de protección en los casos de diversas formas de violencia, aunque no especifiquen los ciberdelitos </w:t>
      </w:r>
      <w:r>
        <w:rPr>
          <w:color w:val="565555"/>
        </w:rPr>
        <w:t>( </w:t>
      </w:r>
      <w:r>
        <w:rPr/>
        <w:t>A más de la Ley, el Código Orgánico Integral Penal (COIP) tipifica la violencia contra la mujer o miembros del núcleo familiar (Art. 155), sea esta física (Art. 156), psicológica (Art. 157) y sexual (Art. 158).</w:t>
      </w:r>
      <w:r>
        <w:rPr>
          <w:spacing w:val="40"/>
        </w:rPr>
        <w:t> </w:t>
      </w:r>
      <w:r>
        <w:rPr/>
        <w:t>Además, contiene un catálogo de contravenciones (Art. 159) que puede denunciar en la Unidad Judicial correspondiente).</w:t>
      </w:r>
    </w:p>
    <w:p>
      <w:pPr>
        <w:pStyle w:val="Heading2"/>
        <w:spacing w:line="273" w:lineRule="auto" w:before="279"/>
        <w:ind w:left="262"/>
      </w:pPr>
      <w:r>
        <w:rPr/>
        <w:t>LEY ORGÁNICA INTEGRAL PARA PREVENIR Y</w:t>
      </w:r>
      <w:r>
        <w:rPr>
          <w:spacing w:val="39"/>
        </w:rPr>
        <w:t> </w:t>
      </w:r>
      <w:r>
        <w:rPr/>
        <w:t>ERRADICAR LAVIOLENCIA CONTRA LAS MUJERES</w:t>
      </w:r>
    </w:p>
    <w:p>
      <w:pPr>
        <w:pStyle w:val="Heading3"/>
        <w:tabs>
          <w:tab w:pos="1655" w:val="left" w:leader="none"/>
          <w:tab w:pos="2426" w:val="left" w:leader="none"/>
          <w:tab w:pos="3760" w:val="left" w:leader="none"/>
          <w:tab w:pos="6110" w:val="left" w:leader="none"/>
          <w:tab w:pos="7825" w:val="left" w:leader="none"/>
        </w:tabs>
        <w:spacing w:line="273" w:lineRule="auto" w:before="286"/>
        <w:ind w:left="382" w:right="1204" w:hanging="10"/>
        <w:jc w:val="left"/>
        <w:rPr>
          <w:b w:val="0"/>
        </w:rPr>
      </w:pPr>
      <w:r>
        <w:rPr>
          <w:spacing w:val="-2"/>
        </w:rPr>
        <w:t>Artículo</w:t>
      </w:r>
      <w:r>
        <w:rPr/>
        <w:tab/>
      </w:r>
      <w:r>
        <w:rPr>
          <w:spacing w:val="-4"/>
        </w:rPr>
        <w:t>51.-</w:t>
      </w:r>
      <w:r>
        <w:rPr/>
        <w:tab/>
      </w:r>
      <w:r>
        <w:rPr>
          <w:spacing w:val="-2"/>
        </w:rPr>
        <w:t>Medidas</w:t>
      </w:r>
      <w:r>
        <w:rPr/>
        <w:tab/>
      </w:r>
      <w:r>
        <w:rPr>
          <w:spacing w:val="-2"/>
        </w:rPr>
        <w:t>Administrativas</w:t>
      </w:r>
      <w:r>
        <w:rPr/>
        <w:tab/>
      </w:r>
      <w:r>
        <w:rPr>
          <w:spacing w:val="-2"/>
        </w:rPr>
        <w:t>inmediatas</w:t>
      </w:r>
      <w:r>
        <w:rPr/>
        <w:tab/>
      </w:r>
      <w:r>
        <w:rPr>
          <w:spacing w:val="-6"/>
        </w:rPr>
        <w:t>de </w:t>
      </w:r>
      <w:r>
        <w:rPr>
          <w:spacing w:val="-2"/>
        </w:rPr>
        <w:t>protección</w:t>
      </w:r>
      <w:r>
        <w:rPr>
          <w:b w:val="0"/>
          <w:spacing w:val="-2"/>
        </w:rPr>
        <w:t>.</w:t>
      </w:r>
    </w:p>
    <w:p>
      <w:pPr>
        <w:pStyle w:val="ListParagraph"/>
        <w:numPr>
          <w:ilvl w:val="0"/>
          <w:numId w:val="21"/>
        </w:numPr>
        <w:tabs>
          <w:tab w:pos="980" w:val="left" w:leader="none"/>
          <w:tab w:pos="1101" w:val="left" w:leader="none"/>
        </w:tabs>
        <w:spacing w:line="276" w:lineRule="auto" w:before="288" w:after="0"/>
        <w:ind w:left="1101" w:right="1204" w:hanging="360"/>
        <w:jc w:val="both"/>
        <w:rPr>
          <w:sz w:val="24"/>
        </w:rPr>
      </w:pPr>
      <w:r>
        <w:rPr>
          <w:sz w:val="24"/>
        </w:rPr>
        <w:t>Emitir la boleta de auxilio y la orden de restricción de acercamiento a la víctima por parte del presunto agresor, en cualquier espacio público o privado;</w:t>
      </w:r>
    </w:p>
    <w:p>
      <w:pPr>
        <w:pStyle w:val="ListParagraph"/>
        <w:numPr>
          <w:ilvl w:val="0"/>
          <w:numId w:val="21"/>
        </w:numPr>
        <w:tabs>
          <w:tab w:pos="980" w:val="left" w:leader="none"/>
          <w:tab w:pos="1101" w:val="left" w:leader="none"/>
        </w:tabs>
        <w:spacing w:line="276" w:lineRule="auto" w:before="0" w:after="0"/>
        <w:ind w:left="1101" w:right="1190" w:hanging="360"/>
        <w:jc w:val="both"/>
        <w:rPr>
          <w:sz w:val="24"/>
        </w:rPr>
      </w:pPr>
      <w:r>
        <w:rPr>
          <w:sz w:val="24"/>
        </w:rPr>
        <w:t>Ordenar la restitución de víctima al domicilio habitual, cuando haya sido alejada de este por el hecho violento y así Io solicite, con las garantías suficientes para proteger su vida e integridad;</w:t>
      </w:r>
    </w:p>
    <w:p>
      <w:pPr>
        <w:pStyle w:val="ListParagraph"/>
        <w:numPr>
          <w:ilvl w:val="0"/>
          <w:numId w:val="21"/>
        </w:numPr>
        <w:tabs>
          <w:tab w:pos="980" w:val="left" w:leader="none"/>
          <w:tab w:pos="1101" w:val="left" w:leader="none"/>
        </w:tabs>
        <w:spacing w:line="276" w:lineRule="auto" w:before="14" w:after="0"/>
        <w:ind w:left="1101" w:right="1188" w:hanging="360"/>
        <w:jc w:val="both"/>
        <w:rPr>
          <w:sz w:val="24"/>
        </w:rPr>
      </w:pPr>
      <w:r>
        <w:rPr>
          <w:sz w:val="24"/>
        </w:rPr>
        <w:t>A solicitud de la víctima, se ordenará la inserción, con sus dependientes en un programa de protección con el fin de resguardar</w:t>
      </w:r>
      <w:r>
        <w:rPr>
          <w:spacing w:val="-2"/>
          <w:sz w:val="24"/>
        </w:rPr>
        <w:t> </w:t>
      </w:r>
      <w:r>
        <w:rPr>
          <w:sz w:val="24"/>
        </w:rPr>
        <w:t>su</w:t>
      </w:r>
      <w:r>
        <w:rPr>
          <w:spacing w:val="-4"/>
          <w:sz w:val="24"/>
        </w:rPr>
        <w:t> </w:t>
      </w:r>
      <w:r>
        <w:rPr>
          <w:sz w:val="24"/>
        </w:rPr>
        <w:t>seguridad</w:t>
      </w:r>
      <w:r>
        <w:rPr>
          <w:spacing w:val="-2"/>
          <w:sz w:val="24"/>
        </w:rPr>
        <w:t> </w:t>
      </w:r>
      <w:r>
        <w:rPr>
          <w:sz w:val="24"/>
        </w:rPr>
        <w:t>e</w:t>
      </w:r>
      <w:r>
        <w:rPr>
          <w:spacing w:val="-2"/>
          <w:sz w:val="24"/>
        </w:rPr>
        <w:t> </w:t>
      </w:r>
      <w:r>
        <w:rPr>
          <w:sz w:val="24"/>
        </w:rPr>
        <w:t>integridad,</w:t>
      </w:r>
      <w:r>
        <w:rPr>
          <w:spacing w:val="-4"/>
          <w:sz w:val="24"/>
        </w:rPr>
        <w:t> </w:t>
      </w:r>
      <w:r>
        <w:rPr>
          <w:sz w:val="24"/>
        </w:rPr>
        <w:t>en</w:t>
      </w:r>
      <w:r>
        <w:rPr>
          <w:spacing w:val="-1"/>
          <w:sz w:val="24"/>
        </w:rPr>
        <w:t> </w:t>
      </w:r>
      <w:r>
        <w:rPr>
          <w:sz w:val="24"/>
        </w:rPr>
        <w:t>coordinación</w:t>
      </w:r>
      <w:r>
        <w:rPr>
          <w:spacing w:val="-3"/>
          <w:sz w:val="24"/>
        </w:rPr>
        <w:t> </w:t>
      </w:r>
      <w:r>
        <w:rPr>
          <w:sz w:val="24"/>
        </w:rPr>
        <w:t>con el ente rector de las políticas públicas de Justicia, la red de casas de acogida, centros de atención especializados y los espacios de coordinación interinstitucional, a nivel </w:t>
      </w:r>
      <w:r>
        <w:rPr>
          <w:spacing w:val="-2"/>
          <w:sz w:val="24"/>
        </w:rPr>
        <w:t>territorial;</w:t>
      </w:r>
    </w:p>
    <w:p>
      <w:pPr>
        <w:pStyle w:val="ListParagraph"/>
        <w:numPr>
          <w:ilvl w:val="0"/>
          <w:numId w:val="21"/>
        </w:numPr>
        <w:tabs>
          <w:tab w:pos="980" w:val="left" w:leader="none"/>
          <w:tab w:pos="1101" w:val="left" w:leader="none"/>
        </w:tabs>
        <w:spacing w:line="276" w:lineRule="auto" w:before="16" w:after="0"/>
        <w:ind w:left="1101" w:right="1187" w:hanging="360"/>
        <w:jc w:val="both"/>
        <w:rPr>
          <w:sz w:val="24"/>
        </w:rPr>
      </w:pPr>
      <w:r>
        <w:rPr>
          <w:sz w:val="24"/>
        </w:rPr>
        <w:t>Prohibir a la persona agresora esconder, trasladar,</w:t>
      </w:r>
      <w:r>
        <w:rPr>
          <w:spacing w:val="80"/>
          <w:sz w:val="24"/>
        </w:rPr>
        <w:t> </w:t>
      </w:r>
      <w:r>
        <w:rPr>
          <w:sz w:val="24"/>
        </w:rPr>
        <w:t>cambiar la residencia o lugar de domicilio, a sus hijas o hijos o personas dependientes de la misma, sin perjuicio de otras acciones que se puedan iniciar;</w:t>
      </w:r>
    </w:p>
    <w:p>
      <w:pPr>
        <w:pStyle w:val="ListParagraph"/>
        <w:numPr>
          <w:ilvl w:val="0"/>
          <w:numId w:val="21"/>
        </w:numPr>
        <w:tabs>
          <w:tab w:pos="980" w:val="left" w:leader="none"/>
          <w:tab w:pos="1101" w:val="left" w:leader="none"/>
        </w:tabs>
        <w:spacing w:line="276" w:lineRule="auto" w:before="14" w:after="0"/>
        <w:ind w:left="1101" w:right="1190" w:hanging="360"/>
        <w:jc w:val="both"/>
        <w:rPr>
          <w:sz w:val="24"/>
        </w:rPr>
      </w:pPr>
      <w:r>
        <w:rPr>
          <w:sz w:val="24"/>
        </w:rPr>
        <w:t>Prohibir al agresor por sí o por terceros, acciones de intimidación,</w:t>
      </w:r>
      <w:r>
        <w:rPr>
          <w:spacing w:val="78"/>
          <w:sz w:val="24"/>
        </w:rPr>
        <w:t> </w:t>
      </w:r>
      <w:r>
        <w:rPr>
          <w:sz w:val="24"/>
        </w:rPr>
        <w:t>amenazas</w:t>
      </w:r>
      <w:r>
        <w:rPr>
          <w:spacing w:val="78"/>
          <w:sz w:val="24"/>
        </w:rPr>
        <w:t> </w:t>
      </w:r>
      <w:r>
        <w:rPr>
          <w:sz w:val="24"/>
        </w:rPr>
        <w:t>o</w:t>
      </w:r>
      <w:r>
        <w:rPr>
          <w:spacing w:val="79"/>
          <w:sz w:val="24"/>
        </w:rPr>
        <w:t> </w:t>
      </w:r>
      <w:r>
        <w:rPr>
          <w:sz w:val="24"/>
        </w:rPr>
        <w:t>coacción</w:t>
      </w:r>
      <w:r>
        <w:rPr>
          <w:spacing w:val="80"/>
          <w:sz w:val="24"/>
        </w:rPr>
        <w:t> </w:t>
      </w:r>
      <w:r>
        <w:rPr>
          <w:sz w:val="24"/>
        </w:rPr>
        <w:t>a</w:t>
      </w:r>
      <w:r>
        <w:rPr>
          <w:spacing w:val="80"/>
          <w:sz w:val="24"/>
        </w:rPr>
        <w:t> </w:t>
      </w:r>
      <w:r>
        <w:rPr>
          <w:sz w:val="24"/>
        </w:rPr>
        <w:t>la</w:t>
      </w:r>
      <w:r>
        <w:rPr>
          <w:spacing w:val="80"/>
          <w:sz w:val="24"/>
        </w:rPr>
        <w:t> </w:t>
      </w:r>
      <w:r>
        <w:rPr>
          <w:sz w:val="24"/>
        </w:rPr>
        <w:t>mujer</w:t>
      </w:r>
      <w:r>
        <w:rPr>
          <w:spacing w:val="79"/>
          <w:sz w:val="24"/>
        </w:rPr>
        <w:t> </w:t>
      </w:r>
      <w:r>
        <w:rPr>
          <w:sz w:val="24"/>
        </w:rPr>
        <w:t>que</w:t>
      </w:r>
      <w:r>
        <w:rPr>
          <w:spacing w:val="79"/>
          <w:sz w:val="24"/>
        </w:rPr>
        <w:t> </w:t>
      </w:r>
      <w:r>
        <w:rPr>
          <w:sz w:val="24"/>
        </w:rPr>
        <w:t>se</w:t>
      </w:r>
    </w:p>
    <w:p>
      <w:pPr>
        <w:pStyle w:val="ListParagraph"/>
        <w:spacing w:after="0" w:line="276" w:lineRule="auto"/>
        <w:jc w:val="both"/>
        <w:rPr>
          <w:sz w:val="24"/>
        </w:rPr>
        <w:sectPr>
          <w:pgSz w:w="12240" w:h="15840"/>
          <w:pgMar w:top="1340" w:bottom="280" w:left="1440" w:right="1440"/>
        </w:sectPr>
      </w:pPr>
    </w:p>
    <w:p>
      <w:pPr>
        <w:pStyle w:val="BodyText"/>
        <w:spacing w:line="276" w:lineRule="auto" w:before="77"/>
        <w:ind w:left="1101" w:right="1195"/>
      </w:pPr>
      <w:r>
        <w:rPr/>
        <w:t>encuentra en situación de violencia o a cualquier integrante de su familia,'</w:t>
      </w:r>
    </w:p>
    <w:p>
      <w:pPr>
        <w:pStyle w:val="ListParagraph"/>
        <w:numPr>
          <w:ilvl w:val="0"/>
          <w:numId w:val="21"/>
        </w:numPr>
        <w:tabs>
          <w:tab w:pos="980" w:val="left" w:leader="none"/>
          <w:tab w:pos="1101" w:val="left" w:leader="none"/>
        </w:tabs>
        <w:spacing w:line="276" w:lineRule="auto" w:before="30" w:after="0"/>
        <w:ind w:left="1101" w:right="1190" w:hanging="360"/>
        <w:jc w:val="both"/>
        <w:rPr>
          <w:sz w:val="24"/>
        </w:rPr>
      </w:pPr>
      <w:r>
        <w:rPr>
          <w:sz w:val="24"/>
        </w:rPr>
        <w:t>Ordenar al agresor la salida del domicilio cuando su presencia constituya una amenaza para la integridad física, psicológica o sexual o la vida de la mujer o cualquiera de los miembros de la familia;</w:t>
      </w:r>
    </w:p>
    <w:p>
      <w:pPr>
        <w:pStyle w:val="ListParagraph"/>
        <w:numPr>
          <w:ilvl w:val="0"/>
          <w:numId w:val="21"/>
        </w:numPr>
        <w:tabs>
          <w:tab w:pos="980" w:val="left" w:leader="none"/>
          <w:tab w:pos="1101" w:val="left" w:leader="none"/>
        </w:tabs>
        <w:spacing w:line="276" w:lineRule="auto" w:before="46" w:after="0"/>
        <w:ind w:left="1101" w:right="1190" w:hanging="360"/>
        <w:jc w:val="both"/>
        <w:rPr>
          <w:sz w:val="24"/>
        </w:rPr>
      </w:pPr>
      <w:r>
        <w:rPr>
          <w:sz w:val="24"/>
        </w:rPr>
        <w:t>Ordenar la realización del' inventario de los bienes</w:t>
      </w:r>
      <w:r>
        <w:rPr>
          <w:spacing w:val="40"/>
          <w:sz w:val="24"/>
        </w:rPr>
        <w:t> </w:t>
      </w:r>
      <w:r>
        <w:rPr>
          <w:sz w:val="24"/>
        </w:rPr>
        <w:t>muebles e inmuebles de propiedad común o de posesión legítima de la mujer víctima de violencia;</w:t>
      </w:r>
    </w:p>
    <w:p>
      <w:pPr>
        <w:pStyle w:val="ListParagraph"/>
        <w:numPr>
          <w:ilvl w:val="0"/>
          <w:numId w:val="21"/>
        </w:numPr>
        <w:tabs>
          <w:tab w:pos="980" w:val="left" w:leader="none"/>
          <w:tab w:pos="1101" w:val="left" w:leader="none"/>
        </w:tabs>
        <w:spacing w:line="273" w:lineRule="auto" w:before="16" w:after="0"/>
        <w:ind w:left="1101" w:right="1189" w:hanging="360"/>
        <w:jc w:val="both"/>
        <w:rPr>
          <w:sz w:val="24"/>
        </w:rPr>
      </w:pPr>
      <w:r>
        <w:rPr>
          <w:sz w:val="24"/>
        </w:rPr>
        <w:t>Disponer la instalación de dispositivos de alerta, riesgo o dispositivos electrónicos de alerta, en la vivienda de la mujer víctima de violencia;</w:t>
      </w:r>
    </w:p>
    <w:p>
      <w:pPr>
        <w:pStyle w:val="ListParagraph"/>
        <w:numPr>
          <w:ilvl w:val="0"/>
          <w:numId w:val="21"/>
        </w:numPr>
        <w:tabs>
          <w:tab w:pos="980" w:val="left" w:leader="none"/>
          <w:tab w:pos="1101" w:val="left" w:leader="none"/>
        </w:tabs>
        <w:spacing w:line="276" w:lineRule="auto" w:before="40" w:after="0"/>
        <w:ind w:left="1101" w:right="1194" w:hanging="360"/>
        <w:jc w:val="both"/>
        <w:rPr>
          <w:sz w:val="24"/>
        </w:rPr>
      </w:pPr>
      <w:r>
        <w:rPr>
          <w:sz w:val="24"/>
        </w:rPr>
        <w:t>Disponer la activación de los servicios de protección y atención dispuestos en el Sistema Nacional Integral para prevenir y erradicar la violencia contra las Mujeres;</w:t>
      </w:r>
    </w:p>
    <w:p>
      <w:pPr>
        <w:pStyle w:val="ListParagraph"/>
        <w:numPr>
          <w:ilvl w:val="0"/>
          <w:numId w:val="21"/>
        </w:numPr>
        <w:tabs>
          <w:tab w:pos="980" w:val="left" w:leader="none"/>
          <w:tab w:pos="1101" w:val="left" w:leader="none"/>
        </w:tabs>
        <w:spacing w:line="276" w:lineRule="auto" w:before="73" w:after="0"/>
        <w:ind w:left="1101" w:right="1190" w:hanging="360"/>
        <w:jc w:val="both"/>
        <w:rPr>
          <w:sz w:val="24"/>
        </w:rPr>
      </w:pPr>
      <w:r>
        <w:rPr>
          <w:sz w:val="24"/>
        </w:rPr>
        <w:t>Disponer</w:t>
      </w:r>
      <w:r>
        <w:rPr>
          <w:spacing w:val="-2"/>
          <w:sz w:val="24"/>
        </w:rPr>
        <w:t> </w:t>
      </w:r>
      <w:r>
        <w:rPr>
          <w:sz w:val="24"/>
        </w:rPr>
        <w:t>la</w:t>
      </w:r>
      <w:r>
        <w:rPr>
          <w:spacing w:val="-3"/>
          <w:sz w:val="24"/>
        </w:rPr>
        <w:t> </w:t>
      </w:r>
      <w:r>
        <w:rPr>
          <w:sz w:val="24"/>
        </w:rPr>
        <w:t>inserción</w:t>
      </w:r>
      <w:r>
        <w:rPr>
          <w:spacing w:val="-3"/>
          <w:sz w:val="24"/>
        </w:rPr>
        <w:t> </w:t>
      </w:r>
      <w:r>
        <w:rPr>
          <w:sz w:val="24"/>
        </w:rPr>
        <w:t>de</w:t>
      </w:r>
      <w:r>
        <w:rPr>
          <w:spacing w:val="-2"/>
          <w:sz w:val="24"/>
        </w:rPr>
        <w:t> </w:t>
      </w:r>
      <w:r>
        <w:rPr>
          <w:sz w:val="24"/>
        </w:rPr>
        <w:t>la</w:t>
      </w:r>
      <w:r>
        <w:rPr>
          <w:spacing w:val="-3"/>
          <w:sz w:val="24"/>
        </w:rPr>
        <w:t> </w:t>
      </w:r>
      <w:r>
        <w:rPr>
          <w:sz w:val="24"/>
        </w:rPr>
        <w:t>mujer</w:t>
      </w:r>
      <w:r>
        <w:rPr>
          <w:spacing w:val="-2"/>
          <w:sz w:val="24"/>
        </w:rPr>
        <w:t> </w:t>
      </w:r>
      <w:r>
        <w:rPr>
          <w:sz w:val="24"/>
        </w:rPr>
        <w:t>víctima</w:t>
      </w:r>
      <w:r>
        <w:rPr>
          <w:spacing w:val="-3"/>
          <w:sz w:val="24"/>
        </w:rPr>
        <w:t> </w:t>
      </w:r>
      <w:r>
        <w:rPr>
          <w:sz w:val="24"/>
        </w:rPr>
        <w:t>de</w:t>
      </w:r>
      <w:r>
        <w:rPr>
          <w:spacing w:val="-2"/>
          <w:sz w:val="24"/>
        </w:rPr>
        <w:t> </w:t>
      </w:r>
      <w:r>
        <w:rPr>
          <w:sz w:val="24"/>
        </w:rPr>
        <w:t>violencia</w:t>
      </w:r>
      <w:r>
        <w:rPr>
          <w:spacing w:val="-3"/>
          <w:sz w:val="24"/>
        </w:rPr>
        <w:t> </w:t>
      </w:r>
      <w:r>
        <w:rPr>
          <w:sz w:val="24"/>
        </w:rPr>
        <w:t>y</w:t>
      </w:r>
      <w:r>
        <w:rPr>
          <w:spacing w:val="-3"/>
          <w:sz w:val="24"/>
        </w:rPr>
        <w:t> </w:t>
      </w:r>
      <w:r>
        <w:rPr>
          <w:sz w:val="24"/>
        </w:rPr>
        <w:t>sus dependientes, en programas de inclusión social y económica, salud, educación, laboral y de cuidados dirigidos a los grupos de atención prioritaria a cargo del ente rector de políticas públicas de Inclusión Social y</w:t>
      </w:r>
      <w:r>
        <w:rPr>
          <w:spacing w:val="40"/>
          <w:sz w:val="24"/>
        </w:rPr>
        <w:t> </w:t>
      </w:r>
      <w:r>
        <w:rPr>
          <w:sz w:val="24"/>
        </w:rPr>
        <w:t>otras instancias locales que brinden este servicio;</w:t>
      </w:r>
    </w:p>
    <w:p>
      <w:pPr>
        <w:pStyle w:val="ListParagraph"/>
        <w:numPr>
          <w:ilvl w:val="0"/>
          <w:numId w:val="21"/>
        </w:numPr>
        <w:tabs>
          <w:tab w:pos="980" w:val="left" w:leader="none"/>
          <w:tab w:pos="1101" w:val="left" w:leader="none"/>
        </w:tabs>
        <w:spacing w:line="276" w:lineRule="auto" w:before="2" w:after="0"/>
        <w:ind w:left="1101" w:right="1188" w:hanging="360"/>
        <w:jc w:val="both"/>
        <w:rPr>
          <w:sz w:val="24"/>
        </w:rPr>
      </w:pPr>
      <w:r>
        <w:rPr>
          <w:sz w:val="24"/>
        </w:rPr>
        <w:t>Disponer el seguimiento para verificar la rectificación de</w:t>
      </w:r>
      <w:r>
        <w:rPr>
          <w:spacing w:val="40"/>
          <w:sz w:val="24"/>
        </w:rPr>
        <w:t> </w:t>
      </w:r>
      <w:r>
        <w:rPr>
          <w:sz w:val="24"/>
        </w:rPr>
        <w:t>las</w:t>
      </w:r>
      <w:r>
        <w:rPr>
          <w:spacing w:val="-4"/>
          <w:sz w:val="24"/>
        </w:rPr>
        <w:t> </w:t>
      </w:r>
      <w:r>
        <w:rPr>
          <w:sz w:val="24"/>
        </w:rPr>
        <w:t>conductas</w:t>
      </w:r>
      <w:r>
        <w:rPr>
          <w:spacing w:val="-4"/>
          <w:sz w:val="24"/>
        </w:rPr>
        <w:t> </w:t>
      </w:r>
      <w:r>
        <w:rPr>
          <w:sz w:val="24"/>
        </w:rPr>
        <w:t>de</w:t>
      </w:r>
      <w:r>
        <w:rPr>
          <w:spacing w:val="-3"/>
          <w:sz w:val="24"/>
        </w:rPr>
        <w:t> </w:t>
      </w:r>
      <w:r>
        <w:rPr>
          <w:sz w:val="24"/>
        </w:rPr>
        <w:t>violencia</w:t>
      </w:r>
      <w:r>
        <w:rPr>
          <w:spacing w:val="-4"/>
          <w:sz w:val="24"/>
        </w:rPr>
        <w:t> </w:t>
      </w:r>
      <w:r>
        <w:rPr>
          <w:sz w:val="24"/>
        </w:rPr>
        <w:t>contra</w:t>
      </w:r>
      <w:r>
        <w:rPr>
          <w:spacing w:val="-3"/>
          <w:sz w:val="24"/>
        </w:rPr>
        <w:t> </w:t>
      </w:r>
      <w:r>
        <w:rPr>
          <w:sz w:val="24"/>
        </w:rPr>
        <w:t>las</w:t>
      </w:r>
      <w:r>
        <w:rPr>
          <w:spacing w:val="-2"/>
          <w:sz w:val="24"/>
        </w:rPr>
        <w:t> </w:t>
      </w:r>
      <w:r>
        <w:rPr>
          <w:sz w:val="24"/>
        </w:rPr>
        <w:t>mujeres</w:t>
      </w:r>
      <w:r>
        <w:rPr>
          <w:spacing w:val="-4"/>
          <w:sz w:val="24"/>
        </w:rPr>
        <w:t> </w:t>
      </w:r>
      <w:r>
        <w:rPr>
          <w:sz w:val="24"/>
        </w:rPr>
        <w:t>por</w:t>
      </w:r>
      <w:r>
        <w:rPr>
          <w:spacing w:val="-3"/>
          <w:sz w:val="24"/>
        </w:rPr>
        <w:t> </w:t>
      </w:r>
      <w:r>
        <w:rPr>
          <w:sz w:val="24"/>
        </w:rPr>
        <w:t>parte</w:t>
      </w:r>
      <w:r>
        <w:rPr>
          <w:spacing w:val="-3"/>
          <w:sz w:val="24"/>
        </w:rPr>
        <w:t> </w:t>
      </w:r>
      <w:r>
        <w:rPr>
          <w:sz w:val="24"/>
        </w:rPr>
        <w:t>de las unidades técnicas respectivas, de los entes rectores</w:t>
      </w:r>
      <w:r>
        <w:rPr>
          <w:spacing w:val="40"/>
          <w:sz w:val="24"/>
        </w:rPr>
        <w:t> </w:t>
      </w:r>
      <w:r>
        <w:rPr>
          <w:sz w:val="24"/>
        </w:rPr>
        <w:t>de políticas públicas de Inclusión Social, Salud, y otras instancias locales que brinden este servicio, a través de un informe motivado;</w:t>
      </w:r>
    </w:p>
    <w:p>
      <w:pPr>
        <w:pStyle w:val="ListParagraph"/>
        <w:numPr>
          <w:ilvl w:val="0"/>
          <w:numId w:val="21"/>
        </w:numPr>
        <w:tabs>
          <w:tab w:pos="980" w:val="left" w:leader="none"/>
          <w:tab w:pos="1101" w:val="left" w:leader="none"/>
        </w:tabs>
        <w:spacing w:line="276" w:lineRule="auto" w:before="0" w:after="0"/>
        <w:ind w:left="1101" w:right="1186" w:hanging="360"/>
        <w:jc w:val="both"/>
        <w:rPr>
          <w:sz w:val="24"/>
        </w:rPr>
      </w:pPr>
      <w:r>
        <w:rPr>
          <w:sz w:val="24"/>
        </w:rPr>
        <w:t>Prohibir a la persona agresora el ocultamiento o retención de bienes o documentos de propiedad de la víctima de violencia; y en caso de haberlos ocultado o retenido, ordenar a la persona agresora la devolución inmediata de los objetos de uso personal, documentos de identidad y cualquier otro documento u objeto de propiedad o custodia de la mujer víctima de violencia o personas que dependan de ella;</w:t>
      </w:r>
    </w:p>
    <w:p>
      <w:pPr>
        <w:pStyle w:val="ListParagraph"/>
        <w:numPr>
          <w:ilvl w:val="0"/>
          <w:numId w:val="21"/>
        </w:numPr>
        <w:tabs>
          <w:tab w:pos="980" w:val="left" w:leader="none"/>
          <w:tab w:pos="1101" w:val="left" w:leader="none"/>
        </w:tabs>
        <w:spacing w:line="273" w:lineRule="auto" w:before="15" w:after="0"/>
        <w:ind w:left="1101" w:right="1189" w:hanging="360"/>
        <w:jc w:val="both"/>
        <w:rPr>
          <w:sz w:val="24"/>
        </w:rPr>
      </w:pPr>
      <w:r>
        <w:rPr>
          <w:sz w:val="24"/>
        </w:rPr>
        <w:t>Disponer, cuando sea necesario, la flexibilidad o reducción del</w:t>
      </w:r>
      <w:r>
        <w:rPr>
          <w:spacing w:val="80"/>
          <w:w w:val="150"/>
          <w:sz w:val="24"/>
        </w:rPr>
        <w:t> </w:t>
      </w:r>
      <w:r>
        <w:rPr>
          <w:sz w:val="24"/>
        </w:rPr>
        <w:t>horario</w:t>
      </w:r>
      <w:r>
        <w:rPr>
          <w:spacing w:val="80"/>
          <w:w w:val="150"/>
          <w:sz w:val="24"/>
        </w:rPr>
        <w:t> </w:t>
      </w:r>
      <w:r>
        <w:rPr>
          <w:sz w:val="24"/>
        </w:rPr>
        <w:t>de</w:t>
      </w:r>
      <w:r>
        <w:rPr>
          <w:spacing w:val="80"/>
          <w:w w:val="150"/>
          <w:sz w:val="24"/>
        </w:rPr>
        <w:t> </w:t>
      </w:r>
      <w:r>
        <w:rPr>
          <w:sz w:val="24"/>
        </w:rPr>
        <w:t>trabajo</w:t>
      </w:r>
      <w:r>
        <w:rPr>
          <w:spacing w:val="80"/>
          <w:w w:val="150"/>
          <w:sz w:val="24"/>
        </w:rPr>
        <w:t> </w:t>
      </w:r>
      <w:r>
        <w:rPr>
          <w:sz w:val="24"/>
        </w:rPr>
        <w:t>de</w:t>
      </w:r>
      <w:r>
        <w:rPr>
          <w:spacing w:val="80"/>
          <w:w w:val="150"/>
          <w:sz w:val="24"/>
        </w:rPr>
        <w:t> </w:t>
      </w:r>
      <w:r>
        <w:rPr>
          <w:sz w:val="24"/>
        </w:rPr>
        <w:t>las</w:t>
      </w:r>
      <w:r>
        <w:rPr>
          <w:spacing w:val="80"/>
          <w:w w:val="150"/>
          <w:sz w:val="24"/>
        </w:rPr>
        <w:t> </w:t>
      </w:r>
      <w:r>
        <w:rPr>
          <w:sz w:val="24"/>
        </w:rPr>
        <w:t>mujeres</w:t>
      </w:r>
      <w:r>
        <w:rPr>
          <w:spacing w:val="80"/>
          <w:w w:val="150"/>
          <w:sz w:val="24"/>
        </w:rPr>
        <w:t> </w:t>
      </w:r>
      <w:r>
        <w:rPr>
          <w:sz w:val="24"/>
        </w:rPr>
        <w:t>víctimas</w:t>
      </w:r>
      <w:r>
        <w:rPr>
          <w:spacing w:val="80"/>
          <w:w w:val="150"/>
          <w:sz w:val="24"/>
        </w:rPr>
        <w:t> </w:t>
      </w:r>
      <w:r>
        <w:rPr>
          <w:sz w:val="24"/>
        </w:rPr>
        <w:t>de</w:t>
      </w:r>
    </w:p>
    <w:p>
      <w:pPr>
        <w:pStyle w:val="ListParagraph"/>
        <w:spacing w:after="0" w:line="273" w:lineRule="auto"/>
        <w:jc w:val="both"/>
        <w:rPr>
          <w:sz w:val="24"/>
        </w:rPr>
        <w:sectPr>
          <w:pgSz w:w="12240" w:h="15840"/>
          <w:pgMar w:top="1340" w:bottom="280" w:left="1440" w:right="1440"/>
        </w:sectPr>
      </w:pPr>
    </w:p>
    <w:p>
      <w:pPr>
        <w:pStyle w:val="BodyText"/>
        <w:spacing w:line="276" w:lineRule="auto" w:before="77"/>
        <w:ind w:left="1101" w:right="1194"/>
      </w:pPr>
      <w:r>
        <w:rPr/>
        <w:t>violencia, sin que se vean afectados sus derechos laborales o salariales;</w:t>
      </w:r>
    </w:p>
    <w:p>
      <w:pPr>
        <w:pStyle w:val="ListParagraph"/>
        <w:numPr>
          <w:ilvl w:val="0"/>
          <w:numId w:val="21"/>
        </w:numPr>
        <w:tabs>
          <w:tab w:pos="980" w:val="left" w:leader="none"/>
          <w:tab w:pos="1101" w:val="left" w:leader="none"/>
        </w:tabs>
        <w:spacing w:line="276" w:lineRule="auto" w:before="47" w:after="0"/>
        <w:ind w:left="1101" w:right="1189" w:hanging="360"/>
        <w:jc w:val="both"/>
        <w:rPr>
          <w:sz w:val="24"/>
        </w:rPr>
      </w:pPr>
      <w:r>
        <w:rPr>
          <w:sz w:val="24"/>
        </w:rPr>
        <w:t>Ordenar la suspensión temporal de actividades que desarrolle el</w:t>
      </w:r>
      <w:r>
        <w:rPr>
          <w:spacing w:val="-2"/>
          <w:sz w:val="24"/>
        </w:rPr>
        <w:t> </w:t>
      </w:r>
      <w:r>
        <w:rPr>
          <w:sz w:val="24"/>
        </w:rPr>
        <w:t>presunto agresor en</w:t>
      </w:r>
      <w:r>
        <w:rPr>
          <w:spacing w:val="-2"/>
          <w:sz w:val="24"/>
        </w:rPr>
        <w:t> </w:t>
      </w:r>
      <w:r>
        <w:rPr>
          <w:sz w:val="24"/>
        </w:rPr>
        <w:t>instituciones</w:t>
      </w:r>
      <w:r>
        <w:rPr>
          <w:spacing w:val="-1"/>
          <w:sz w:val="24"/>
        </w:rPr>
        <w:t> </w:t>
      </w:r>
      <w:r>
        <w:rPr>
          <w:sz w:val="24"/>
        </w:rPr>
        <w:t>deportivas, artísticas,</w:t>
      </w:r>
      <w:r>
        <w:rPr>
          <w:spacing w:val="-2"/>
          <w:sz w:val="24"/>
        </w:rPr>
        <w:t> </w:t>
      </w:r>
      <w:r>
        <w:rPr>
          <w:sz w:val="24"/>
        </w:rPr>
        <w:t>de</w:t>
      </w:r>
      <w:r>
        <w:rPr>
          <w:spacing w:val="-2"/>
          <w:sz w:val="24"/>
        </w:rPr>
        <w:t> </w:t>
      </w:r>
      <w:r>
        <w:rPr>
          <w:sz w:val="24"/>
        </w:rPr>
        <w:t>cuidado</w:t>
      </w:r>
      <w:r>
        <w:rPr>
          <w:spacing w:val="-2"/>
          <w:sz w:val="24"/>
        </w:rPr>
        <w:t> </w:t>
      </w:r>
      <w:r>
        <w:rPr>
          <w:sz w:val="24"/>
        </w:rPr>
        <w:t>o</w:t>
      </w:r>
      <w:r>
        <w:rPr>
          <w:spacing w:val="-2"/>
          <w:sz w:val="24"/>
        </w:rPr>
        <w:t> </w:t>
      </w:r>
      <w:r>
        <w:rPr>
          <w:sz w:val="24"/>
        </w:rPr>
        <w:t>de</w:t>
      </w:r>
      <w:r>
        <w:rPr>
          <w:spacing w:val="-2"/>
          <w:sz w:val="24"/>
        </w:rPr>
        <w:t> </w:t>
      </w:r>
      <w:r>
        <w:rPr>
          <w:sz w:val="24"/>
        </w:rPr>
        <w:t>educación</w:t>
      </w:r>
      <w:r>
        <w:rPr>
          <w:spacing w:val="-3"/>
          <w:sz w:val="24"/>
        </w:rPr>
        <w:t> </w:t>
      </w:r>
      <w:r>
        <w:rPr>
          <w:sz w:val="24"/>
        </w:rPr>
        <w:t>formal</w:t>
      </w:r>
      <w:r>
        <w:rPr>
          <w:spacing w:val="-4"/>
          <w:sz w:val="24"/>
        </w:rPr>
        <w:t> </w:t>
      </w:r>
      <w:r>
        <w:rPr>
          <w:sz w:val="24"/>
        </w:rPr>
        <w:t>e</w:t>
      </w:r>
      <w:r>
        <w:rPr>
          <w:spacing w:val="-2"/>
          <w:sz w:val="24"/>
        </w:rPr>
        <w:t> </w:t>
      </w:r>
      <w:r>
        <w:rPr>
          <w:sz w:val="24"/>
        </w:rPr>
        <w:t>informal;</w:t>
      </w:r>
      <w:r>
        <w:rPr>
          <w:spacing w:val="-3"/>
          <w:sz w:val="24"/>
        </w:rPr>
        <w:t> </w:t>
      </w:r>
      <w:r>
        <w:rPr>
          <w:sz w:val="24"/>
        </w:rPr>
        <w:t>y,</w:t>
      </w:r>
    </w:p>
    <w:p>
      <w:pPr>
        <w:pStyle w:val="ListParagraph"/>
        <w:numPr>
          <w:ilvl w:val="0"/>
          <w:numId w:val="21"/>
        </w:numPr>
        <w:tabs>
          <w:tab w:pos="980" w:val="left" w:leader="none"/>
          <w:tab w:pos="1101" w:val="left" w:leader="none"/>
        </w:tabs>
        <w:spacing w:line="276" w:lineRule="auto" w:before="0" w:after="0"/>
        <w:ind w:left="1101" w:right="1189" w:hanging="360"/>
        <w:jc w:val="both"/>
        <w:rPr>
          <w:sz w:val="24"/>
        </w:rPr>
      </w:pPr>
      <w:r>
        <w:rPr>
          <w:sz w:val="24"/>
        </w:rPr>
        <w:t>Todas las que garanticen la integridad de las mujeres en situación de violencia.</w:t>
      </w:r>
    </w:p>
    <w:p>
      <w:pPr>
        <w:pStyle w:val="BodyText"/>
        <w:ind w:left="0"/>
        <w:jc w:val="left"/>
      </w:pPr>
    </w:p>
    <w:p>
      <w:pPr>
        <w:pStyle w:val="BodyText"/>
        <w:spacing w:before="96"/>
        <w:ind w:left="0"/>
        <w:jc w:val="left"/>
      </w:pPr>
    </w:p>
    <w:p>
      <w:pPr>
        <w:pStyle w:val="Heading3"/>
        <w:spacing w:line="276" w:lineRule="auto"/>
        <w:ind w:left="621" w:right="514" w:firstLine="0"/>
        <w:jc w:val="left"/>
      </w:pPr>
      <w:r>
        <w:rPr/>
        <w:t>¿Establece</w:t>
      </w:r>
      <w:r>
        <w:rPr>
          <w:spacing w:val="40"/>
        </w:rPr>
        <w:t> </w:t>
      </w:r>
      <w:r>
        <w:rPr/>
        <w:t>su</w:t>
      </w:r>
      <w:r>
        <w:rPr>
          <w:spacing w:val="40"/>
        </w:rPr>
        <w:t> </w:t>
      </w:r>
      <w:r>
        <w:rPr/>
        <w:t>legislación</w:t>
      </w:r>
      <w:r>
        <w:rPr>
          <w:spacing w:val="40"/>
        </w:rPr>
        <w:t> </w:t>
      </w:r>
      <w:r>
        <w:rPr/>
        <w:t>medidas</w:t>
      </w:r>
      <w:r>
        <w:rPr>
          <w:spacing w:val="40"/>
        </w:rPr>
        <w:t> </w:t>
      </w:r>
      <w:r>
        <w:rPr/>
        <w:t>concretas</w:t>
      </w:r>
      <w:r>
        <w:rPr>
          <w:spacing w:val="40"/>
        </w:rPr>
        <w:t> </w:t>
      </w:r>
      <w:r>
        <w:rPr/>
        <w:t>de</w:t>
      </w:r>
      <w:r>
        <w:rPr>
          <w:spacing w:val="40"/>
        </w:rPr>
        <w:t> </w:t>
      </w:r>
      <w:r>
        <w:rPr/>
        <w:t>protección</w:t>
      </w:r>
      <w:r>
        <w:rPr>
          <w:spacing w:val="80"/>
        </w:rPr>
        <w:t> </w:t>
      </w:r>
      <w:r>
        <w:rPr/>
        <w:t>para las víctimas de ciberdelincuencia de género?</w:t>
      </w:r>
    </w:p>
    <w:p>
      <w:pPr>
        <w:pStyle w:val="BodyText"/>
        <w:ind w:left="0"/>
        <w:jc w:val="left"/>
        <w:rPr>
          <w:b/>
        </w:rPr>
      </w:pPr>
    </w:p>
    <w:p>
      <w:pPr>
        <w:pStyle w:val="BodyText"/>
        <w:spacing w:before="30"/>
        <w:ind w:left="0"/>
        <w:jc w:val="left"/>
        <w:rPr>
          <w:b/>
        </w:rPr>
      </w:pPr>
    </w:p>
    <w:p>
      <w:pPr>
        <w:pStyle w:val="BodyText"/>
        <w:spacing w:line="276" w:lineRule="auto" w:before="1"/>
        <w:ind w:right="259"/>
      </w:pPr>
      <w:r>
        <w:rPr/>
        <w:t>La ciberdelincuencia de género es una preocupación creciente en todo el mundo, y algunos países han introducido o actualizado leyes para abordar específicamente los delitos en línea que afectan de manera desproporcionada a mujeres. Estos delitos pueden incluir el acoso en línea, la difusión no consensuada de imágenes íntimas (revenge porn),</w:t>
      </w:r>
      <w:r>
        <w:rPr>
          <w:spacing w:val="40"/>
        </w:rPr>
        <w:t> </w:t>
      </w:r>
      <w:r>
        <w:rPr/>
        <w:t>el sexting no consensuado y otras formas de violencia de género digital.</w:t>
      </w:r>
    </w:p>
    <w:p>
      <w:pPr>
        <w:pStyle w:val="BodyText"/>
        <w:spacing w:line="276" w:lineRule="auto" w:before="281"/>
        <w:ind w:right="257"/>
      </w:pPr>
      <w:r>
        <w:rPr/>
        <w:t>Algunas de las medidas que podrían estar presentes en la legislación, considerando que, el numeral 2 del artículo 11 en concordancia con el numeral 4 del artículo 66 de la Constitución de la República del Ecuador garantizan los principios y derechos a la igualdad formal, material y no discriminación;Que el inciso primero del numeral 3 del artículo 11 de la Constitución de la República del Ecuador determina que los derechos y garantías establecidos en la Constitución y los instrumentos internacionales de derechos humanos son de directa e inmediata aplicación por y ante cualquier servidora o servidor público, administrativo o judicial, de oficio o a petición de parte;</w:t>
      </w:r>
    </w:p>
    <w:p>
      <w:pPr>
        <w:pStyle w:val="BodyText"/>
        <w:spacing w:line="276" w:lineRule="auto" w:before="283"/>
        <w:ind w:right="259"/>
      </w:pPr>
      <w:r>
        <w:rPr/>
        <w:t>Que el numeral 4 del artículo 11 de la Constitución de la República del Ecuador</w:t>
      </w:r>
      <w:r>
        <w:rPr>
          <w:spacing w:val="-1"/>
        </w:rPr>
        <w:t> </w:t>
      </w:r>
      <w:r>
        <w:rPr/>
        <w:t>señala</w:t>
      </w:r>
      <w:r>
        <w:rPr>
          <w:spacing w:val="-1"/>
        </w:rPr>
        <w:t> </w:t>
      </w:r>
      <w:r>
        <w:rPr/>
        <w:t>que ninguna</w:t>
      </w:r>
      <w:r>
        <w:rPr>
          <w:spacing w:val="-1"/>
        </w:rPr>
        <w:t> </w:t>
      </w:r>
      <w:r>
        <w:rPr/>
        <w:t>norma</w:t>
      </w:r>
      <w:r>
        <w:rPr>
          <w:spacing w:val="-1"/>
        </w:rPr>
        <w:t> </w:t>
      </w:r>
      <w:r>
        <w:rPr/>
        <w:t>jurídica</w:t>
      </w:r>
      <w:r>
        <w:rPr>
          <w:spacing w:val="-1"/>
        </w:rPr>
        <w:t> </w:t>
      </w:r>
      <w:r>
        <w:rPr/>
        <w:t>puede</w:t>
      </w:r>
      <w:r>
        <w:rPr>
          <w:spacing w:val="-1"/>
        </w:rPr>
        <w:t> </w:t>
      </w:r>
      <w:r>
        <w:rPr/>
        <w:t>restringir</w:t>
      </w:r>
      <w:r>
        <w:rPr>
          <w:spacing w:val="-1"/>
        </w:rPr>
        <w:t> </w:t>
      </w:r>
      <w:r>
        <w:rPr/>
        <w:t>el</w:t>
      </w:r>
      <w:r>
        <w:rPr>
          <w:spacing w:val="-2"/>
        </w:rPr>
        <w:t> </w:t>
      </w:r>
      <w:r>
        <w:rPr/>
        <w:t>contenido de los derechos ni de las garantías constitucionales; Que el inciso 1 del numeral 8 del artículo 11 de la Constitución de la República del Ecuador ordena que el contenido de los derechos se desarrolle de manera progresiva a través de las normas, la jurisprudencia y las políticas públicas y que el Estado genere y garantice las condiciones necesarias para su pleno reconocimiento y ejercicio;</w:t>
      </w:r>
    </w:p>
    <w:p>
      <w:pPr>
        <w:pStyle w:val="BodyText"/>
        <w:spacing w:after="0" w:line="276" w:lineRule="auto"/>
        <w:sectPr>
          <w:pgSz w:w="12240" w:h="15840"/>
          <w:pgMar w:top="1340" w:bottom="280" w:left="1440" w:right="1440"/>
        </w:sectPr>
      </w:pPr>
    </w:p>
    <w:p>
      <w:pPr>
        <w:pStyle w:val="BodyText"/>
        <w:spacing w:line="276" w:lineRule="auto" w:before="77"/>
        <w:ind w:right="256"/>
      </w:pPr>
      <w:r>
        <w:rPr/>
        <w:t>Que el numeral 9 del artículo 11 de la Constitución de la República del Ecuador consagra que el más alto deber del Estado consiste en respetar y hacer respetar los derechos garantizados en la Constitución y los instrumentos internacionales de derechos humanos;Que el artículo 35</w:t>
      </w:r>
      <w:r>
        <w:rPr>
          <w:spacing w:val="40"/>
        </w:rPr>
        <w:t> </w:t>
      </w:r>
      <w:r>
        <w:rPr/>
        <w:t>de la Constitución de la República del Ecuador dispone que las niñas, niños y adolescentes, víctimas de violencia doméstica y sexual y maltrato infantil recibirán atención prioritaria y especializada en los ámbitos público y privado y que el Estado prestará especial protección a las personas en condición de doble vulnerabilidad; Que los numerales 1, 2, 3, 4 y 9 del artículo 66 de la Constitución de la República del Ecuador reconocen y garantizan a las personas los derechos a la inviolabilidad de la vida, vida digna, integridad personal, igualdad formal y material, no discriminación, la toma de decisiones libres, responsables, informadas y voluntarias sobre su sexualidad, orientación sexual, su salud y vida </w:t>
      </w:r>
      <w:r>
        <w:rPr>
          <w:spacing w:val="-2"/>
        </w:rPr>
        <w:t>reproductiva;</w:t>
      </w:r>
    </w:p>
    <w:p>
      <w:pPr>
        <w:pStyle w:val="BodyText"/>
        <w:spacing w:line="276" w:lineRule="auto" w:before="283"/>
        <w:ind w:right="260"/>
      </w:pPr>
      <w:r>
        <w:rPr/>
        <w:t>Que el artículo 75 de la Constitución de la República del Ecuador reconoce</w:t>
      </w:r>
      <w:r>
        <w:rPr>
          <w:spacing w:val="-3"/>
        </w:rPr>
        <w:t> </w:t>
      </w:r>
      <w:r>
        <w:rPr/>
        <w:t>que</w:t>
      </w:r>
      <w:r>
        <w:rPr>
          <w:spacing w:val="-4"/>
        </w:rPr>
        <w:t> </w:t>
      </w:r>
      <w:r>
        <w:rPr/>
        <w:t>toda</w:t>
      </w:r>
      <w:r>
        <w:rPr>
          <w:spacing w:val="-3"/>
        </w:rPr>
        <w:t> </w:t>
      </w:r>
      <w:r>
        <w:rPr/>
        <w:t>persona</w:t>
      </w:r>
      <w:r>
        <w:rPr>
          <w:spacing w:val="-4"/>
        </w:rPr>
        <w:t> </w:t>
      </w:r>
      <w:r>
        <w:rPr/>
        <w:t>tienederecho</w:t>
      </w:r>
      <w:r>
        <w:rPr>
          <w:spacing w:val="-4"/>
        </w:rPr>
        <w:t> </w:t>
      </w:r>
      <w:r>
        <w:rPr/>
        <w:t>al</w:t>
      </w:r>
      <w:r>
        <w:rPr>
          <w:spacing w:val="-4"/>
        </w:rPr>
        <w:t> </w:t>
      </w:r>
      <w:r>
        <w:rPr/>
        <w:t>acceso</w:t>
      </w:r>
      <w:r>
        <w:rPr>
          <w:spacing w:val="-3"/>
        </w:rPr>
        <w:t> </w:t>
      </w:r>
      <w:r>
        <w:rPr/>
        <w:t>gratuito</w:t>
      </w:r>
      <w:r>
        <w:rPr>
          <w:spacing w:val="-4"/>
        </w:rPr>
        <w:t> </w:t>
      </w:r>
      <w:r>
        <w:rPr/>
        <w:t>a</w:t>
      </w:r>
      <w:r>
        <w:rPr>
          <w:spacing w:val="-5"/>
        </w:rPr>
        <w:t> </w:t>
      </w:r>
      <w:r>
        <w:rPr/>
        <w:t>la</w:t>
      </w:r>
      <w:r>
        <w:rPr>
          <w:spacing w:val="-1"/>
        </w:rPr>
        <w:t> </w:t>
      </w:r>
      <w:r>
        <w:rPr/>
        <w:t>justicia</w:t>
      </w:r>
      <w:r>
        <w:rPr>
          <w:spacing w:val="-3"/>
        </w:rPr>
        <w:t> </w:t>
      </w:r>
      <w:r>
        <w:rPr/>
        <w:t>y a la tutela efectiva, imparcial y expedita de sus derechos e intereses, con sujeción a los principios de inmediación y celeridad; en ningún caso quedará en indefensión</w:t>
      </w:r>
      <w:r>
        <w:rPr>
          <w:spacing w:val="80"/>
        </w:rPr>
        <w:t> </w:t>
      </w:r>
      <w:r>
        <w:rPr/>
        <w:t>que podrá disponer además,</w:t>
      </w:r>
      <w:r>
        <w:rPr>
          <w:spacing w:val="40"/>
        </w:rPr>
        <w:t> </w:t>
      </w:r>
      <w:r>
        <w:rPr/>
        <w:t>ser parte de prácticas legales y políticas incluyen:</w:t>
      </w:r>
    </w:p>
    <w:p>
      <w:pPr>
        <w:pStyle w:val="ListParagraph"/>
        <w:numPr>
          <w:ilvl w:val="0"/>
          <w:numId w:val="22"/>
        </w:numPr>
        <w:tabs>
          <w:tab w:pos="981" w:val="left" w:leader="none"/>
        </w:tabs>
        <w:spacing w:line="276" w:lineRule="auto" w:before="280" w:after="0"/>
        <w:ind w:left="981" w:right="263" w:hanging="360"/>
        <w:jc w:val="both"/>
        <w:rPr>
          <w:sz w:val="24"/>
        </w:rPr>
      </w:pPr>
      <w:r>
        <w:rPr>
          <w:b/>
          <w:sz w:val="24"/>
        </w:rPr>
        <w:t>Orden de Protección: </w:t>
      </w:r>
      <w:r>
        <w:rPr>
          <w:sz w:val="24"/>
        </w:rPr>
        <w:t>Las víctimas de ciberdelincuencia de género</w:t>
      </w:r>
      <w:r>
        <w:rPr>
          <w:spacing w:val="-2"/>
          <w:sz w:val="24"/>
        </w:rPr>
        <w:t> </w:t>
      </w:r>
      <w:r>
        <w:rPr>
          <w:sz w:val="24"/>
        </w:rPr>
        <w:t>pueden</w:t>
      </w:r>
      <w:r>
        <w:rPr>
          <w:spacing w:val="-4"/>
          <w:sz w:val="24"/>
        </w:rPr>
        <w:t> </w:t>
      </w:r>
      <w:r>
        <w:rPr>
          <w:sz w:val="24"/>
        </w:rPr>
        <w:t>tener</w:t>
      </w:r>
      <w:r>
        <w:rPr>
          <w:spacing w:val="-3"/>
          <w:sz w:val="24"/>
        </w:rPr>
        <w:t> </w:t>
      </w:r>
      <w:r>
        <w:rPr>
          <w:sz w:val="24"/>
        </w:rPr>
        <w:t>derecho</w:t>
      </w:r>
      <w:r>
        <w:rPr>
          <w:spacing w:val="-3"/>
          <w:sz w:val="24"/>
        </w:rPr>
        <w:t> </w:t>
      </w:r>
      <w:r>
        <w:rPr>
          <w:sz w:val="24"/>
        </w:rPr>
        <w:t>a</w:t>
      </w:r>
      <w:r>
        <w:rPr>
          <w:spacing w:val="-6"/>
          <w:sz w:val="24"/>
        </w:rPr>
        <w:t> </w:t>
      </w:r>
      <w:r>
        <w:rPr>
          <w:sz w:val="24"/>
        </w:rPr>
        <w:t>solicitar</w:t>
      </w:r>
      <w:r>
        <w:rPr>
          <w:spacing w:val="-1"/>
          <w:sz w:val="24"/>
        </w:rPr>
        <w:t> </w:t>
      </w:r>
      <w:r>
        <w:rPr>
          <w:sz w:val="24"/>
        </w:rPr>
        <w:t>órdenes</w:t>
      </w:r>
      <w:r>
        <w:rPr>
          <w:spacing w:val="-4"/>
          <w:sz w:val="24"/>
        </w:rPr>
        <w:t> </w:t>
      </w:r>
      <w:r>
        <w:rPr>
          <w:sz w:val="24"/>
        </w:rPr>
        <w:t>de</w:t>
      </w:r>
      <w:r>
        <w:rPr>
          <w:spacing w:val="-3"/>
          <w:sz w:val="24"/>
        </w:rPr>
        <w:t> </w:t>
      </w:r>
      <w:r>
        <w:rPr>
          <w:sz w:val="24"/>
        </w:rPr>
        <w:t>protección</w:t>
      </w:r>
      <w:r>
        <w:rPr>
          <w:spacing w:val="-4"/>
          <w:sz w:val="24"/>
        </w:rPr>
        <w:t> </w:t>
      </w:r>
      <w:r>
        <w:rPr>
          <w:sz w:val="24"/>
        </w:rPr>
        <w:t>que restrinjan el acceso del agresor a la víctima y prohíban ciertos </w:t>
      </w:r>
      <w:r>
        <w:rPr>
          <w:spacing w:val="-2"/>
          <w:sz w:val="24"/>
        </w:rPr>
        <w:t>comportamientos.</w:t>
      </w:r>
    </w:p>
    <w:p>
      <w:pPr>
        <w:pStyle w:val="ListParagraph"/>
        <w:numPr>
          <w:ilvl w:val="0"/>
          <w:numId w:val="22"/>
        </w:numPr>
        <w:tabs>
          <w:tab w:pos="981" w:val="left" w:leader="none"/>
        </w:tabs>
        <w:spacing w:line="276" w:lineRule="auto" w:before="0" w:after="0"/>
        <w:ind w:left="981" w:right="257" w:hanging="360"/>
        <w:jc w:val="both"/>
        <w:rPr>
          <w:sz w:val="24"/>
        </w:rPr>
      </w:pPr>
      <w:r>
        <w:rPr>
          <w:b/>
          <w:sz w:val="24"/>
        </w:rPr>
        <w:t>Privacidad y Confidencialidad: </w:t>
      </w:r>
      <w:r>
        <w:rPr>
          <w:sz w:val="24"/>
        </w:rPr>
        <w:t>La legislación puede incluir disposiciones que protejan la privacidad y confidencialidad de las víctimas durante las investigaciones y los procedimientos legales.</w:t>
      </w:r>
    </w:p>
    <w:p>
      <w:pPr>
        <w:pStyle w:val="ListParagraph"/>
        <w:numPr>
          <w:ilvl w:val="0"/>
          <w:numId w:val="22"/>
        </w:numPr>
        <w:tabs>
          <w:tab w:pos="981" w:val="left" w:leader="none"/>
        </w:tabs>
        <w:spacing w:line="276" w:lineRule="auto" w:before="0" w:after="0"/>
        <w:ind w:left="981" w:right="259" w:hanging="360"/>
        <w:jc w:val="both"/>
        <w:rPr>
          <w:sz w:val="24"/>
        </w:rPr>
      </w:pPr>
      <w:r>
        <w:rPr>
          <w:b/>
          <w:sz w:val="24"/>
        </w:rPr>
        <w:t>Remoción de Contenido No Consensuado: </w:t>
      </w:r>
      <w:r>
        <w:rPr>
          <w:sz w:val="24"/>
        </w:rPr>
        <w:t>Pueden existir mecanismos legales que permitan a las víctimas solicitar la remoción</w:t>
      </w:r>
      <w:r>
        <w:rPr>
          <w:spacing w:val="-2"/>
          <w:sz w:val="24"/>
        </w:rPr>
        <w:t> </w:t>
      </w:r>
      <w:r>
        <w:rPr>
          <w:sz w:val="24"/>
        </w:rPr>
        <w:t>de contenido</w:t>
      </w:r>
      <w:r>
        <w:rPr>
          <w:spacing w:val="-1"/>
          <w:sz w:val="24"/>
        </w:rPr>
        <w:t> </w:t>
      </w:r>
      <w:r>
        <w:rPr>
          <w:sz w:val="24"/>
        </w:rPr>
        <w:t>no consensuado o</w:t>
      </w:r>
      <w:r>
        <w:rPr>
          <w:spacing w:val="-1"/>
          <w:sz w:val="24"/>
        </w:rPr>
        <w:t> </w:t>
      </w:r>
      <w:r>
        <w:rPr>
          <w:sz w:val="24"/>
        </w:rPr>
        <w:t>difamatorio publicado</w:t>
      </w:r>
      <w:r>
        <w:rPr>
          <w:spacing w:val="-1"/>
          <w:sz w:val="24"/>
        </w:rPr>
        <w:t> </w:t>
      </w:r>
      <w:r>
        <w:rPr>
          <w:sz w:val="24"/>
        </w:rPr>
        <w:t>en línea sin su consentimiento.</w:t>
      </w:r>
    </w:p>
    <w:p>
      <w:pPr>
        <w:pStyle w:val="ListParagraph"/>
        <w:numPr>
          <w:ilvl w:val="0"/>
          <w:numId w:val="22"/>
        </w:numPr>
        <w:tabs>
          <w:tab w:pos="981" w:val="left" w:leader="none"/>
        </w:tabs>
        <w:spacing w:line="276" w:lineRule="auto" w:before="0" w:after="0"/>
        <w:ind w:left="981" w:right="258" w:hanging="360"/>
        <w:jc w:val="both"/>
        <w:rPr>
          <w:sz w:val="24"/>
        </w:rPr>
      </w:pPr>
      <w:r>
        <w:rPr>
          <w:b/>
          <w:sz w:val="24"/>
        </w:rPr>
        <w:t>Protección de Datos Personales: </w:t>
      </w:r>
      <w:r>
        <w:rPr>
          <w:sz w:val="24"/>
        </w:rPr>
        <w:t>Las leyes de protección de datos pueden garantizar que la información personal de las víctimas se maneje de manera segura y se proteja contra un uso </w:t>
      </w:r>
      <w:r>
        <w:rPr>
          <w:spacing w:val="-2"/>
          <w:sz w:val="24"/>
        </w:rPr>
        <w:t>indebido.</w:t>
      </w:r>
    </w:p>
    <w:p>
      <w:pPr>
        <w:pStyle w:val="ListParagraph"/>
        <w:spacing w:after="0" w:line="276" w:lineRule="auto"/>
        <w:jc w:val="both"/>
        <w:rPr>
          <w:sz w:val="24"/>
        </w:rPr>
        <w:sectPr>
          <w:pgSz w:w="12240" w:h="15840"/>
          <w:pgMar w:top="1340" w:bottom="280" w:left="1440" w:right="1440"/>
        </w:sectPr>
      </w:pPr>
    </w:p>
    <w:p>
      <w:pPr>
        <w:pStyle w:val="ListParagraph"/>
        <w:numPr>
          <w:ilvl w:val="0"/>
          <w:numId w:val="22"/>
        </w:numPr>
        <w:tabs>
          <w:tab w:pos="981" w:val="left" w:leader="none"/>
        </w:tabs>
        <w:spacing w:line="276" w:lineRule="auto" w:before="77" w:after="0"/>
        <w:ind w:left="981" w:right="260" w:hanging="360"/>
        <w:jc w:val="both"/>
        <w:rPr>
          <w:sz w:val="24"/>
        </w:rPr>
      </w:pPr>
      <w:r>
        <w:rPr>
          <w:b/>
          <w:sz w:val="24"/>
        </w:rPr>
        <w:t>Recursos de Apoyo: </w:t>
      </w:r>
      <w:r>
        <w:rPr>
          <w:sz w:val="24"/>
        </w:rPr>
        <w:t>La legislación o políticas relacionadas pueden establecer recursos de apoyo, como líneas telefónicas de ayuda, servicios de asesoramiento y refugios para víctimas de ciberdelincuencia de género.</w:t>
      </w:r>
    </w:p>
    <w:p>
      <w:pPr>
        <w:pStyle w:val="ListParagraph"/>
        <w:numPr>
          <w:ilvl w:val="0"/>
          <w:numId w:val="22"/>
        </w:numPr>
        <w:tabs>
          <w:tab w:pos="981" w:val="left" w:leader="none"/>
        </w:tabs>
        <w:spacing w:line="276" w:lineRule="auto" w:before="0" w:after="0"/>
        <w:ind w:left="981" w:right="259" w:hanging="360"/>
        <w:jc w:val="both"/>
        <w:rPr>
          <w:sz w:val="24"/>
        </w:rPr>
      </w:pPr>
      <w:r>
        <w:rPr>
          <w:b/>
          <w:sz w:val="24"/>
        </w:rPr>
        <w:t>Educación y Concientización: </w:t>
      </w:r>
      <w:r>
        <w:rPr>
          <w:sz w:val="24"/>
        </w:rPr>
        <w:t>Pueden implementarse iniciativas para educar y concientizar sobre la ciberdelincuencia de género, incluyendo programas de prevención y sensibilización.</w:t>
      </w:r>
    </w:p>
    <w:p>
      <w:pPr>
        <w:spacing w:line="276" w:lineRule="auto" w:before="280"/>
        <w:ind w:left="262" w:right="308" w:firstLine="0"/>
        <w:jc w:val="left"/>
        <w:rPr>
          <w:sz w:val="24"/>
        </w:rPr>
      </w:pPr>
      <w:r>
        <w:rPr>
          <w:sz w:val="24"/>
        </w:rPr>
        <w:t>Ello para proteger los derechos fundamentales a la intimidad, a la imagen</w:t>
      </w:r>
      <w:r>
        <w:rPr>
          <w:spacing w:val="-5"/>
          <w:sz w:val="24"/>
        </w:rPr>
        <w:t> </w:t>
      </w:r>
      <w:r>
        <w:rPr>
          <w:sz w:val="24"/>
        </w:rPr>
        <w:t>y</w:t>
      </w:r>
      <w:r>
        <w:rPr>
          <w:spacing w:val="-4"/>
          <w:sz w:val="24"/>
        </w:rPr>
        <w:t> </w:t>
      </w:r>
      <w:r>
        <w:rPr>
          <w:sz w:val="24"/>
        </w:rPr>
        <w:t>a</w:t>
      </w:r>
      <w:r>
        <w:rPr>
          <w:spacing w:val="-4"/>
          <w:sz w:val="24"/>
        </w:rPr>
        <w:t> </w:t>
      </w:r>
      <w:r>
        <w:rPr>
          <w:sz w:val="24"/>
        </w:rPr>
        <w:t>vivir</w:t>
      </w:r>
      <w:r>
        <w:rPr>
          <w:spacing w:val="-4"/>
          <w:sz w:val="24"/>
        </w:rPr>
        <w:t> </w:t>
      </w:r>
      <w:r>
        <w:rPr>
          <w:sz w:val="24"/>
        </w:rPr>
        <w:t>una</w:t>
      </w:r>
      <w:r>
        <w:rPr>
          <w:spacing w:val="-4"/>
          <w:sz w:val="24"/>
        </w:rPr>
        <w:t> </w:t>
      </w:r>
      <w:r>
        <w:rPr>
          <w:sz w:val="24"/>
        </w:rPr>
        <w:t>vida</w:t>
      </w:r>
      <w:r>
        <w:rPr>
          <w:spacing w:val="-3"/>
          <w:sz w:val="24"/>
        </w:rPr>
        <w:t> </w:t>
      </w:r>
      <w:r>
        <w:rPr>
          <w:sz w:val="24"/>
        </w:rPr>
        <w:t>libre</w:t>
      </w:r>
      <w:r>
        <w:rPr>
          <w:spacing w:val="-3"/>
          <w:sz w:val="24"/>
        </w:rPr>
        <w:t> </w:t>
      </w:r>
      <w:r>
        <w:rPr>
          <w:sz w:val="24"/>
        </w:rPr>
        <w:t>de</w:t>
      </w:r>
      <w:r>
        <w:rPr>
          <w:spacing w:val="-4"/>
          <w:sz w:val="24"/>
        </w:rPr>
        <w:t> </w:t>
      </w:r>
      <w:r>
        <w:rPr>
          <w:sz w:val="24"/>
        </w:rPr>
        <w:t>violencias.</w:t>
      </w:r>
      <w:r>
        <w:rPr>
          <w:spacing w:val="-3"/>
          <w:sz w:val="24"/>
        </w:rPr>
        <w:t> </w:t>
      </w:r>
      <w:r>
        <w:rPr>
          <w:i/>
          <w:sz w:val="24"/>
        </w:rPr>
        <w:t>normas</w:t>
      </w:r>
      <w:r>
        <w:rPr>
          <w:i/>
          <w:spacing w:val="-5"/>
          <w:sz w:val="24"/>
        </w:rPr>
        <w:t> </w:t>
      </w:r>
      <w:r>
        <w:rPr>
          <w:i/>
          <w:sz w:val="24"/>
        </w:rPr>
        <w:t>de</w:t>
      </w:r>
      <w:r>
        <w:rPr>
          <w:i/>
          <w:spacing w:val="-4"/>
          <w:sz w:val="24"/>
        </w:rPr>
        <w:t> </w:t>
      </w:r>
      <w:r>
        <w:rPr>
          <w:i/>
          <w:sz w:val="24"/>
        </w:rPr>
        <w:t>sensibilización, prevención</w:t>
      </w:r>
      <w:r>
        <w:rPr>
          <w:i/>
          <w:spacing w:val="-4"/>
          <w:sz w:val="24"/>
        </w:rPr>
        <w:t> </w:t>
      </w:r>
      <w:r>
        <w:rPr>
          <w:i/>
          <w:sz w:val="24"/>
        </w:rPr>
        <w:t>y</w:t>
      </w:r>
      <w:r>
        <w:rPr>
          <w:i/>
          <w:spacing w:val="-5"/>
          <w:sz w:val="24"/>
        </w:rPr>
        <w:t> </w:t>
      </w:r>
      <w:r>
        <w:rPr>
          <w:i/>
          <w:sz w:val="24"/>
        </w:rPr>
        <w:t>sanción</w:t>
      </w:r>
      <w:r>
        <w:rPr>
          <w:i/>
          <w:spacing w:val="-4"/>
          <w:sz w:val="24"/>
        </w:rPr>
        <w:t> </w:t>
      </w:r>
      <w:r>
        <w:rPr>
          <w:i/>
          <w:sz w:val="24"/>
        </w:rPr>
        <w:t>de</w:t>
      </w:r>
      <w:r>
        <w:rPr>
          <w:i/>
          <w:spacing w:val="-3"/>
          <w:sz w:val="24"/>
        </w:rPr>
        <w:t> </w:t>
      </w:r>
      <w:r>
        <w:rPr>
          <w:i/>
          <w:sz w:val="24"/>
        </w:rPr>
        <w:t>formas</w:t>
      </w:r>
      <w:r>
        <w:rPr>
          <w:i/>
          <w:spacing w:val="-4"/>
          <w:sz w:val="24"/>
        </w:rPr>
        <w:t> </w:t>
      </w:r>
      <w:r>
        <w:rPr>
          <w:i/>
          <w:sz w:val="24"/>
        </w:rPr>
        <w:t>de</w:t>
      </w:r>
      <w:r>
        <w:rPr>
          <w:i/>
          <w:spacing w:val="-3"/>
          <w:sz w:val="24"/>
        </w:rPr>
        <w:t> </w:t>
      </w:r>
      <w:r>
        <w:rPr>
          <w:i/>
          <w:sz w:val="24"/>
        </w:rPr>
        <w:t>violencia</w:t>
      </w:r>
      <w:r>
        <w:rPr>
          <w:i/>
          <w:spacing w:val="-3"/>
          <w:sz w:val="24"/>
        </w:rPr>
        <w:t> </w:t>
      </w:r>
      <w:r>
        <w:rPr>
          <w:i/>
          <w:sz w:val="24"/>
        </w:rPr>
        <w:t>y</w:t>
      </w:r>
      <w:r>
        <w:rPr>
          <w:i/>
          <w:spacing w:val="-4"/>
          <w:sz w:val="24"/>
        </w:rPr>
        <w:t> </w:t>
      </w:r>
      <w:r>
        <w:rPr>
          <w:i/>
          <w:sz w:val="24"/>
        </w:rPr>
        <w:t>discriminación</w:t>
      </w:r>
      <w:r>
        <w:rPr>
          <w:i/>
          <w:spacing w:val="-4"/>
          <w:sz w:val="24"/>
        </w:rPr>
        <w:t> </w:t>
      </w:r>
      <w:r>
        <w:rPr>
          <w:i/>
          <w:sz w:val="24"/>
        </w:rPr>
        <w:t>contra</w:t>
      </w:r>
      <w:r>
        <w:rPr>
          <w:i/>
          <w:spacing w:val="-3"/>
          <w:sz w:val="24"/>
        </w:rPr>
        <w:t> </w:t>
      </w:r>
      <w:r>
        <w:rPr>
          <w:i/>
          <w:sz w:val="24"/>
        </w:rPr>
        <w:t>las mujeres, mas no</w:t>
      </w:r>
      <w:r>
        <w:rPr>
          <w:i/>
          <w:spacing w:val="40"/>
          <w:sz w:val="24"/>
        </w:rPr>
        <w:t> </w:t>
      </w:r>
      <w:r>
        <w:rPr>
          <w:sz w:val="24"/>
        </w:rPr>
        <w:t>específicas a la ciberdelincuencia de géner</w:t>
      </w:r>
    </w:p>
    <w:p>
      <w:pPr>
        <w:spacing w:after="0" w:line="276" w:lineRule="auto"/>
        <w:jc w:val="left"/>
        <w:rPr>
          <w:sz w:val="24"/>
        </w:rPr>
        <w:sectPr>
          <w:pgSz w:w="12240" w:h="15840"/>
          <w:pgMar w:top="1340" w:bottom="280" w:left="1440" w:right="1440"/>
        </w:sectPr>
      </w:pPr>
    </w:p>
    <w:p>
      <w:pPr>
        <w:pStyle w:val="Heading1"/>
        <w:jc w:val="both"/>
        <w:rPr>
          <w:u w:val="none"/>
        </w:rPr>
      </w:pPr>
      <w:r>
        <w:rPr>
          <w:color w:val="565555"/>
          <w:u w:val="none"/>
        </w:rPr>
        <w:t>EL</w:t>
      </w:r>
      <w:r>
        <w:rPr>
          <w:color w:val="565555"/>
          <w:spacing w:val="-7"/>
          <w:u w:val="none"/>
        </w:rPr>
        <w:t> </w:t>
      </w:r>
      <w:r>
        <w:rPr>
          <w:color w:val="565555"/>
          <w:spacing w:val="-2"/>
          <w:u w:val="none"/>
        </w:rPr>
        <w:t>SALVADOR</w:t>
      </w:r>
    </w:p>
    <w:p>
      <w:pPr>
        <w:pStyle w:val="BodyText"/>
        <w:spacing w:before="133"/>
        <w:ind w:left="0"/>
        <w:jc w:val="left"/>
        <w:rPr>
          <w:b/>
          <w:sz w:val="32"/>
        </w:rPr>
      </w:pPr>
    </w:p>
    <w:p>
      <w:pPr>
        <w:pStyle w:val="Heading3"/>
        <w:ind w:left="828" w:right="0" w:firstLine="0"/>
      </w:pPr>
      <w:r>
        <w:rPr>
          <w:color w:val="565555"/>
        </w:rPr>
        <w:t>¿Tipifica</w:t>
      </w:r>
      <w:r>
        <w:rPr>
          <w:color w:val="565555"/>
          <w:spacing w:val="-4"/>
        </w:rPr>
        <w:t> </w:t>
      </w:r>
      <w:r>
        <w:rPr>
          <w:color w:val="565555"/>
        </w:rPr>
        <w:t>su</w:t>
      </w:r>
      <w:r>
        <w:rPr>
          <w:color w:val="565555"/>
          <w:spacing w:val="-4"/>
        </w:rPr>
        <w:t> </w:t>
      </w:r>
      <w:r>
        <w:rPr>
          <w:color w:val="565555"/>
        </w:rPr>
        <w:t>país</w:t>
      </w:r>
      <w:r>
        <w:rPr>
          <w:color w:val="565555"/>
          <w:spacing w:val="-1"/>
        </w:rPr>
        <w:t> </w:t>
      </w:r>
      <w:r>
        <w:rPr>
          <w:color w:val="565555"/>
        </w:rPr>
        <w:t>bajo</w:t>
      </w:r>
      <w:r>
        <w:rPr>
          <w:color w:val="565555"/>
          <w:spacing w:val="-3"/>
        </w:rPr>
        <w:t> </w:t>
      </w:r>
      <w:r>
        <w:rPr>
          <w:color w:val="565555"/>
        </w:rPr>
        <w:t>un</w:t>
      </w:r>
      <w:r>
        <w:rPr>
          <w:color w:val="565555"/>
          <w:spacing w:val="-2"/>
        </w:rPr>
        <w:t> </w:t>
      </w:r>
      <w:r>
        <w:rPr>
          <w:color w:val="565555"/>
        </w:rPr>
        <w:t>título,</w:t>
      </w:r>
      <w:r>
        <w:rPr>
          <w:color w:val="565555"/>
          <w:spacing w:val="-3"/>
        </w:rPr>
        <w:t> </w:t>
      </w:r>
      <w:r>
        <w:rPr>
          <w:color w:val="565555"/>
        </w:rPr>
        <w:t>capítulo,</w:t>
      </w:r>
      <w:r>
        <w:rPr>
          <w:color w:val="565555"/>
          <w:spacing w:val="-3"/>
        </w:rPr>
        <w:t> </w:t>
      </w:r>
      <w:r>
        <w:rPr>
          <w:color w:val="565555"/>
        </w:rPr>
        <w:t>los</w:t>
      </w:r>
      <w:r>
        <w:rPr>
          <w:color w:val="565555"/>
          <w:spacing w:val="-1"/>
        </w:rPr>
        <w:t> </w:t>
      </w:r>
      <w:r>
        <w:rPr>
          <w:color w:val="565555"/>
          <w:spacing w:val="-2"/>
        </w:rPr>
        <w:t>ciberdelitos?</w:t>
      </w:r>
    </w:p>
    <w:p>
      <w:pPr>
        <w:pStyle w:val="BodyText"/>
        <w:spacing w:line="276" w:lineRule="auto" w:before="162"/>
        <w:ind w:left="271" w:right="313" w:firstLine="556"/>
      </w:pPr>
      <w:r>
        <w:rPr>
          <w:color w:val="565555"/>
        </w:rPr>
        <w:t>Sobre el particular existe la Ley Especial Contra los Delitos Informáticos y Conexos, creada en el año 2016.</w:t>
      </w:r>
    </w:p>
    <w:p>
      <w:pPr>
        <w:pStyle w:val="Heading3"/>
        <w:spacing w:before="121"/>
        <w:ind w:left="828" w:right="0" w:firstLine="0"/>
      </w:pPr>
      <w:r>
        <w:rPr>
          <w:color w:val="565555"/>
        </w:rPr>
        <w:t>Ley</w:t>
      </w:r>
      <w:r>
        <w:rPr>
          <w:color w:val="565555"/>
          <w:spacing w:val="-5"/>
        </w:rPr>
        <w:t> </w:t>
      </w:r>
      <w:r>
        <w:rPr>
          <w:color w:val="565555"/>
        </w:rPr>
        <w:t>de</w:t>
      </w:r>
      <w:r>
        <w:rPr>
          <w:color w:val="565555"/>
          <w:spacing w:val="-3"/>
        </w:rPr>
        <w:t> </w:t>
      </w:r>
      <w:r>
        <w:rPr>
          <w:color w:val="565555"/>
        </w:rPr>
        <w:t>Delitos</w:t>
      </w:r>
      <w:r>
        <w:rPr>
          <w:color w:val="565555"/>
          <w:spacing w:val="-4"/>
        </w:rPr>
        <w:t> </w:t>
      </w:r>
      <w:r>
        <w:rPr>
          <w:color w:val="565555"/>
        </w:rPr>
        <w:t>Informáticos</w:t>
      </w:r>
      <w:r>
        <w:rPr>
          <w:color w:val="565555"/>
          <w:spacing w:val="-3"/>
        </w:rPr>
        <w:t> </w:t>
      </w:r>
      <w:r>
        <w:rPr>
          <w:color w:val="565555"/>
        </w:rPr>
        <w:t>y</w:t>
      </w:r>
      <w:r>
        <w:rPr>
          <w:color w:val="565555"/>
          <w:spacing w:val="-3"/>
        </w:rPr>
        <w:t> </w:t>
      </w:r>
      <w:r>
        <w:rPr>
          <w:color w:val="565555"/>
        </w:rPr>
        <w:t>Conexos</w:t>
      </w:r>
      <w:r>
        <w:rPr>
          <w:color w:val="565555"/>
          <w:spacing w:val="-3"/>
        </w:rPr>
        <w:t> </w:t>
      </w:r>
      <w:r>
        <w:rPr>
          <w:color w:val="565555"/>
          <w:spacing w:val="-2"/>
        </w:rPr>
        <w:t>(LEDIC).</w:t>
      </w:r>
    </w:p>
    <w:p>
      <w:pPr>
        <w:pStyle w:val="BodyText"/>
        <w:spacing w:line="276" w:lineRule="auto" w:before="164"/>
        <w:ind w:left="271" w:right="306" w:firstLine="556"/>
      </w:pPr>
      <w:r>
        <w:rPr>
          <w:color w:val="565555"/>
        </w:rPr>
        <w:t>Las reformas a la LEDIC fueron aprobadas por la Asamblea Legislativa a finales de 2021, sancionadas y publicadas por el</w:t>
      </w:r>
      <w:r>
        <w:rPr>
          <w:color w:val="565555"/>
          <w:spacing w:val="40"/>
        </w:rPr>
        <w:t> </w:t>
      </w:r>
      <w:r>
        <w:rPr>
          <w:color w:val="565555"/>
        </w:rPr>
        <w:t>presidente Nayib Bukele en el Diario Oficial el 12 de enero del presente </w:t>
      </w:r>
      <w:r>
        <w:rPr>
          <w:color w:val="565555"/>
          <w:spacing w:val="-4"/>
        </w:rPr>
        <w:t>año.</w:t>
      </w:r>
    </w:p>
    <w:p>
      <w:pPr>
        <w:pStyle w:val="Heading3"/>
        <w:spacing w:line="273" w:lineRule="auto" w:before="121"/>
        <w:ind w:left="271" w:firstLine="556"/>
      </w:pPr>
      <w:r>
        <w:rPr>
          <w:color w:val="565555"/>
        </w:rPr>
        <w:t>¿Cuáles son los ciberdelitos económicos que contempla su </w:t>
      </w:r>
      <w:r>
        <w:rPr>
          <w:color w:val="565555"/>
          <w:spacing w:val="-2"/>
        </w:rPr>
        <w:t>legislación?</w:t>
      </w:r>
    </w:p>
    <w:p>
      <w:pPr>
        <w:pStyle w:val="BodyText"/>
        <w:spacing w:line="276" w:lineRule="auto" w:before="124"/>
        <w:ind w:left="271" w:right="307" w:firstLine="556"/>
      </w:pPr>
      <w:r>
        <w:rPr>
          <w:color w:val="565555"/>
        </w:rPr>
        <w:t>En materia de tipificación de delitos económicos cometidos a través de los medios electrónicos, internet o nuevas tecnologías es necesario acudir a la Ley Especial Contra los Delitos Informáticos y Conexos, la cual fue creada en febrero del 2016; la misma contiene los siguientes delitos ciber económicos: Estafa Informática, Fraude Informático, Espionaje Informático, Hurto por Medios Informáticos, Técnicas de denegación de Servicio, Manipulación Fraudulenta de Tarjetas Inteligentes o Instrumentos Similares, Obtención Indebida de bienes o servicios por medio de Tarjetas Inteligentes o Medios Similares, Provisión Indebida de Bienes o Servicios, Alteración, Daño a la Integridad y Disponibilidad de los Datos, Daños a Sistema Informáticos, posesión de Equipo o Prestación de Servicios para la Vulneración de la </w:t>
      </w:r>
      <w:r>
        <w:rPr>
          <w:color w:val="565555"/>
          <w:spacing w:val="-2"/>
        </w:rPr>
        <w:t>Seguridad.</w:t>
      </w:r>
    </w:p>
    <w:p>
      <w:pPr>
        <w:pStyle w:val="Heading3"/>
        <w:spacing w:line="276" w:lineRule="auto" w:before="121"/>
        <w:ind w:left="271" w:firstLine="556"/>
      </w:pPr>
      <w:r>
        <w:rPr>
          <w:color w:val="565555"/>
        </w:rPr>
        <w:t>¿Tiene su legislación procesal penal medidas restrictivas de internet (bloqueo, retiro de páginas web, etc.) en materia de ciberdelincuencia económica e intrusiva?</w:t>
      </w:r>
    </w:p>
    <w:p>
      <w:pPr>
        <w:pStyle w:val="BodyText"/>
        <w:spacing w:line="276" w:lineRule="auto" w:before="120"/>
        <w:ind w:left="271" w:right="306" w:firstLine="556"/>
      </w:pPr>
      <w:r>
        <w:rPr>
          <w:color w:val="565555"/>
        </w:rPr>
        <w:t>Ni</w:t>
      </w:r>
      <w:r>
        <w:rPr>
          <w:color w:val="565555"/>
          <w:spacing w:val="-1"/>
        </w:rPr>
        <w:t> </w:t>
      </w:r>
      <w:r>
        <w:rPr>
          <w:color w:val="565555"/>
        </w:rPr>
        <w:t>la</w:t>
      </w:r>
      <w:r>
        <w:rPr>
          <w:color w:val="565555"/>
          <w:spacing w:val="-1"/>
        </w:rPr>
        <w:t> </w:t>
      </w:r>
      <w:r>
        <w:rPr>
          <w:color w:val="565555"/>
        </w:rPr>
        <w:t>Ley</w:t>
      </w:r>
      <w:r>
        <w:rPr>
          <w:color w:val="565555"/>
          <w:spacing w:val="-1"/>
        </w:rPr>
        <w:t> </w:t>
      </w:r>
      <w:r>
        <w:rPr>
          <w:color w:val="565555"/>
        </w:rPr>
        <w:t>especial</w:t>
      </w:r>
      <w:r>
        <w:rPr>
          <w:color w:val="565555"/>
          <w:spacing w:val="-2"/>
        </w:rPr>
        <w:t> </w:t>
      </w:r>
      <w:r>
        <w:rPr>
          <w:color w:val="565555"/>
        </w:rPr>
        <w:t>ni el</w:t>
      </w:r>
      <w:r>
        <w:rPr>
          <w:color w:val="565555"/>
          <w:spacing w:val="-2"/>
        </w:rPr>
        <w:t> </w:t>
      </w:r>
      <w:r>
        <w:rPr>
          <w:color w:val="565555"/>
        </w:rPr>
        <w:t>Código Penal</w:t>
      </w:r>
      <w:r>
        <w:rPr>
          <w:color w:val="565555"/>
          <w:spacing w:val="-2"/>
        </w:rPr>
        <w:t> </w:t>
      </w:r>
      <w:r>
        <w:rPr>
          <w:color w:val="565555"/>
        </w:rPr>
        <w:t>o Procesal</w:t>
      </w:r>
      <w:r>
        <w:rPr>
          <w:color w:val="565555"/>
          <w:spacing w:val="-2"/>
        </w:rPr>
        <w:t> </w:t>
      </w:r>
      <w:r>
        <w:rPr>
          <w:color w:val="565555"/>
        </w:rPr>
        <w:t>penal</w:t>
      </w:r>
      <w:r>
        <w:rPr>
          <w:color w:val="565555"/>
          <w:spacing w:val="-2"/>
        </w:rPr>
        <w:t> </w:t>
      </w:r>
      <w:r>
        <w:rPr>
          <w:color w:val="565555"/>
        </w:rPr>
        <w:t>de El Salvador contempla ninguna medida restrictiva de internet, para aquellos delitos </w:t>
      </w:r>
      <w:r>
        <w:rPr>
          <w:color w:val="565555"/>
          <w:spacing w:val="-2"/>
        </w:rPr>
        <w:t>informáticos.</w:t>
      </w:r>
    </w:p>
    <w:p>
      <w:pPr>
        <w:pStyle w:val="Heading3"/>
        <w:spacing w:line="273" w:lineRule="auto" w:before="122"/>
        <w:ind w:left="271" w:right="308" w:firstLine="556"/>
      </w:pPr>
      <w:r>
        <w:rPr>
          <w:color w:val="565555"/>
        </w:rPr>
        <w:t>¿Cuáles son los ciberdelitos intrusivos que contempla su </w:t>
      </w:r>
      <w:r>
        <w:rPr>
          <w:color w:val="565555"/>
          <w:spacing w:val="-2"/>
        </w:rPr>
        <w:t>legislación?</w:t>
      </w:r>
    </w:p>
    <w:p>
      <w:pPr>
        <w:pStyle w:val="Heading3"/>
        <w:spacing w:after="0" w:line="273" w:lineRule="auto"/>
        <w:sectPr>
          <w:pgSz w:w="12240" w:h="15840"/>
          <w:pgMar w:top="1340" w:bottom="280" w:left="1440" w:right="1440"/>
        </w:sectPr>
      </w:pPr>
    </w:p>
    <w:p>
      <w:pPr>
        <w:pStyle w:val="BodyText"/>
        <w:spacing w:line="276" w:lineRule="auto" w:before="77"/>
        <w:ind w:left="271" w:right="304" w:firstLine="556"/>
      </w:pPr>
      <w:r>
        <w:rPr>
          <w:color w:val="565555"/>
        </w:rPr>
        <w:t>De igual forma, en materia de ciberdelincuencia intrusiva es necesario acudir a la Ley Especial Contra los Delitos Informáticos y Conexos, el cual contiene los siguientes delitos:</w:t>
      </w:r>
      <w:r>
        <w:rPr>
          <w:color w:val="565555"/>
          <w:spacing w:val="80"/>
        </w:rPr>
        <w:t> </w:t>
      </w:r>
      <w:r>
        <w:rPr>
          <w:color w:val="565555"/>
        </w:rPr>
        <w:t>Pornografía a través del Uso de Tecnologías de Información y la Comunicación, utilización de Niñas, Niños, Adolescentes o Personas con Discapacidad en Pornografía a través del Uso de las Tecnologías de la Información y la</w:t>
      </w:r>
      <w:r>
        <w:rPr>
          <w:color w:val="565555"/>
          <w:spacing w:val="40"/>
        </w:rPr>
        <w:t> </w:t>
      </w:r>
      <w:r>
        <w:rPr>
          <w:color w:val="565555"/>
        </w:rPr>
        <w:t>Comunicación, Adquisición o Posesión de Material Pornográfico de</w:t>
      </w:r>
      <w:r>
        <w:rPr>
          <w:color w:val="565555"/>
          <w:spacing w:val="40"/>
        </w:rPr>
        <w:t> </w:t>
      </w:r>
      <w:r>
        <w:rPr>
          <w:color w:val="565555"/>
        </w:rPr>
        <w:t>Niñas, niños, Adolescentes o Personas con Discapacidad a través del</w:t>
      </w:r>
      <w:r>
        <w:rPr>
          <w:color w:val="565555"/>
          <w:spacing w:val="40"/>
        </w:rPr>
        <w:t> </w:t>
      </w:r>
      <w:r>
        <w:rPr>
          <w:color w:val="565555"/>
        </w:rPr>
        <w:t>Uso de las Tecnologías de la Información y la Comunicación, Corrupción de Niñas, niños, Adolescentes o Personas con Discapacidad a través del Uso de las Tecnologías de la Información y la Comunicación, Acoso de Niñas, niños, Adolescentes o Personas con Discapacidad a través del</w:t>
      </w:r>
      <w:r>
        <w:rPr>
          <w:color w:val="565555"/>
          <w:spacing w:val="40"/>
        </w:rPr>
        <w:t> </w:t>
      </w:r>
      <w:r>
        <w:rPr>
          <w:color w:val="565555"/>
        </w:rPr>
        <w:t>Uso de las Tecnologías de la Información y la Comunicación, Condiciones Agravantes Comunes, Acoso a través de Tecnologías de la Información y la Comunicación, Revelación Indebida de datos o Información de Carácter Personal, Utilización de Datos Personales, obtención y Transferencia de Información de Carácter Confidencial, Divulgación No Autorizada, Hurto de Identidad, Interceptación de Transmisión entre Sistemas de las Tecnologías de la Información y la Comunicación, Interferencia de datos, Violación de la Seguridad del Sistema, Posesión de Equipos o Prestación de Servicios para la Vulneración de la Seguridad Acceso Indebido a Sistemas Informáticos, Interferencia del Sistema Informático.</w:t>
      </w:r>
    </w:p>
    <w:p>
      <w:pPr>
        <w:pStyle w:val="BodyText"/>
        <w:spacing w:before="286"/>
        <w:ind w:left="0"/>
        <w:jc w:val="left"/>
      </w:pPr>
    </w:p>
    <w:p>
      <w:pPr>
        <w:pStyle w:val="Heading3"/>
        <w:spacing w:line="276" w:lineRule="auto" w:before="1"/>
        <w:ind w:left="271" w:firstLine="556"/>
      </w:pPr>
      <w:r>
        <w:rPr>
          <w:color w:val="565555"/>
        </w:rPr>
        <w:t>¿Cuáles son las medidas concretas de investigación con medios tecnológicos que contempla la legislación penal de su </w:t>
      </w:r>
      <w:r>
        <w:rPr>
          <w:color w:val="565555"/>
          <w:spacing w:val="-2"/>
        </w:rPr>
        <w:t>país?</w:t>
      </w:r>
    </w:p>
    <w:p>
      <w:pPr>
        <w:pStyle w:val="BodyText"/>
        <w:spacing w:line="276" w:lineRule="auto" w:before="119"/>
        <w:ind w:left="271" w:right="301" w:firstLine="556"/>
      </w:pPr>
      <w:r>
        <w:rPr>
          <w:color w:val="565555"/>
        </w:rPr>
        <w:t>En el caso del Código Procesal Penal Salvadoreño solo existe un artículo que hace referencia a las medidas tecnológicas y este es el artículo 201, el cual establece: Obtención y resguardo de información electrónica Art. 201.- Cuando se tengan razones fundadas para inferir que una persona posee información constitutiva de delito o útil para la investigación, almacenada en equipos o instrumentos tecnológicos de</w:t>
      </w:r>
      <w:r>
        <w:rPr>
          <w:color w:val="565555"/>
          <w:spacing w:val="80"/>
        </w:rPr>
        <w:t> </w:t>
      </w:r>
      <w:r>
        <w:rPr>
          <w:color w:val="565555"/>
        </w:rPr>
        <w:t>su propiedad o posesión, el fiscal solicitará la autorización judicial para adoptar las medidas que garanticen la obtención, resguardo o almacenamiento de la información; sin perjuicio que se ordene el secuestro respectivo.</w:t>
      </w:r>
    </w:p>
    <w:p>
      <w:pPr>
        <w:pStyle w:val="BodyText"/>
        <w:spacing w:after="0" w:line="276" w:lineRule="auto"/>
        <w:sectPr>
          <w:pgSz w:w="12240" w:h="15840"/>
          <w:pgMar w:top="1340" w:bottom="280" w:left="1440" w:right="1440"/>
        </w:sectPr>
      </w:pPr>
    </w:p>
    <w:p>
      <w:pPr>
        <w:pStyle w:val="Heading3"/>
        <w:spacing w:before="73"/>
        <w:ind w:left="828" w:right="0" w:firstLine="0"/>
      </w:pPr>
      <w:r>
        <w:rPr>
          <w:color w:val="565555"/>
        </w:rPr>
        <w:t>¿Quiénes</w:t>
      </w:r>
      <w:r>
        <w:rPr>
          <w:color w:val="565555"/>
          <w:spacing w:val="-7"/>
        </w:rPr>
        <w:t> </w:t>
      </w:r>
      <w:r>
        <w:rPr>
          <w:color w:val="565555"/>
        </w:rPr>
        <w:t>pueden</w:t>
      </w:r>
      <w:r>
        <w:rPr>
          <w:color w:val="565555"/>
          <w:spacing w:val="-2"/>
        </w:rPr>
        <w:t> </w:t>
      </w:r>
      <w:r>
        <w:rPr>
          <w:color w:val="565555"/>
        </w:rPr>
        <w:t>solicitar</w:t>
      </w:r>
      <w:r>
        <w:rPr>
          <w:color w:val="565555"/>
          <w:spacing w:val="-2"/>
        </w:rPr>
        <w:t> </w:t>
      </w:r>
      <w:r>
        <w:rPr>
          <w:color w:val="565555"/>
        </w:rPr>
        <w:t>y</w:t>
      </w:r>
      <w:r>
        <w:rPr>
          <w:color w:val="565555"/>
          <w:spacing w:val="-3"/>
        </w:rPr>
        <w:t> </w:t>
      </w:r>
      <w:r>
        <w:rPr>
          <w:color w:val="565555"/>
        </w:rPr>
        <w:t>decretar</w:t>
      </w:r>
      <w:r>
        <w:rPr>
          <w:color w:val="565555"/>
          <w:spacing w:val="-2"/>
        </w:rPr>
        <w:t> </w:t>
      </w:r>
      <w:r>
        <w:rPr>
          <w:color w:val="565555"/>
        </w:rPr>
        <w:t>estas</w:t>
      </w:r>
      <w:r>
        <w:rPr>
          <w:color w:val="565555"/>
          <w:spacing w:val="-4"/>
        </w:rPr>
        <w:t> </w:t>
      </w:r>
      <w:r>
        <w:rPr>
          <w:color w:val="565555"/>
          <w:spacing w:val="-2"/>
        </w:rPr>
        <w:t>medidas?</w:t>
      </w:r>
    </w:p>
    <w:p>
      <w:pPr>
        <w:pStyle w:val="BodyText"/>
        <w:spacing w:line="276" w:lineRule="auto" w:before="165"/>
        <w:ind w:left="271" w:right="308" w:firstLine="556"/>
      </w:pPr>
      <w:r>
        <w:rPr>
          <w:color w:val="565555"/>
        </w:rPr>
        <w:t>En este caso como lo establece el artículo 201 del Código Procesal Penal Salvadoreño, lo puede solicitar el ente Fiscal, y la autoridad que autoriza es el Juez de la causa.</w:t>
      </w:r>
    </w:p>
    <w:p>
      <w:pPr>
        <w:pStyle w:val="Heading3"/>
        <w:spacing w:line="276" w:lineRule="auto" w:before="119"/>
        <w:ind w:left="271" w:right="308" w:firstLine="556"/>
      </w:pPr>
      <w:r>
        <w:rPr>
          <w:color w:val="565555"/>
        </w:rPr>
        <w:t>¿Pueden los particulares y detectives o investigadores privados utilizar medidas tecnológicas de investigación sin autorización judicial y en qué supuestos?</w:t>
      </w:r>
    </w:p>
    <w:p>
      <w:pPr>
        <w:pStyle w:val="BodyText"/>
        <w:spacing w:line="276" w:lineRule="auto" w:before="122"/>
        <w:ind w:left="271" w:right="302" w:firstLine="556"/>
      </w:pPr>
      <w:r>
        <w:rPr>
          <w:color w:val="565555"/>
        </w:rPr>
        <w:t>No porque ya establece la legislación salvadoreña que es competencia del fiscal general de la República: Defender los intereses del Estado y de la Sociedad. Demandar y ser demandado en representación del Estado. Promover de oficio o a petición de parte la acción de la justicia en defensa de la legalidad y de los derechos humanos tutelados por la ley.</w:t>
      </w:r>
    </w:p>
    <w:p>
      <w:pPr>
        <w:pStyle w:val="BodyText"/>
        <w:spacing w:before="283"/>
        <w:ind w:left="0"/>
        <w:jc w:val="left"/>
      </w:pPr>
    </w:p>
    <w:p>
      <w:pPr>
        <w:pStyle w:val="Heading3"/>
        <w:spacing w:line="276" w:lineRule="auto"/>
        <w:ind w:left="271" w:right="307" w:firstLine="556"/>
      </w:pPr>
      <w:r>
        <w:rPr>
          <w:color w:val="565555"/>
        </w:rPr>
        <w:t>¿Existe en su país una normativa que regula</w:t>
      </w:r>
      <w:r>
        <w:rPr>
          <w:color w:val="565555"/>
          <w:spacing w:val="40"/>
        </w:rPr>
        <w:t> </w:t>
      </w:r>
      <w:r>
        <w:rPr>
          <w:color w:val="565555"/>
        </w:rPr>
        <w:t>específicamente las medidas de investigación tecnológica restrictivas de derechos fundamentales y cómo la valora?</w:t>
      </w:r>
    </w:p>
    <w:p>
      <w:pPr>
        <w:pStyle w:val="BodyText"/>
        <w:spacing w:line="276" w:lineRule="auto" w:before="120"/>
        <w:ind w:left="271" w:right="306" w:firstLine="556"/>
      </w:pPr>
      <w:r>
        <w:rPr>
          <w:color w:val="565555"/>
        </w:rPr>
        <w:t>El Salvador cuenta con la Ley Especial para la Intervención de las Comunicaciones con vigencia desde marzo 2010, esto es derivado de reforma</w:t>
      </w:r>
      <w:r>
        <w:rPr>
          <w:color w:val="565555"/>
          <w:spacing w:val="-2"/>
        </w:rPr>
        <w:t> </w:t>
      </w:r>
      <w:r>
        <w:rPr>
          <w:color w:val="565555"/>
        </w:rPr>
        <w:t>constitucional</w:t>
      </w:r>
      <w:r>
        <w:rPr>
          <w:color w:val="565555"/>
          <w:spacing w:val="-3"/>
        </w:rPr>
        <w:t> </w:t>
      </w:r>
      <w:r>
        <w:rPr>
          <w:color w:val="565555"/>
        </w:rPr>
        <w:t>del</w:t>
      </w:r>
      <w:r>
        <w:rPr>
          <w:color w:val="565555"/>
          <w:spacing w:val="-1"/>
        </w:rPr>
        <w:t> </w:t>
      </w:r>
      <w:r>
        <w:rPr>
          <w:color w:val="565555"/>
        </w:rPr>
        <w:t>art.</w:t>
      </w:r>
      <w:r>
        <w:rPr>
          <w:color w:val="565555"/>
          <w:spacing w:val="-1"/>
        </w:rPr>
        <w:t> </w:t>
      </w:r>
      <w:r>
        <w:rPr>
          <w:color w:val="565555"/>
        </w:rPr>
        <w:t>24,</w:t>
      </w:r>
      <w:r>
        <w:rPr>
          <w:color w:val="565555"/>
          <w:spacing w:val="-3"/>
        </w:rPr>
        <w:t> </w:t>
      </w:r>
      <w:r>
        <w:rPr>
          <w:color w:val="565555"/>
        </w:rPr>
        <w:t>siendo</w:t>
      </w:r>
      <w:r>
        <w:rPr>
          <w:color w:val="565555"/>
          <w:spacing w:val="-1"/>
        </w:rPr>
        <w:t> </w:t>
      </w:r>
      <w:r>
        <w:rPr>
          <w:color w:val="565555"/>
        </w:rPr>
        <w:t>una normativa que</w:t>
      </w:r>
      <w:r>
        <w:rPr>
          <w:color w:val="565555"/>
          <w:spacing w:val="-1"/>
        </w:rPr>
        <w:t> </w:t>
      </w:r>
      <w:r>
        <w:rPr>
          <w:color w:val="565555"/>
        </w:rPr>
        <w:t>permite</w:t>
      </w:r>
      <w:r>
        <w:rPr>
          <w:color w:val="565555"/>
          <w:spacing w:val="-1"/>
        </w:rPr>
        <w:t> </w:t>
      </w:r>
      <w:r>
        <w:rPr>
          <w:color w:val="565555"/>
        </w:rPr>
        <w:t>de manera excepcional la intervención temporal de comunicaciones con condiciones previas de intervención como lo es bajo control y autorización judicial, siendo competentes los jueces de instrucción con sede en San Salvador. Además,</w:t>
      </w:r>
      <w:r>
        <w:rPr>
          <w:color w:val="565555"/>
          <w:spacing w:val="40"/>
        </w:rPr>
        <w:t> </w:t>
      </w:r>
      <w:r>
        <w:rPr>
          <w:color w:val="565555"/>
        </w:rPr>
        <w:t>debe existir un procedimiento de investigación, no cabe intervención telefónica para tratar de descubrir indiscriminadamente delitos, es decir concedida la autorización no cabe que</w:t>
      </w:r>
      <w:r>
        <w:rPr>
          <w:color w:val="565555"/>
          <w:spacing w:val="-1"/>
        </w:rPr>
        <w:t> </w:t>
      </w:r>
      <w:r>
        <w:rPr>
          <w:color w:val="565555"/>
        </w:rPr>
        <w:t>se</w:t>
      </w:r>
      <w:r>
        <w:rPr>
          <w:color w:val="565555"/>
          <w:spacing w:val="-1"/>
        </w:rPr>
        <w:t> </w:t>
      </w:r>
      <w:r>
        <w:rPr>
          <w:color w:val="565555"/>
        </w:rPr>
        <w:t>investiguen delitos</w:t>
      </w:r>
      <w:r>
        <w:rPr>
          <w:color w:val="565555"/>
          <w:spacing w:val="-2"/>
        </w:rPr>
        <w:t> </w:t>
      </w:r>
      <w:r>
        <w:rPr>
          <w:color w:val="565555"/>
        </w:rPr>
        <w:t>distintos,</w:t>
      </w:r>
      <w:r>
        <w:rPr>
          <w:color w:val="565555"/>
          <w:spacing w:val="-3"/>
        </w:rPr>
        <w:t> </w:t>
      </w:r>
      <w:r>
        <w:rPr>
          <w:color w:val="565555"/>
        </w:rPr>
        <w:t>solo</w:t>
      </w:r>
      <w:r>
        <w:rPr>
          <w:color w:val="565555"/>
          <w:spacing w:val="-1"/>
        </w:rPr>
        <w:t> </w:t>
      </w:r>
      <w:r>
        <w:rPr>
          <w:color w:val="565555"/>
        </w:rPr>
        <w:t>es</w:t>
      </w:r>
      <w:r>
        <w:rPr>
          <w:color w:val="565555"/>
          <w:spacing w:val="-2"/>
        </w:rPr>
        <w:t> </w:t>
      </w:r>
      <w:r>
        <w:rPr>
          <w:color w:val="565555"/>
        </w:rPr>
        <w:t>un</w:t>
      </w:r>
      <w:r>
        <w:rPr>
          <w:color w:val="565555"/>
          <w:spacing w:val="-2"/>
        </w:rPr>
        <w:t> </w:t>
      </w:r>
      <w:r>
        <w:rPr>
          <w:color w:val="565555"/>
        </w:rPr>
        <w:t>hecho</w:t>
      </w:r>
      <w:r>
        <w:rPr>
          <w:color w:val="565555"/>
          <w:spacing w:val="-1"/>
        </w:rPr>
        <w:t> </w:t>
      </w:r>
      <w:r>
        <w:rPr>
          <w:color w:val="565555"/>
        </w:rPr>
        <w:t>delictivo,</w:t>
      </w:r>
      <w:r>
        <w:rPr>
          <w:color w:val="565555"/>
          <w:spacing w:val="-3"/>
        </w:rPr>
        <w:t> </w:t>
      </w:r>
      <w:r>
        <w:rPr>
          <w:color w:val="565555"/>
        </w:rPr>
        <w:t>y</w:t>
      </w:r>
      <w:r>
        <w:rPr>
          <w:color w:val="565555"/>
          <w:spacing w:val="-2"/>
        </w:rPr>
        <w:t> </w:t>
      </w:r>
      <w:r>
        <w:rPr>
          <w:color w:val="565555"/>
        </w:rPr>
        <w:t>se</w:t>
      </w:r>
      <w:r>
        <w:rPr>
          <w:color w:val="565555"/>
          <w:spacing w:val="-1"/>
        </w:rPr>
        <w:t> </w:t>
      </w:r>
      <w:r>
        <w:rPr>
          <w:color w:val="565555"/>
        </w:rPr>
        <w:t>dice una vulneración vulnera el derecho fundamental de la intimidad y otros derechos cuando se produce una novación del tipo penal investigado, por lo que la autorización debe especificar cuál será</w:t>
      </w:r>
      <w:r>
        <w:rPr>
          <w:color w:val="565555"/>
          <w:spacing w:val="-1"/>
        </w:rPr>
        <w:t> </w:t>
      </w:r>
      <w:r>
        <w:rPr>
          <w:color w:val="565555"/>
        </w:rPr>
        <w:t>el dispositivo o bien el número o números del teléfono sobre los que recae la investigación, pues en los casos de los teléfonos, si este es</w:t>
      </w:r>
      <w:r>
        <w:rPr>
          <w:color w:val="565555"/>
          <w:spacing w:val="40"/>
        </w:rPr>
        <w:t> </w:t>
      </w:r>
      <w:r>
        <w:rPr>
          <w:color w:val="565555"/>
        </w:rPr>
        <w:t>distinto del autorizado provoca la ineficacia probatoria.</w:t>
      </w:r>
    </w:p>
    <w:p>
      <w:pPr>
        <w:pStyle w:val="BodyText"/>
        <w:spacing w:after="0" w:line="276" w:lineRule="auto"/>
        <w:sectPr>
          <w:pgSz w:w="12240" w:h="15840"/>
          <w:pgMar w:top="1800" w:bottom="280" w:left="1440" w:right="1440"/>
        </w:sectPr>
      </w:pPr>
    </w:p>
    <w:p>
      <w:pPr>
        <w:pStyle w:val="Heading3"/>
        <w:spacing w:line="276" w:lineRule="auto" w:before="77"/>
        <w:ind w:left="271" w:right="308" w:firstLine="556"/>
      </w:pPr>
      <w:r>
        <w:rPr>
          <w:color w:val="565555"/>
        </w:rPr>
        <w:t>¿Qué principios inspiradores rigen la actuación del Juez cuando autoriza la investigación criminal a través del uso de nuevas tecnologías?</w:t>
      </w:r>
    </w:p>
    <w:p>
      <w:pPr>
        <w:pStyle w:val="BodyText"/>
        <w:spacing w:line="276" w:lineRule="auto" w:before="122"/>
        <w:ind w:left="271" w:right="307" w:firstLine="556"/>
      </w:pPr>
      <w:r>
        <w:rPr>
          <w:color w:val="565555"/>
        </w:rPr>
        <w:t>El principio de legalidad y de acuerdo con la lógica y las reglas de</w:t>
      </w:r>
      <w:r>
        <w:rPr>
          <w:color w:val="565555"/>
          <w:spacing w:val="80"/>
        </w:rPr>
        <w:t> </w:t>
      </w:r>
      <w:r>
        <w:rPr>
          <w:color w:val="565555"/>
        </w:rPr>
        <w:t>la experiencia. Implica que en la valoración de la prueba el juez adquiere la convicción observando las leyes lógicas del pensamiento, en una secuencia razonada y normal de correspondencia entre éstas y los hechos motivos de análisis, de esa forma el juez autoriza la </w:t>
      </w:r>
      <w:r>
        <w:rPr>
          <w:color w:val="565555"/>
          <w:spacing w:val="-2"/>
        </w:rPr>
        <w:t>investigación.</w:t>
      </w:r>
    </w:p>
    <w:p>
      <w:pPr>
        <w:pStyle w:val="Heading3"/>
        <w:spacing w:line="276" w:lineRule="auto" w:before="119"/>
        <w:ind w:left="271" w:right="307" w:firstLine="556"/>
      </w:pPr>
      <w:r>
        <w:rPr>
          <w:color w:val="565555"/>
        </w:rPr>
        <w:t>¿Hay alguna medida tecnológica de investigación que se pueda usar y que tenga validez probatoria en un sistema legal que no necesite autorización judicial? ¿Cuál? ¿Por qué no la </w:t>
      </w:r>
      <w:r>
        <w:rPr>
          <w:color w:val="565555"/>
          <w:spacing w:val="-2"/>
        </w:rPr>
        <w:t>exige?</w:t>
      </w:r>
    </w:p>
    <w:p>
      <w:pPr>
        <w:pStyle w:val="BodyText"/>
        <w:spacing w:line="276" w:lineRule="auto" w:before="120"/>
        <w:ind w:left="271" w:right="307" w:firstLine="556"/>
      </w:pPr>
      <w:r>
        <w:rPr>
          <w:color w:val="565555"/>
        </w:rPr>
        <w:t>No existe medida tecnológica que se pueda usar para la investigación, ya que todo es apetición de la Fiscalía General de la República, quien es el ente investigador que lleva la carga de la prueba y sin previa autorización judicial no es posible que tenga validez </w:t>
      </w:r>
      <w:r>
        <w:rPr>
          <w:color w:val="565555"/>
          <w:spacing w:val="-2"/>
        </w:rPr>
        <w:t>probatoria.</w:t>
      </w:r>
    </w:p>
    <w:p>
      <w:pPr>
        <w:pStyle w:val="Heading3"/>
        <w:spacing w:line="276" w:lineRule="auto" w:before="120"/>
        <w:ind w:left="271" w:right="301" w:firstLine="556"/>
      </w:pPr>
      <w:r>
        <w:rPr>
          <w:color w:val="565555"/>
        </w:rPr>
        <w:t>¿Tiene habilitación legal para poder utilizar un micrófono como medida de investigación? ¿Cuál? Y ¿Por qué no lo exige?</w:t>
      </w:r>
    </w:p>
    <w:p>
      <w:pPr>
        <w:pStyle w:val="BodyText"/>
        <w:spacing w:line="276" w:lineRule="auto" w:before="122"/>
        <w:ind w:left="271" w:right="306" w:firstLine="556"/>
      </w:pPr>
      <w:r>
        <w:rPr>
          <w:color w:val="565555"/>
        </w:rPr>
        <w:t>En el ordenamiento jurídico de la Republica de El Salvador, no esta estipulado como medida de investigación el uso del micrófono, no así</w:t>
      </w:r>
      <w:r>
        <w:rPr>
          <w:color w:val="565555"/>
          <w:spacing w:val="40"/>
        </w:rPr>
        <w:t> </w:t>
      </w:r>
      <w:r>
        <w:rPr>
          <w:color w:val="565555"/>
        </w:rPr>
        <w:t>las escuchas telefónicas que, si están autorizadas a partir del 01 de junio del 2023, con lo cual se le da potestad a la Fiscalía General de la Republica para que pueda intervenir las comunicaciones a los ciudadanos para realizar investigaciones penales.</w:t>
      </w:r>
    </w:p>
    <w:p>
      <w:pPr>
        <w:pStyle w:val="Heading3"/>
        <w:spacing w:line="276" w:lineRule="auto" w:before="119"/>
        <w:ind w:left="271" w:right="304" w:firstLine="556"/>
      </w:pPr>
      <w:r>
        <w:rPr>
          <w:color w:val="565555"/>
        </w:rPr>
        <w:t>¿Es</w:t>
      </w:r>
      <w:r>
        <w:rPr>
          <w:color w:val="565555"/>
          <w:spacing w:val="-1"/>
        </w:rPr>
        <w:t> </w:t>
      </w:r>
      <w:r>
        <w:rPr>
          <w:color w:val="565555"/>
        </w:rPr>
        <w:t>necesaria la autorización</w:t>
      </w:r>
      <w:r>
        <w:rPr>
          <w:color w:val="565555"/>
          <w:spacing w:val="-1"/>
        </w:rPr>
        <w:t> </w:t>
      </w:r>
      <w:r>
        <w:rPr>
          <w:color w:val="565555"/>
        </w:rPr>
        <w:t>judicial</w:t>
      </w:r>
      <w:r>
        <w:rPr>
          <w:color w:val="565555"/>
          <w:spacing w:val="-1"/>
        </w:rPr>
        <w:t> </w:t>
      </w:r>
      <w:r>
        <w:rPr>
          <w:color w:val="565555"/>
        </w:rPr>
        <w:t>para colocar una baliza en</w:t>
      </w:r>
      <w:r>
        <w:rPr>
          <w:color w:val="565555"/>
          <w:spacing w:val="-3"/>
        </w:rPr>
        <w:t> </w:t>
      </w:r>
      <w:r>
        <w:rPr>
          <w:color w:val="565555"/>
        </w:rPr>
        <w:t>su</w:t>
      </w:r>
      <w:r>
        <w:rPr>
          <w:color w:val="565555"/>
          <w:spacing w:val="-2"/>
        </w:rPr>
        <w:t> </w:t>
      </w:r>
      <w:r>
        <w:rPr>
          <w:color w:val="565555"/>
        </w:rPr>
        <w:t>país?</w:t>
      </w:r>
      <w:r>
        <w:rPr>
          <w:color w:val="565555"/>
          <w:spacing w:val="-2"/>
        </w:rPr>
        <w:t> </w:t>
      </w:r>
      <w:r>
        <w:rPr>
          <w:color w:val="565555"/>
        </w:rPr>
        <w:t>¿Hay</w:t>
      </w:r>
      <w:r>
        <w:rPr>
          <w:color w:val="565555"/>
          <w:spacing w:val="-1"/>
        </w:rPr>
        <w:t> </w:t>
      </w:r>
      <w:r>
        <w:rPr>
          <w:color w:val="565555"/>
        </w:rPr>
        <w:t>regulada</w:t>
      </w:r>
      <w:r>
        <w:rPr>
          <w:color w:val="565555"/>
          <w:spacing w:val="-2"/>
        </w:rPr>
        <w:t> </w:t>
      </w:r>
      <w:r>
        <w:rPr>
          <w:color w:val="565555"/>
        </w:rPr>
        <w:t>la</w:t>
      </w:r>
      <w:r>
        <w:rPr>
          <w:color w:val="565555"/>
          <w:spacing w:val="-3"/>
        </w:rPr>
        <w:t> </w:t>
      </w:r>
      <w:r>
        <w:rPr>
          <w:color w:val="565555"/>
        </w:rPr>
        <w:t>posibilidad</w:t>
      </w:r>
      <w:r>
        <w:rPr>
          <w:color w:val="565555"/>
          <w:spacing w:val="-3"/>
        </w:rPr>
        <w:t> </w:t>
      </w:r>
      <w:r>
        <w:rPr>
          <w:color w:val="565555"/>
        </w:rPr>
        <w:t>de</w:t>
      </w:r>
      <w:r>
        <w:rPr>
          <w:color w:val="565555"/>
          <w:spacing w:val="-3"/>
        </w:rPr>
        <w:t> </w:t>
      </w:r>
      <w:r>
        <w:rPr>
          <w:color w:val="565555"/>
        </w:rPr>
        <w:t>utilizar</w:t>
      </w:r>
      <w:r>
        <w:rPr>
          <w:color w:val="565555"/>
          <w:spacing w:val="-2"/>
        </w:rPr>
        <w:t> </w:t>
      </w:r>
      <w:r>
        <w:rPr>
          <w:color w:val="565555"/>
        </w:rPr>
        <w:t>judicialmente otras herramientas de geolocalización? En caso afirmativo, explique brevemente los requisitos exigibles.</w:t>
      </w:r>
    </w:p>
    <w:p>
      <w:pPr>
        <w:pStyle w:val="BodyText"/>
        <w:spacing w:line="276" w:lineRule="auto" w:before="120"/>
        <w:ind w:left="271" w:right="310" w:firstLine="556"/>
      </w:pPr>
      <w:r>
        <w:rPr>
          <w:color w:val="565555"/>
        </w:rPr>
        <w:t>No existe regulación con referencia a la utilización de balizas u otras</w:t>
      </w:r>
      <w:r>
        <w:rPr>
          <w:color w:val="565555"/>
          <w:spacing w:val="-1"/>
        </w:rPr>
        <w:t> </w:t>
      </w:r>
      <w:r>
        <w:rPr>
          <w:color w:val="565555"/>
        </w:rPr>
        <w:t>herramientas</w:t>
      </w:r>
      <w:r>
        <w:rPr>
          <w:color w:val="565555"/>
          <w:spacing w:val="-1"/>
        </w:rPr>
        <w:t> </w:t>
      </w:r>
      <w:r>
        <w:rPr>
          <w:color w:val="565555"/>
        </w:rPr>
        <w:t>de</w:t>
      </w:r>
      <w:r>
        <w:rPr>
          <w:color w:val="565555"/>
          <w:spacing w:val="-1"/>
        </w:rPr>
        <w:t> </w:t>
      </w:r>
      <w:r>
        <w:rPr>
          <w:color w:val="565555"/>
        </w:rPr>
        <w:t>geolocalización</w:t>
      </w:r>
      <w:r>
        <w:rPr>
          <w:color w:val="565555"/>
          <w:spacing w:val="-1"/>
        </w:rPr>
        <w:t> </w:t>
      </w:r>
      <w:r>
        <w:rPr>
          <w:color w:val="565555"/>
        </w:rPr>
        <w:t>actualmente</w:t>
      </w:r>
      <w:r>
        <w:rPr>
          <w:color w:val="565555"/>
          <w:spacing w:val="-1"/>
        </w:rPr>
        <w:t> </w:t>
      </w:r>
      <w:r>
        <w:rPr>
          <w:color w:val="565555"/>
        </w:rPr>
        <w:t>en</w:t>
      </w:r>
      <w:r>
        <w:rPr>
          <w:color w:val="565555"/>
          <w:spacing w:val="-1"/>
        </w:rPr>
        <w:t> </w:t>
      </w:r>
      <w:r>
        <w:rPr>
          <w:color w:val="565555"/>
        </w:rPr>
        <w:t>la</w:t>
      </w:r>
      <w:r>
        <w:rPr>
          <w:color w:val="565555"/>
          <w:spacing w:val="-1"/>
        </w:rPr>
        <w:t> </w:t>
      </w:r>
      <w:r>
        <w:rPr>
          <w:color w:val="565555"/>
        </w:rPr>
        <w:t>Republica</w:t>
      </w:r>
      <w:r>
        <w:rPr>
          <w:color w:val="565555"/>
          <w:spacing w:val="-1"/>
        </w:rPr>
        <w:t> </w:t>
      </w:r>
      <w:r>
        <w:rPr>
          <w:color w:val="565555"/>
        </w:rPr>
        <w:t>de</w:t>
      </w:r>
      <w:r>
        <w:rPr>
          <w:color w:val="565555"/>
          <w:spacing w:val="-1"/>
        </w:rPr>
        <w:t> </w:t>
      </w:r>
      <w:r>
        <w:rPr>
          <w:color w:val="565555"/>
        </w:rPr>
        <w:t>El </w:t>
      </w:r>
      <w:r>
        <w:rPr>
          <w:color w:val="565555"/>
          <w:spacing w:val="-2"/>
        </w:rPr>
        <w:t>Salvador.</w:t>
      </w:r>
    </w:p>
    <w:p>
      <w:pPr>
        <w:pStyle w:val="Heading3"/>
        <w:spacing w:line="276" w:lineRule="auto" w:before="122"/>
        <w:ind w:left="271" w:right="309" w:firstLine="556"/>
      </w:pPr>
      <w:r>
        <w:rPr>
          <w:color w:val="565555"/>
        </w:rPr>
        <w:t>¿Cómo valora la normativa interna de su país relativa a la custodia y preservación de los datos obtenidos en el registro de dispositivos electrónicos (celulares, tables, computadores…)?</w:t>
      </w:r>
    </w:p>
    <w:p>
      <w:pPr>
        <w:pStyle w:val="Heading3"/>
        <w:spacing w:after="0" w:line="276" w:lineRule="auto"/>
        <w:sectPr>
          <w:pgSz w:w="12240" w:h="15840"/>
          <w:pgMar w:top="1340" w:bottom="280" w:left="1440" w:right="1440"/>
        </w:sectPr>
      </w:pPr>
    </w:p>
    <w:p>
      <w:pPr>
        <w:pStyle w:val="BodyText"/>
        <w:spacing w:line="276" w:lineRule="auto" w:before="77"/>
        <w:ind w:left="271" w:right="306" w:firstLine="556"/>
      </w:pPr>
      <w:r>
        <w:rPr>
          <w:color w:val="565555"/>
        </w:rPr>
        <w:t>Como describe, la Cadena de custodia es el conjunto de medidas que deben adoptarse a fin de preservar la identidad e integridad de dispositivos electrónicos o muestras que pueden ser fuente de prueba de hechos posiblemente delictuosos, para su total eficacia procesal.</w:t>
      </w:r>
    </w:p>
    <w:p>
      <w:pPr>
        <w:pStyle w:val="BodyText"/>
        <w:spacing w:line="276" w:lineRule="auto" w:before="120"/>
        <w:ind w:left="271" w:right="309" w:firstLine="556"/>
      </w:pPr>
      <w:r>
        <w:rPr>
          <w:color w:val="565555"/>
        </w:rPr>
        <w:t>Al proteger y conservar la información de los dispositivos electrónicos, se persigue que la información del delito permanezca tal cual la dejó el infractor, a fin de que toda evidencia conserve su situación, posición y estado original.</w:t>
      </w:r>
    </w:p>
    <w:p>
      <w:pPr>
        <w:pStyle w:val="BodyText"/>
        <w:spacing w:line="276" w:lineRule="auto" w:before="122"/>
        <w:ind w:left="271" w:right="308" w:firstLine="556"/>
      </w:pPr>
      <w:r>
        <w:rPr>
          <w:color w:val="565555"/>
        </w:rPr>
        <w:t>En el salvador se han establecidos protocolos para la conservación y custodia de la información obtenida en dispositivos electrónicas como el “Protocolo para el Manejo y disposición Final de Evidencias de la Fiscalía General de La República”, ya que cadena de custodia debe garantizar la pureza de la evidencia desde el momento mismo de la recolección, puesto que estos elementos probatorios pueden finalmente convertirse en pruebas cuya legalidad debe estar garantizada para que puedan ser descubiertas y controvertidas en juicio.</w:t>
      </w:r>
    </w:p>
    <w:p>
      <w:pPr>
        <w:pStyle w:val="BodyText"/>
        <w:spacing w:line="276" w:lineRule="auto" w:before="121"/>
        <w:ind w:left="271" w:right="303" w:firstLine="556"/>
      </w:pPr>
      <w:r>
        <w:rPr>
          <w:color w:val="565555"/>
        </w:rPr>
        <w:t>Por lo general, existe una regulación legal insuficiente, lo cual genera en muchas ocasiones operar con las disposiciones existentes y realizar interpretaciones analógicas donde sea posible. En la mayoría de los casos existe la necesidad de recurrir a la prueba pericial, debido a la complejidad técnica que lleva aparejada un material probatorio conectado</w:t>
      </w:r>
      <w:r>
        <w:rPr>
          <w:color w:val="565555"/>
          <w:spacing w:val="-1"/>
        </w:rPr>
        <w:t> </w:t>
      </w:r>
      <w:r>
        <w:rPr>
          <w:color w:val="565555"/>
        </w:rPr>
        <w:t>con</w:t>
      </w:r>
      <w:r>
        <w:rPr>
          <w:color w:val="565555"/>
          <w:spacing w:val="-2"/>
        </w:rPr>
        <w:t> </w:t>
      </w:r>
      <w:r>
        <w:rPr>
          <w:color w:val="565555"/>
        </w:rPr>
        <w:t>las</w:t>
      </w:r>
      <w:r>
        <w:rPr>
          <w:color w:val="565555"/>
          <w:spacing w:val="-2"/>
        </w:rPr>
        <w:t> </w:t>
      </w:r>
      <w:r>
        <w:rPr>
          <w:color w:val="565555"/>
        </w:rPr>
        <w:t>TIC,</w:t>
      </w:r>
      <w:r>
        <w:rPr>
          <w:color w:val="565555"/>
          <w:spacing w:val="-2"/>
        </w:rPr>
        <w:t> </w:t>
      </w:r>
      <w:r>
        <w:rPr>
          <w:color w:val="565555"/>
        </w:rPr>
        <w:t>y</w:t>
      </w:r>
      <w:r>
        <w:rPr>
          <w:color w:val="565555"/>
          <w:spacing w:val="-2"/>
        </w:rPr>
        <w:t> </w:t>
      </w:r>
      <w:r>
        <w:rPr>
          <w:color w:val="565555"/>
        </w:rPr>
        <w:t>que</w:t>
      </w:r>
      <w:r>
        <w:rPr>
          <w:color w:val="565555"/>
          <w:spacing w:val="-1"/>
        </w:rPr>
        <w:t> </w:t>
      </w:r>
      <w:r>
        <w:rPr>
          <w:color w:val="565555"/>
        </w:rPr>
        <w:t>el</w:t>
      </w:r>
      <w:r>
        <w:rPr>
          <w:color w:val="565555"/>
          <w:spacing w:val="-3"/>
        </w:rPr>
        <w:t> </w:t>
      </w:r>
      <w:r>
        <w:rPr>
          <w:color w:val="565555"/>
        </w:rPr>
        <w:t>Juez</w:t>
      </w:r>
      <w:r>
        <w:rPr>
          <w:color w:val="565555"/>
          <w:spacing w:val="-1"/>
        </w:rPr>
        <w:t> </w:t>
      </w:r>
      <w:r>
        <w:rPr>
          <w:color w:val="565555"/>
        </w:rPr>
        <w:t>por</w:t>
      </w:r>
      <w:r>
        <w:rPr>
          <w:color w:val="565555"/>
          <w:spacing w:val="-1"/>
        </w:rPr>
        <w:t> </w:t>
      </w:r>
      <w:r>
        <w:rPr>
          <w:color w:val="565555"/>
        </w:rPr>
        <w:t>lo</w:t>
      </w:r>
      <w:r>
        <w:rPr>
          <w:color w:val="565555"/>
          <w:spacing w:val="-1"/>
        </w:rPr>
        <w:t> </w:t>
      </w:r>
      <w:r>
        <w:rPr>
          <w:color w:val="565555"/>
        </w:rPr>
        <w:t>general</w:t>
      </w:r>
      <w:r>
        <w:rPr>
          <w:color w:val="565555"/>
          <w:spacing w:val="-2"/>
        </w:rPr>
        <w:t> </w:t>
      </w:r>
      <w:r>
        <w:rPr>
          <w:color w:val="565555"/>
        </w:rPr>
        <w:t>no</w:t>
      </w:r>
      <w:r>
        <w:rPr>
          <w:color w:val="565555"/>
          <w:spacing w:val="-1"/>
        </w:rPr>
        <w:t> </w:t>
      </w:r>
      <w:r>
        <w:rPr>
          <w:color w:val="565555"/>
        </w:rPr>
        <w:t>posee.</w:t>
      </w:r>
      <w:r>
        <w:rPr>
          <w:color w:val="565555"/>
          <w:spacing w:val="-3"/>
        </w:rPr>
        <w:t> </w:t>
      </w:r>
      <w:r>
        <w:rPr>
          <w:color w:val="565555"/>
        </w:rPr>
        <w:t>Por</w:t>
      </w:r>
      <w:r>
        <w:rPr>
          <w:color w:val="565555"/>
          <w:spacing w:val="-1"/>
        </w:rPr>
        <w:t> </w:t>
      </w:r>
      <w:r>
        <w:rPr>
          <w:color w:val="565555"/>
        </w:rPr>
        <w:t>ello</w:t>
      </w:r>
      <w:r>
        <w:rPr>
          <w:color w:val="565555"/>
          <w:spacing w:val="-1"/>
        </w:rPr>
        <w:t> </w:t>
      </w:r>
      <w:r>
        <w:rPr>
          <w:color w:val="565555"/>
        </w:rPr>
        <w:t>es necesario contar con periciales informáticas con el fin de examinar e interpretar dicho material probatorio. Asimismo, existen grandes dificultades para reconocer a los autores de documentos no firmados de prueba electrónica como forma de atribuir la comisión de una determinada conducta a su presunto autor, cuando muchos de los servicios que se pretenden investigar permiten el anonimato. Además, es posible señalar que la prueba electrónica es propensa a ser fácilmente manipulada, lo que acarrea una gran inseguridad jurídica.</w:t>
      </w:r>
    </w:p>
    <w:p>
      <w:pPr>
        <w:pStyle w:val="Heading3"/>
        <w:spacing w:line="276" w:lineRule="auto" w:before="119"/>
        <w:ind w:left="271" w:right="303" w:firstLine="556"/>
      </w:pPr>
      <w:r>
        <w:rPr>
          <w:color w:val="565555"/>
        </w:rPr>
        <w:t>¿Qué obstáculos se encuentran cuando la autoridad judicial de su país a de acceder a los datos de un proveedor que esta situada en otro estado?</w:t>
      </w:r>
    </w:p>
    <w:p>
      <w:pPr>
        <w:pStyle w:val="BodyText"/>
        <w:spacing w:line="276" w:lineRule="auto" w:before="122"/>
        <w:ind w:left="271" w:right="306" w:firstLine="556"/>
      </w:pPr>
      <w:r>
        <w:rPr>
          <w:color w:val="565555"/>
        </w:rPr>
        <w:t>El obstáculo principal es que los proveedores situados en otros Estados se niegan a dar información directa que no conlleve una orden judicial.</w:t>
      </w:r>
      <w:r>
        <w:rPr>
          <w:color w:val="565555"/>
          <w:spacing w:val="64"/>
        </w:rPr>
        <w:t>  </w:t>
      </w:r>
      <w:r>
        <w:rPr>
          <w:color w:val="565555"/>
        </w:rPr>
        <w:t>Sin</w:t>
      </w:r>
      <w:r>
        <w:rPr>
          <w:color w:val="565555"/>
          <w:spacing w:val="64"/>
        </w:rPr>
        <w:t> </w:t>
      </w:r>
      <w:r>
        <w:rPr>
          <w:color w:val="565555"/>
        </w:rPr>
        <w:t>embargo,</w:t>
      </w:r>
      <w:r>
        <w:rPr>
          <w:color w:val="565555"/>
          <w:spacing w:val="64"/>
        </w:rPr>
        <w:t> </w:t>
      </w:r>
      <w:r>
        <w:rPr>
          <w:color w:val="565555"/>
        </w:rPr>
        <w:t>cuando</w:t>
      </w:r>
      <w:r>
        <w:rPr>
          <w:color w:val="565555"/>
          <w:spacing w:val="65"/>
        </w:rPr>
        <w:t> </w:t>
      </w:r>
      <w:r>
        <w:rPr>
          <w:color w:val="565555"/>
        </w:rPr>
        <w:t>se</w:t>
      </w:r>
      <w:r>
        <w:rPr>
          <w:color w:val="565555"/>
          <w:spacing w:val="65"/>
        </w:rPr>
        <w:t> </w:t>
      </w:r>
      <w:r>
        <w:rPr>
          <w:color w:val="565555"/>
        </w:rPr>
        <w:t>solicita</w:t>
      </w:r>
      <w:r>
        <w:rPr>
          <w:color w:val="565555"/>
          <w:spacing w:val="65"/>
        </w:rPr>
        <w:t> </w:t>
      </w:r>
      <w:r>
        <w:rPr>
          <w:color w:val="565555"/>
        </w:rPr>
        <w:t>con</w:t>
      </w:r>
      <w:r>
        <w:rPr>
          <w:color w:val="565555"/>
          <w:spacing w:val="65"/>
        </w:rPr>
        <w:t> </w:t>
      </w:r>
      <w:r>
        <w:rPr>
          <w:color w:val="565555"/>
        </w:rPr>
        <w:t>una</w:t>
      </w:r>
      <w:r>
        <w:rPr>
          <w:color w:val="565555"/>
          <w:spacing w:val="65"/>
        </w:rPr>
        <w:t> </w:t>
      </w:r>
      <w:r>
        <w:rPr>
          <w:color w:val="565555"/>
        </w:rPr>
        <w:t>orden</w:t>
      </w:r>
      <w:r>
        <w:rPr>
          <w:color w:val="565555"/>
          <w:spacing w:val="63"/>
        </w:rPr>
        <w:t> </w:t>
      </w:r>
      <w:r>
        <w:rPr>
          <w:color w:val="565555"/>
        </w:rPr>
        <w:t>judicial</w:t>
      </w:r>
      <w:r>
        <w:rPr>
          <w:color w:val="565555"/>
          <w:spacing w:val="64"/>
        </w:rPr>
        <w:t> </w:t>
      </w:r>
      <w:r>
        <w:rPr>
          <w:color w:val="565555"/>
          <w:spacing w:val="-5"/>
        </w:rPr>
        <w:t>se</w:t>
      </w:r>
    </w:p>
    <w:p>
      <w:pPr>
        <w:pStyle w:val="BodyText"/>
        <w:spacing w:after="0" w:line="276" w:lineRule="auto"/>
        <w:sectPr>
          <w:pgSz w:w="12240" w:h="15840"/>
          <w:pgMar w:top="1340" w:bottom="280" w:left="1440" w:right="1440"/>
        </w:sectPr>
      </w:pPr>
    </w:p>
    <w:p>
      <w:pPr>
        <w:pStyle w:val="BodyText"/>
        <w:spacing w:line="276" w:lineRule="auto" w:before="77"/>
        <w:ind w:left="271" w:right="309"/>
      </w:pPr>
      <w:r>
        <w:rPr>
          <w:color w:val="565555"/>
        </w:rPr>
        <w:t>limitan únicamente a dar información de aspectos generales y no de fondo como se solicita por medio de la orden judicial.</w:t>
      </w:r>
    </w:p>
    <w:p>
      <w:pPr>
        <w:pStyle w:val="Heading3"/>
        <w:spacing w:line="276" w:lineRule="auto" w:before="121"/>
        <w:ind w:left="271" w:firstLine="556"/>
      </w:pPr>
      <w:r>
        <w:rPr>
          <w:color w:val="565555"/>
        </w:rPr>
        <w:t>¿Qué valor se otorga en su país a la prueba digital (e- evidence) obtenida por Comisión Rogatoria Internacional?</w:t>
      </w:r>
    </w:p>
    <w:p>
      <w:pPr>
        <w:pStyle w:val="BodyText"/>
        <w:spacing w:line="276" w:lineRule="auto" w:before="119"/>
        <w:ind w:left="271" w:right="308" w:firstLine="556"/>
      </w:pPr>
      <w:r>
        <w:rPr>
          <w:color w:val="565555"/>
        </w:rPr>
        <w:t>El derecho a la prueba es un derecho de naturaleza procesal con rango constitucional, ello no significa que deba valorarse cualquier medio probatorio presentado por las partes, incluso aquellos que resulten impertinentes o irrelevantes con relación al objeto del proceso y del debate. Por el contrario, los únicos medios de prueba que deben ser valorados por el juzgador son aquellos que tienen conexión con los hechos alegados en la demanda y resultan idóneos y no superfluos para comprobar los alegatos de los intervinientes.</w:t>
      </w:r>
    </w:p>
    <w:p>
      <w:pPr>
        <w:pStyle w:val="BodyText"/>
        <w:spacing w:line="276" w:lineRule="auto" w:before="123"/>
        <w:ind w:left="271" w:right="308" w:firstLine="556"/>
      </w:pPr>
      <w:r>
        <w:rPr>
          <w:color w:val="565555"/>
        </w:rPr>
        <w:t>La prueba electrónica puede ser esencial para probar la existencia de las relaciones que se producen en el entorno electrónico entre las personas en los diferentes órdenes jurisdiccionales.</w:t>
      </w:r>
    </w:p>
    <w:p>
      <w:pPr>
        <w:pStyle w:val="Heading3"/>
        <w:spacing w:line="276" w:lineRule="auto" w:before="119"/>
        <w:ind w:left="271" w:right="308" w:firstLine="556"/>
      </w:pPr>
      <w:r>
        <w:rPr>
          <w:color w:val="565555"/>
        </w:rPr>
        <w:t>En su país, ¿es posible que la autoridad judicial se dirija directamente al proveedor de servicios situado fuera del territorio nacional?</w:t>
      </w:r>
    </w:p>
    <w:p>
      <w:pPr>
        <w:pStyle w:val="BodyText"/>
        <w:spacing w:line="276" w:lineRule="auto" w:before="119"/>
        <w:ind w:left="271" w:right="308" w:firstLine="556"/>
      </w:pPr>
      <w:r>
        <w:rPr>
          <w:color w:val="565555"/>
        </w:rPr>
        <w:t>Directamente el juez no puede, la carga de la prueba le pertenece</w:t>
      </w:r>
      <w:r>
        <w:rPr>
          <w:color w:val="565555"/>
          <w:spacing w:val="40"/>
        </w:rPr>
        <w:t> </w:t>
      </w:r>
      <w:r>
        <w:rPr>
          <w:color w:val="565555"/>
        </w:rPr>
        <w:t>a la Fiscalía General de la Republica.</w:t>
      </w:r>
    </w:p>
    <w:p>
      <w:pPr>
        <w:pStyle w:val="BodyText"/>
        <w:spacing w:before="284"/>
        <w:ind w:left="0"/>
        <w:jc w:val="left"/>
      </w:pPr>
    </w:p>
    <w:p>
      <w:pPr>
        <w:pStyle w:val="Heading3"/>
        <w:spacing w:line="276" w:lineRule="auto"/>
        <w:ind w:left="271" w:right="303" w:firstLine="556"/>
      </w:pPr>
      <w:r>
        <w:rPr>
          <w:color w:val="565555"/>
        </w:rPr>
        <w:t>¿Considera adecuada la legislación de su país sobre obligación de conservación de datos por las operadoras de comunicación para la investigación y prueba de los delitos?</w:t>
      </w:r>
    </w:p>
    <w:p>
      <w:pPr>
        <w:pStyle w:val="BodyText"/>
        <w:spacing w:line="276" w:lineRule="auto" w:before="122"/>
        <w:ind w:left="271" w:right="303" w:firstLine="556"/>
      </w:pPr>
      <w:r>
        <w:rPr>
          <w:color w:val="565555"/>
        </w:rPr>
        <w:t>Se considera adecuada dicha normativa en tanto constituye una herramienta esencial en la lucha contra la criminalidad tradicional y sobre todo contra la criminalidad organizada o no convencional, garantizando el derecho</w:t>
      </w:r>
      <w:r>
        <w:rPr>
          <w:color w:val="565555"/>
          <w:spacing w:val="80"/>
        </w:rPr>
        <w:t> </w:t>
      </w:r>
      <w:r>
        <w:rPr>
          <w:color w:val="565555"/>
        </w:rPr>
        <w:t>humano de</w:t>
      </w:r>
      <w:r>
        <w:rPr>
          <w:color w:val="565555"/>
          <w:spacing w:val="80"/>
        </w:rPr>
        <w:t> </w:t>
      </w:r>
      <w:r>
        <w:rPr>
          <w:color w:val="565555"/>
        </w:rPr>
        <w:t>las personas a la comunicación.</w:t>
      </w:r>
    </w:p>
    <w:p>
      <w:pPr>
        <w:pStyle w:val="Heading3"/>
        <w:spacing w:line="276" w:lineRule="auto" w:before="120"/>
        <w:ind w:left="271" w:right="309" w:firstLine="556"/>
      </w:pPr>
      <w:r>
        <w:rPr>
          <w:color w:val="565555"/>
        </w:rPr>
        <w:t>Tipifica su país algún delito que se encuadra en el concepto de ciberdelincuencia de género.</w:t>
      </w:r>
    </w:p>
    <w:p>
      <w:pPr>
        <w:pStyle w:val="BodyText"/>
        <w:spacing w:line="276" w:lineRule="auto" w:before="119"/>
        <w:ind w:left="271" w:right="304" w:firstLine="556"/>
      </w:pPr>
      <w:r>
        <w:rPr>
          <w:color w:val="565555"/>
        </w:rPr>
        <w:t>Ley especial contra delitos informáticos tiene por objeto proteger los bienes jurídicos de aquellas conductas delictivas cometidas por medio</w:t>
      </w:r>
      <w:r>
        <w:rPr>
          <w:color w:val="565555"/>
          <w:spacing w:val="-1"/>
        </w:rPr>
        <w:t> </w:t>
      </w:r>
      <w:r>
        <w:rPr>
          <w:color w:val="565555"/>
        </w:rPr>
        <w:t>de</w:t>
      </w:r>
      <w:r>
        <w:rPr>
          <w:color w:val="565555"/>
          <w:spacing w:val="-1"/>
        </w:rPr>
        <w:t> </w:t>
      </w:r>
      <w:r>
        <w:rPr>
          <w:color w:val="565555"/>
        </w:rPr>
        <w:t>las</w:t>
      </w:r>
      <w:r>
        <w:rPr>
          <w:color w:val="565555"/>
          <w:spacing w:val="-2"/>
        </w:rPr>
        <w:t> </w:t>
      </w:r>
      <w:r>
        <w:rPr>
          <w:color w:val="565555"/>
        </w:rPr>
        <w:t>Tecnologías</w:t>
      </w:r>
      <w:r>
        <w:rPr>
          <w:color w:val="565555"/>
          <w:spacing w:val="-2"/>
        </w:rPr>
        <w:t> </w:t>
      </w:r>
      <w:r>
        <w:rPr>
          <w:color w:val="565555"/>
        </w:rPr>
        <w:t>de</w:t>
      </w:r>
      <w:r>
        <w:rPr>
          <w:color w:val="565555"/>
          <w:spacing w:val="-1"/>
        </w:rPr>
        <w:t> </w:t>
      </w:r>
      <w:r>
        <w:rPr>
          <w:color w:val="565555"/>
        </w:rPr>
        <w:t>la Información</w:t>
      </w:r>
      <w:r>
        <w:rPr>
          <w:color w:val="565555"/>
          <w:spacing w:val="-2"/>
        </w:rPr>
        <w:t> </w:t>
      </w:r>
      <w:r>
        <w:rPr>
          <w:color w:val="565555"/>
        </w:rPr>
        <w:t>y</w:t>
      </w:r>
      <w:r>
        <w:rPr>
          <w:color w:val="565555"/>
          <w:spacing w:val="-2"/>
        </w:rPr>
        <w:t> </w:t>
      </w:r>
      <w:r>
        <w:rPr>
          <w:color w:val="565555"/>
        </w:rPr>
        <w:t>la</w:t>
      </w:r>
      <w:r>
        <w:rPr>
          <w:color w:val="565555"/>
          <w:spacing w:val="-2"/>
        </w:rPr>
        <w:t> </w:t>
      </w:r>
      <w:r>
        <w:rPr>
          <w:color w:val="565555"/>
        </w:rPr>
        <w:t>Comunicación,</w:t>
      </w:r>
      <w:r>
        <w:rPr>
          <w:color w:val="565555"/>
          <w:spacing w:val="-3"/>
        </w:rPr>
        <w:t> </w:t>
      </w:r>
      <w:r>
        <w:rPr>
          <w:color w:val="565555"/>
        </w:rPr>
        <w:t>así</w:t>
      </w:r>
      <w:r>
        <w:rPr>
          <w:color w:val="565555"/>
          <w:spacing w:val="-3"/>
        </w:rPr>
        <w:t> </w:t>
      </w:r>
      <w:r>
        <w:rPr>
          <w:color w:val="565555"/>
        </w:rPr>
        <w:t>como la prevención y sanción de los delitos cometidos en perjuicio de los datos</w:t>
      </w:r>
      <w:r>
        <w:rPr>
          <w:color w:val="565555"/>
          <w:spacing w:val="32"/>
        </w:rPr>
        <w:t>  </w:t>
      </w:r>
      <w:r>
        <w:rPr>
          <w:color w:val="565555"/>
        </w:rPr>
        <w:t>almacenados,</w:t>
      </w:r>
      <w:r>
        <w:rPr>
          <w:color w:val="565555"/>
          <w:spacing w:val="32"/>
        </w:rPr>
        <w:t>  </w:t>
      </w:r>
      <w:r>
        <w:rPr>
          <w:color w:val="565555"/>
        </w:rPr>
        <w:t>procesados</w:t>
      </w:r>
      <w:r>
        <w:rPr>
          <w:color w:val="565555"/>
          <w:spacing w:val="32"/>
        </w:rPr>
        <w:t>  </w:t>
      </w:r>
      <w:r>
        <w:rPr>
          <w:color w:val="565555"/>
        </w:rPr>
        <w:t>o</w:t>
      </w:r>
      <w:r>
        <w:rPr>
          <w:color w:val="565555"/>
          <w:spacing w:val="32"/>
        </w:rPr>
        <w:t>  </w:t>
      </w:r>
      <w:r>
        <w:rPr>
          <w:color w:val="565555"/>
        </w:rPr>
        <w:t>transferidos;</w:t>
      </w:r>
      <w:r>
        <w:rPr>
          <w:color w:val="565555"/>
          <w:spacing w:val="32"/>
        </w:rPr>
        <w:t>  </w:t>
      </w:r>
      <w:r>
        <w:rPr>
          <w:color w:val="565555"/>
        </w:rPr>
        <w:t>los</w:t>
      </w:r>
      <w:r>
        <w:rPr>
          <w:color w:val="565555"/>
          <w:spacing w:val="33"/>
        </w:rPr>
        <w:t>  </w:t>
      </w:r>
      <w:r>
        <w:rPr>
          <w:color w:val="565555"/>
        </w:rPr>
        <w:t>sistemas,</w:t>
      </w:r>
      <w:r>
        <w:rPr>
          <w:color w:val="565555"/>
          <w:spacing w:val="33"/>
        </w:rPr>
        <w:t>  </w:t>
      </w:r>
      <w:r>
        <w:rPr>
          <w:color w:val="565555"/>
          <w:spacing w:val="-5"/>
        </w:rPr>
        <w:t>su</w:t>
      </w:r>
    </w:p>
    <w:p>
      <w:pPr>
        <w:pStyle w:val="BodyText"/>
        <w:spacing w:after="0" w:line="276" w:lineRule="auto"/>
        <w:sectPr>
          <w:pgSz w:w="12240" w:h="15840"/>
          <w:pgMar w:top="1340" w:bottom="280" w:left="1440" w:right="1440"/>
        </w:sectPr>
      </w:pPr>
    </w:p>
    <w:p>
      <w:pPr>
        <w:pStyle w:val="BodyText"/>
        <w:spacing w:line="276" w:lineRule="auto" w:before="77"/>
        <w:ind w:left="271" w:right="306"/>
      </w:pPr>
      <w:r>
        <w:rPr>
          <w:color w:val="565555"/>
        </w:rPr>
        <w:t>infraestructura o cualquiera de sus componentes, o los cometidos mediante</w:t>
      </w:r>
      <w:r>
        <w:rPr>
          <w:color w:val="565555"/>
          <w:spacing w:val="-2"/>
        </w:rPr>
        <w:t> </w:t>
      </w:r>
      <w:r>
        <w:rPr>
          <w:color w:val="565555"/>
        </w:rPr>
        <w:t>el</w:t>
      </w:r>
      <w:r>
        <w:rPr>
          <w:color w:val="565555"/>
          <w:spacing w:val="-2"/>
        </w:rPr>
        <w:t> </w:t>
      </w:r>
      <w:r>
        <w:rPr>
          <w:color w:val="565555"/>
        </w:rPr>
        <w:t>uso de dichas</w:t>
      </w:r>
      <w:r>
        <w:rPr>
          <w:color w:val="565555"/>
          <w:spacing w:val="-1"/>
        </w:rPr>
        <w:t> </w:t>
      </w:r>
      <w:r>
        <w:rPr>
          <w:color w:val="565555"/>
        </w:rPr>
        <w:t>tecnologías</w:t>
      </w:r>
      <w:r>
        <w:rPr>
          <w:color w:val="565555"/>
          <w:spacing w:val="-1"/>
        </w:rPr>
        <w:t> </w:t>
      </w:r>
      <w:r>
        <w:rPr>
          <w:color w:val="565555"/>
        </w:rPr>
        <w:t>que</w:t>
      </w:r>
      <w:r>
        <w:rPr>
          <w:color w:val="565555"/>
          <w:spacing w:val="-2"/>
        </w:rPr>
        <w:t> </w:t>
      </w:r>
      <w:r>
        <w:rPr>
          <w:color w:val="565555"/>
        </w:rPr>
        <w:t>afecten</w:t>
      </w:r>
      <w:r>
        <w:rPr>
          <w:color w:val="565555"/>
          <w:spacing w:val="-3"/>
        </w:rPr>
        <w:t> </w:t>
      </w:r>
      <w:r>
        <w:rPr>
          <w:color w:val="565555"/>
        </w:rPr>
        <w:t>intereses</w:t>
      </w:r>
      <w:r>
        <w:rPr>
          <w:color w:val="565555"/>
          <w:spacing w:val="-2"/>
        </w:rPr>
        <w:t> </w:t>
      </w:r>
      <w:r>
        <w:rPr>
          <w:color w:val="565555"/>
        </w:rPr>
        <w:t>asociados</w:t>
      </w:r>
      <w:r>
        <w:rPr>
          <w:color w:val="565555"/>
          <w:spacing w:val="-1"/>
        </w:rPr>
        <w:t> </w:t>
      </w:r>
      <w:r>
        <w:rPr>
          <w:color w:val="565555"/>
        </w:rPr>
        <w:t>a la identidad, propiedad, intimidad e imagen de las personas naturales o jurídicas en los términos aplicables y previstos en la presente Ley. No</w:t>
      </w:r>
      <w:r>
        <w:rPr>
          <w:color w:val="565555"/>
          <w:spacing w:val="40"/>
        </w:rPr>
        <w:t> </w:t>
      </w:r>
      <w:r>
        <w:rPr>
          <w:color w:val="565555"/>
        </w:rPr>
        <w:t>se habla expresamente de ciberdelincuencia de género, pero si se habla de la protección de los bienes jurídicos y la información que garantice y proteja el ejercicio de derechos fundamentales como la intimidad, honor, integridad sexual, propiedad, propiedad intelectual, seguridad pública, entre otros; protegidos y es aplicable de una forma indirecta a las personas que son afectadas con la ciberdelincuencia de género.</w:t>
      </w:r>
    </w:p>
    <w:p>
      <w:pPr>
        <w:pStyle w:val="Heading3"/>
        <w:spacing w:line="276" w:lineRule="auto" w:before="122"/>
        <w:ind w:left="271" w:right="308" w:firstLine="556"/>
      </w:pPr>
      <w:r>
        <w:rPr>
          <w:color w:val="565555"/>
        </w:rPr>
        <w:t>Los delitos mencionados, ¿son perseguibles de oficio o requieren la denuncia por parte de la víctima?</w:t>
      </w:r>
    </w:p>
    <w:p>
      <w:pPr>
        <w:pStyle w:val="BodyText"/>
        <w:spacing w:line="276" w:lineRule="auto" w:before="121"/>
        <w:ind w:left="271" w:right="310" w:firstLine="556"/>
      </w:pPr>
      <w:r>
        <w:rPr>
          <w:color w:val="565555"/>
        </w:rPr>
        <w:t>Es necesario acudir a la Policía Nacional Civil, específicamente a la unidad de cibercrimen, la cual se encarga de investigar todos aquellos delitos relacionados a los crímenes informáticos.</w:t>
      </w:r>
    </w:p>
    <w:p>
      <w:pPr>
        <w:pStyle w:val="Heading3"/>
        <w:spacing w:line="276" w:lineRule="auto" w:before="119"/>
        <w:ind w:left="271" w:right="309" w:firstLine="556"/>
      </w:pPr>
      <w:r>
        <w:rPr>
          <w:color w:val="565555"/>
        </w:rPr>
        <w:t>¿Han tenido lugar modificaciones legislativas en los últimos años para luchar contra la ciberdelincuencia de genero?</w:t>
      </w:r>
    </w:p>
    <w:p>
      <w:pPr>
        <w:spacing w:before="119"/>
        <w:ind w:left="828" w:right="0" w:firstLine="0"/>
        <w:jc w:val="both"/>
        <w:rPr>
          <w:b/>
          <w:sz w:val="24"/>
        </w:rPr>
      </w:pPr>
      <w:r>
        <w:rPr>
          <w:b/>
          <w:color w:val="565555"/>
          <w:sz w:val="24"/>
        </w:rPr>
        <w:t>Ley</w:t>
      </w:r>
      <w:r>
        <w:rPr>
          <w:b/>
          <w:color w:val="565555"/>
          <w:spacing w:val="-5"/>
          <w:sz w:val="24"/>
        </w:rPr>
        <w:t> </w:t>
      </w:r>
      <w:r>
        <w:rPr>
          <w:b/>
          <w:color w:val="565555"/>
          <w:sz w:val="24"/>
        </w:rPr>
        <w:t>de</w:t>
      </w:r>
      <w:r>
        <w:rPr>
          <w:b/>
          <w:color w:val="565555"/>
          <w:spacing w:val="-3"/>
          <w:sz w:val="24"/>
        </w:rPr>
        <w:t> </w:t>
      </w:r>
      <w:r>
        <w:rPr>
          <w:b/>
          <w:color w:val="565555"/>
          <w:sz w:val="24"/>
        </w:rPr>
        <w:t>Delitos</w:t>
      </w:r>
      <w:r>
        <w:rPr>
          <w:b/>
          <w:color w:val="565555"/>
          <w:spacing w:val="-1"/>
          <w:sz w:val="24"/>
        </w:rPr>
        <w:t> </w:t>
      </w:r>
      <w:r>
        <w:rPr>
          <w:b/>
          <w:color w:val="565555"/>
          <w:sz w:val="24"/>
        </w:rPr>
        <w:t>Informáticos</w:t>
      </w:r>
      <w:r>
        <w:rPr>
          <w:b/>
          <w:color w:val="565555"/>
          <w:spacing w:val="-2"/>
          <w:sz w:val="24"/>
        </w:rPr>
        <w:t> </w:t>
      </w:r>
      <w:r>
        <w:rPr>
          <w:b/>
          <w:color w:val="565555"/>
          <w:sz w:val="24"/>
        </w:rPr>
        <w:t>y</w:t>
      </w:r>
      <w:r>
        <w:rPr>
          <w:b/>
          <w:color w:val="565555"/>
          <w:spacing w:val="-2"/>
          <w:sz w:val="24"/>
        </w:rPr>
        <w:t> </w:t>
      </w:r>
      <w:r>
        <w:rPr>
          <w:b/>
          <w:color w:val="565555"/>
          <w:sz w:val="24"/>
        </w:rPr>
        <w:t>Conexos</w:t>
      </w:r>
      <w:r>
        <w:rPr>
          <w:b/>
          <w:color w:val="565555"/>
          <w:spacing w:val="-2"/>
          <w:sz w:val="24"/>
        </w:rPr>
        <w:t> (LEDIC).</w:t>
      </w:r>
    </w:p>
    <w:p>
      <w:pPr>
        <w:pStyle w:val="BodyText"/>
        <w:spacing w:line="276" w:lineRule="auto" w:before="164"/>
        <w:ind w:left="271" w:right="309" w:firstLine="556"/>
      </w:pPr>
      <w:r>
        <w:rPr>
          <w:color w:val="565555"/>
        </w:rPr>
        <w:t>Las reformas a la LEDIC fueron aprobadas por la Asamblea Legislativa a finales de 2021, sancionadas y publicadas por el</w:t>
      </w:r>
      <w:r>
        <w:rPr>
          <w:color w:val="565555"/>
          <w:spacing w:val="40"/>
        </w:rPr>
        <w:t> </w:t>
      </w:r>
      <w:r>
        <w:rPr>
          <w:color w:val="565555"/>
        </w:rPr>
        <w:t>presidente Nayib Bukele en el Diario Oficial el 12 de enero del presente </w:t>
      </w:r>
      <w:r>
        <w:rPr>
          <w:color w:val="565555"/>
          <w:spacing w:val="-4"/>
        </w:rPr>
        <w:t>año.</w:t>
      </w:r>
    </w:p>
    <w:p>
      <w:pPr>
        <w:pStyle w:val="ListParagraph"/>
        <w:numPr>
          <w:ilvl w:val="0"/>
          <w:numId w:val="23"/>
        </w:numPr>
        <w:tabs>
          <w:tab w:pos="979" w:val="left" w:leader="none"/>
        </w:tabs>
        <w:spacing w:line="276" w:lineRule="auto" w:before="120" w:after="0"/>
        <w:ind w:left="271" w:right="311" w:firstLine="556"/>
        <w:jc w:val="both"/>
        <w:rPr>
          <w:sz w:val="24"/>
        </w:rPr>
      </w:pPr>
      <w:r>
        <w:rPr>
          <w:color w:val="565555"/>
          <w:sz w:val="24"/>
        </w:rPr>
        <w:t>Se incorporan definiciones como código malicioso, virus </w:t>
      </w:r>
      <w:r>
        <w:rPr>
          <w:color w:val="565555"/>
          <w:spacing w:val="-2"/>
          <w:sz w:val="24"/>
        </w:rPr>
        <w:t>informático.</w:t>
      </w:r>
    </w:p>
    <w:p>
      <w:pPr>
        <w:pStyle w:val="ListParagraph"/>
        <w:numPr>
          <w:ilvl w:val="0"/>
          <w:numId w:val="23"/>
        </w:numPr>
        <w:tabs>
          <w:tab w:pos="979" w:val="left" w:leader="none"/>
        </w:tabs>
        <w:spacing w:line="276" w:lineRule="auto" w:before="122" w:after="0"/>
        <w:ind w:left="271" w:right="306" w:firstLine="556"/>
        <w:jc w:val="both"/>
        <w:rPr>
          <w:sz w:val="24"/>
        </w:rPr>
      </w:pPr>
      <w:r>
        <w:rPr>
          <w:color w:val="565555"/>
          <w:sz w:val="24"/>
        </w:rPr>
        <w:t>Se reforman algunos tipos penales relativos a: interferencia de sistema informático; daños a sistemas informáticos; posesión y uso de equipos o prestación de servicios para la vulneración de la seguridad; estafa informática; fraude informático (incorpora la afectación de transacciones en bitcoin y otras criptomonedas); falsedad de</w:t>
      </w:r>
      <w:r>
        <w:rPr>
          <w:color w:val="565555"/>
          <w:spacing w:val="40"/>
          <w:sz w:val="24"/>
        </w:rPr>
        <w:t> </w:t>
      </w:r>
      <w:r>
        <w:rPr>
          <w:color w:val="565555"/>
          <w:sz w:val="24"/>
        </w:rPr>
        <w:t>documento y firmas (descifrado de documentos); hurto por medios informáticos; hurto de identidad; obtención y divulgación no autorizada de códigos o contraseñas de acceso a programas o datos; utilización de datos personales; obtención y transferencia de información de carácter confidencial (criminaliza la mera obtención y transferencia de información confidencial); secuestro de sistemas, programas o datos </w:t>
      </w:r>
      <w:r>
        <w:rPr>
          <w:color w:val="565555"/>
          <w:spacing w:val="-2"/>
          <w:sz w:val="24"/>
        </w:rPr>
        <w:t>informáticos.</w:t>
      </w:r>
    </w:p>
    <w:p>
      <w:pPr>
        <w:pStyle w:val="ListParagraph"/>
        <w:spacing w:after="0" w:line="276" w:lineRule="auto"/>
        <w:jc w:val="both"/>
        <w:rPr>
          <w:sz w:val="24"/>
        </w:rPr>
        <w:sectPr>
          <w:pgSz w:w="12240" w:h="15840"/>
          <w:pgMar w:top="1340" w:bottom="280" w:left="1440" w:right="1440"/>
        </w:sectPr>
      </w:pPr>
    </w:p>
    <w:p>
      <w:pPr>
        <w:pStyle w:val="ListParagraph"/>
        <w:numPr>
          <w:ilvl w:val="0"/>
          <w:numId w:val="23"/>
        </w:numPr>
        <w:tabs>
          <w:tab w:pos="979" w:val="left" w:leader="none"/>
        </w:tabs>
        <w:spacing w:line="276" w:lineRule="auto" w:before="77" w:after="0"/>
        <w:ind w:left="271" w:right="305" w:firstLine="556"/>
        <w:jc w:val="both"/>
        <w:rPr>
          <w:sz w:val="24"/>
        </w:rPr>
      </w:pPr>
      <w:r>
        <w:rPr>
          <w:color w:val="565555"/>
          <w:sz w:val="24"/>
        </w:rPr>
        <w:t>Se agregan artículos en el capítulo III, relativo a los delitos informáticos relacionados con el contenido de los datos, y en el capítulo IV, relativo a delitos informáticos contra niños, niñas, adolescentes, o personas con discapacidad.</w:t>
      </w:r>
    </w:p>
    <w:p>
      <w:pPr>
        <w:tabs>
          <w:tab w:pos="2683" w:val="left" w:leader="none"/>
          <w:tab w:pos="3316" w:val="left" w:leader="none"/>
          <w:tab w:pos="4028" w:val="left" w:leader="none"/>
          <w:tab w:pos="4987" w:val="left" w:leader="none"/>
          <w:tab w:pos="5549" w:val="left" w:leader="none"/>
          <w:tab w:pos="8688" w:val="left" w:leader="none"/>
        </w:tabs>
        <w:spacing w:before="120"/>
        <w:ind w:left="1728" w:right="0" w:firstLine="0"/>
        <w:jc w:val="left"/>
        <w:rPr>
          <w:b/>
          <w:sz w:val="24"/>
        </w:rPr>
      </w:pPr>
      <w:r>
        <w:rPr>
          <w:b/>
          <w:color w:val="565555"/>
          <w:spacing w:val="-4"/>
          <w:sz w:val="24"/>
        </w:rPr>
        <w:t>PERO</w:t>
      </w:r>
      <w:r>
        <w:rPr>
          <w:b/>
          <w:color w:val="565555"/>
          <w:sz w:val="24"/>
        </w:rPr>
        <w:tab/>
      </w:r>
      <w:r>
        <w:rPr>
          <w:b/>
          <w:color w:val="565555"/>
          <w:spacing w:val="-5"/>
          <w:sz w:val="24"/>
        </w:rPr>
        <w:t>NO</w:t>
      </w:r>
      <w:r>
        <w:rPr>
          <w:b/>
          <w:color w:val="565555"/>
          <w:sz w:val="24"/>
        </w:rPr>
        <w:tab/>
      </w:r>
      <w:r>
        <w:rPr>
          <w:b/>
          <w:color w:val="565555"/>
          <w:spacing w:val="-5"/>
          <w:sz w:val="24"/>
        </w:rPr>
        <w:t>ASÍ</w:t>
      </w:r>
      <w:r>
        <w:rPr>
          <w:b/>
          <w:color w:val="565555"/>
          <w:sz w:val="24"/>
        </w:rPr>
        <w:tab/>
      </w:r>
      <w:r>
        <w:rPr>
          <w:b/>
          <w:color w:val="565555"/>
          <w:spacing w:val="-4"/>
          <w:sz w:val="24"/>
        </w:rPr>
        <w:t>PARA</w:t>
      </w:r>
      <w:r>
        <w:rPr>
          <w:b/>
          <w:color w:val="565555"/>
          <w:sz w:val="24"/>
        </w:rPr>
        <w:tab/>
      </w:r>
      <w:r>
        <w:rPr>
          <w:b/>
          <w:color w:val="565555"/>
          <w:spacing w:val="-5"/>
          <w:sz w:val="24"/>
        </w:rPr>
        <w:t>LA</w:t>
      </w:r>
      <w:r>
        <w:rPr>
          <w:b/>
          <w:color w:val="565555"/>
          <w:sz w:val="24"/>
        </w:rPr>
        <w:tab/>
      </w:r>
      <w:r>
        <w:rPr>
          <w:b/>
          <w:color w:val="565555"/>
          <w:spacing w:val="-2"/>
          <w:sz w:val="24"/>
        </w:rPr>
        <w:t>CIBERDELINCUENCIA</w:t>
      </w:r>
      <w:r>
        <w:rPr>
          <w:b/>
          <w:color w:val="565555"/>
          <w:sz w:val="24"/>
        </w:rPr>
        <w:tab/>
      </w:r>
      <w:r>
        <w:rPr>
          <w:b/>
          <w:color w:val="565555"/>
          <w:spacing w:val="-5"/>
          <w:sz w:val="24"/>
        </w:rPr>
        <w:t>DE</w:t>
      </w:r>
    </w:p>
    <w:p>
      <w:pPr>
        <w:spacing w:before="44"/>
        <w:ind w:left="271" w:right="0" w:firstLine="0"/>
        <w:jc w:val="left"/>
        <w:rPr>
          <w:b/>
          <w:sz w:val="24"/>
        </w:rPr>
      </w:pPr>
      <w:r>
        <w:rPr>
          <w:b/>
          <w:color w:val="565555"/>
          <w:spacing w:val="-2"/>
          <w:sz w:val="24"/>
        </w:rPr>
        <w:t>GENERO</w:t>
      </w:r>
    </w:p>
    <w:p>
      <w:pPr>
        <w:spacing w:after="0"/>
        <w:jc w:val="left"/>
        <w:rPr>
          <w:b/>
          <w:sz w:val="24"/>
        </w:rPr>
        <w:sectPr>
          <w:pgSz w:w="12240" w:h="15840"/>
          <w:pgMar w:top="1340" w:bottom="280" w:left="1440" w:right="1440"/>
        </w:sectPr>
      </w:pPr>
    </w:p>
    <w:p>
      <w:pPr>
        <w:pStyle w:val="Heading1"/>
        <w:rPr>
          <w:u w:val="none"/>
        </w:rPr>
      </w:pPr>
      <w:r>
        <w:rPr>
          <w:spacing w:val="-2"/>
          <w:u w:val="none"/>
        </w:rPr>
        <w:t>ESPAÑA</w:t>
      </w:r>
    </w:p>
    <w:p>
      <w:pPr>
        <w:pStyle w:val="BodyText"/>
        <w:spacing w:before="248"/>
        <w:ind w:left="0"/>
        <w:jc w:val="left"/>
        <w:rPr>
          <w:b/>
          <w:sz w:val="32"/>
        </w:rPr>
      </w:pPr>
    </w:p>
    <w:p>
      <w:pPr>
        <w:pStyle w:val="Heading2"/>
        <w:spacing w:line="273" w:lineRule="auto"/>
        <w:ind w:left="271" w:hanging="10"/>
      </w:pPr>
      <w:r>
        <w:rPr>
          <w:color w:val="565555"/>
          <w:u w:val="single" w:color="565555"/>
        </w:rPr>
        <w:t>CIBERDELINCUENCIA</w:t>
      </w:r>
      <w:r>
        <w:rPr>
          <w:color w:val="565555"/>
          <w:spacing w:val="80"/>
          <w:u w:val="single" w:color="565555"/>
        </w:rPr>
        <w:t> </w:t>
      </w:r>
      <w:r>
        <w:rPr>
          <w:color w:val="565555"/>
          <w:u w:val="single" w:color="565555"/>
        </w:rPr>
        <w:t>DE</w:t>
      </w:r>
      <w:r>
        <w:rPr>
          <w:color w:val="565555"/>
          <w:spacing w:val="80"/>
          <w:u w:val="single" w:color="565555"/>
        </w:rPr>
        <w:t> </w:t>
      </w:r>
      <w:r>
        <w:rPr>
          <w:color w:val="565555"/>
          <w:u w:val="single" w:color="565555"/>
        </w:rPr>
        <w:t>GENERO</w:t>
      </w:r>
      <w:r>
        <w:rPr>
          <w:color w:val="565555"/>
          <w:spacing w:val="80"/>
          <w:u w:val="single" w:color="565555"/>
        </w:rPr>
        <w:t> </w:t>
      </w:r>
      <w:r>
        <w:rPr>
          <w:color w:val="565555"/>
          <w:u w:val="single" w:color="565555"/>
        </w:rPr>
        <w:t>-</w:t>
      </w:r>
      <w:r>
        <w:rPr>
          <w:color w:val="565555"/>
          <w:spacing w:val="80"/>
          <w:u w:val="single" w:color="565555"/>
        </w:rPr>
        <w:t> </w:t>
      </w:r>
      <w:r>
        <w:rPr>
          <w:color w:val="565555"/>
          <w:u w:val="single" w:color="565555"/>
        </w:rPr>
        <w:t>VIOLENCIA</w:t>
      </w:r>
      <w:r>
        <w:rPr>
          <w:color w:val="565555"/>
          <w:spacing w:val="80"/>
          <w:u w:val="single" w:color="565555"/>
        </w:rPr>
        <w:t> </w:t>
      </w:r>
      <w:r>
        <w:rPr>
          <w:color w:val="565555"/>
          <w:u w:val="single" w:color="565555"/>
        </w:rPr>
        <w:t>CONTRA</w:t>
      </w:r>
      <w:r>
        <w:rPr>
          <w:color w:val="565555"/>
          <w:spacing w:val="80"/>
          <w:u w:val="single" w:color="565555"/>
        </w:rPr>
        <w:t> </w:t>
      </w:r>
      <w:r>
        <w:rPr>
          <w:color w:val="565555"/>
          <w:u w:val="single" w:color="565555"/>
        </w:rPr>
        <w:t>LAS</w:t>
      </w:r>
      <w:r>
        <w:rPr>
          <w:color w:val="565555"/>
        </w:rPr>
        <w:t> </w:t>
      </w:r>
      <w:r>
        <w:rPr>
          <w:color w:val="565555"/>
          <w:u w:val="single" w:color="565555"/>
        </w:rPr>
        <w:t>MUJERES EN SU DIMENSIÓN DIGITAL</w:t>
      </w:r>
    </w:p>
    <w:p>
      <w:pPr>
        <w:pStyle w:val="BodyText"/>
        <w:spacing w:before="58"/>
        <w:ind w:left="0"/>
        <w:jc w:val="left"/>
        <w:rPr>
          <w:b/>
        </w:rPr>
      </w:pPr>
    </w:p>
    <w:p>
      <w:pPr>
        <w:pStyle w:val="BodyText"/>
        <w:spacing w:line="276" w:lineRule="auto" w:before="1"/>
        <w:ind w:left="271" w:right="307" w:firstLine="707"/>
      </w:pPr>
      <w:r>
        <w:rPr>
          <w:color w:val="565555"/>
        </w:rPr>
        <w:t>En el mundo actual, el uso de las tecnologías de la información se ha convertido en imprescindible en todas las esferas de la vida de las personas (familiar, personal, laboral, económica…) y ha devenido un instrumento fundamental para alcanzar la igualdad entre los géneros y para</w:t>
      </w:r>
      <w:r>
        <w:rPr>
          <w:color w:val="565555"/>
          <w:spacing w:val="-1"/>
        </w:rPr>
        <w:t> </w:t>
      </w:r>
      <w:r>
        <w:rPr>
          <w:color w:val="565555"/>
        </w:rPr>
        <w:t>el</w:t>
      </w:r>
      <w:r>
        <w:rPr>
          <w:color w:val="565555"/>
          <w:spacing w:val="-3"/>
        </w:rPr>
        <w:t> </w:t>
      </w:r>
      <w:r>
        <w:rPr>
          <w:color w:val="565555"/>
        </w:rPr>
        <w:t>empoderamiento</w:t>
      </w:r>
      <w:r>
        <w:rPr>
          <w:color w:val="565555"/>
          <w:spacing w:val="-1"/>
        </w:rPr>
        <w:t> </w:t>
      </w:r>
      <w:r>
        <w:rPr>
          <w:color w:val="565555"/>
        </w:rPr>
        <w:t>de</w:t>
      </w:r>
      <w:r>
        <w:rPr>
          <w:color w:val="565555"/>
          <w:spacing w:val="-1"/>
        </w:rPr>
        <w:t> </w:t>
      </w:r>
      <w:r>
        <w:rPr>
          <w:color w:val="565555"/>
        </w:rPr>
        <w:t>las mujeres</w:t>
      </w:r>
      <w:r>
        <w:rPr>
          <w:color w:val="565555"/>
          <w:spacing w:val="-2"/>
        </w:rPr>
        <w:t> </w:t>
      </w:r>
      <w:r>
        <w:rPr>
          <w:color w:val="565555"/>
        </w:rPr>
        <w:t>y</w:t>
      </w:r>
      <w:r>
        <w:rPr>
          <w:color w:val="565555"/>
          <w:spacing w:val="-2"/>
        </w:rPr>
        <w:t> </w:t>
      </w:r>
      <w:r>
        <w:rPr>
          <w:color w:val="565555"/>
        </w:rPr>
        <w:t>niñas,</w:t>
      </w:r>
      <w:r>
        <w:rPr>
          <w:color w:val="565555"/>
          <w:spacing w:val="-1"/>
        </w:rPr>
        <w:t> </w:t>
      </w:r>
      <w:r>
        <w:rPr>
          <w:color w:val="565555"/>
        </w:rPr>
        <w:t>uno</w:t>
      </w:r>
      <w:r>
        <w:rPr>
          <w:color w:val="565555"/>
          <w:spacing w:val="-1"/>
        </w:rPr>
        <w:t> </w:t>
      </w:r>
      <w:r>
        <w:rPr>
          <w:color w:val="565555"/>
        </w:rPr>
        <w:t>de los objetivos de desarrollo sostenible de la agenda 2030 de las Naciones Unidas. Desgraciadamente, ese uso generalizado también ha provocado que la violencia sistémica ejercida sobre mujeres y niñas haya encontrado nuevas vías y modalidades para su comisión en el ámbito digital.</w:t>
      </w:r>
    </w:p>
    <w:p>
      <w:pPr>
        <w:pStyle w:val="BodyText"/>
        <w:spacing w:line="276" w:lineRule="auto" w:before="5"/>
        <w:ind w:left="271" w:right="305" w:firstLine="707"/>
      </w:pPr>
      <w:r>
        <w:rPr>
          <w:color w:val="565555"/>
        </w:rPr>
        <w:t>Pese a que todos</w:t>
      </w:r>
      <w:r>
        <w:rPr>
          <w:color w:val="565555"/>
          <w:spacing w:val="-1"/>
        </w:rPr>
        <w:t> </w:t>
      </w:r>
      <w:r>
        <w:rPr>
          <w:color w:val="565555"/>
        </w:rPr>
        <w:t>los</w:t>
      </w:r>
      <w:r>
        <w:rPr>
          <w:color w:val="565555"/>
          <w:spacing w:val="-1"/>
        </w:rPr>
        <w:t> </w:t>
      </w:r>
      <w:r>
        <w:rPr>
          <w:color w:val="565555"/>
        </w:rPr>
        <w:t>países participantes</w:t>
      </w:r>
      <w:r>
        <w:rPr>
          <w:color w:val="565555"/>
          <w:spacing w:val="-1"/>
        </w:rPr>
        <w:t> </w:t>
      </w:r>
      <w:r>
        <w:rPr>
          <w:color w:val="565555"/>
        </w:rPr>
        <w:t>en</w:t>
      </w:r>
      <w:r>
        <w:rPr>
          <w:color w:val="565555"/>
          <w:spacing w:val="-1"/>
        </w:rPr>
        <w:t> </w:t>
      </w:r>
      <w:r>
        <w:rPr>
          <w:color w:val="565555"/>
        </w:rPr>
        <w:t>el</w:t>
      </w:r>
      <w:r>
        <w:rPr>
          <w:color w:val="565555"/>
          <w:spacing w:val="-1"/>
        </w:rPr>
        <w:t> </w:t>
      </w:r>
      <w:r>
        <w:rPr>
          <w:color w:val="565555"/>
        </w:rPr>
        <w:t>presente curso han expuesto</w:t>
      </w:r>
      <w:r>
        <w:rPr>
          <w:color w:val="565555"/>
          <w:spacing w:val="-2"/>
        </w:rPr>
        <w:t> </w:t>
      </w:r>
      <w:r>
        <w:rPr>
          <w:color w:val="565555"/>
        </w:rPr>
        <w:t>múltiples</w:t>
      </w:r>
      <w:r>
        <w:rPr>
          <w:color w:val="565555"/>
          <w:spacing w:val="-2"/>
        </w:rPr>
        <w:t> </w:t>
      </w:r>
      <w:r>
        <w:rPr>
          <w:color w:val="565555"/>
        </w:rPr>
        <w:t>supuestos</w:t>
      </w:r>
      <w:r>
        <w:rPr>
          <w:color w:val="565555"/>
          <w:spacing w:val="-3"/>
        </w:rPr>
        <w:t> </w:t>
      </w:r>
      <w:r>
        <w:rPr>
          <w:color w:val="565555"/>
        </w:rPr>
        <w:t>de</w:t>
      </w:r>
      <w:r>
        <w:rPr>
          <w:color w:val="565555"/>
          <w:spacing w:val="-2"/>
        </w:rPr>
        <w:t> </w:t>
      </w:r>
      <w:r>
        <w:rPr>
          <w:color w:val="565555"/>
        </w:rPr>
        <w:t>hechos</w:t>
      </w:r>
      <w:r>
        <w:rPr>
          <w:color w:val="565555"/>
          <w:spacing w:val="-3"/>
        </w:rPr>
        <w:t> </w:t>
      </w:r>
      <w:r>
        <w:rPr>
          <w:color w:val="565555"/>
        </w:rPr>
        <w:t>encuadrables</w:t>
      </w:r>
      <w:r>
        <w:rPr>
          <w:color w:val="565555"/>
          <w:spacing w:val="-3"/>
        </w:rPr>
        <w:t> </w:t>
      </w:r>
      <w:r>
        <w:rPr>
          <w:color w:val="565555"/>
        </w:rPr>
        <w:t>en</w:t>
      </w:r>
      <w:r>
        <w:rPr>
          <w:color w:val="565555"/>
          <w:spacing w:val="-3"/>
        </w:rPr>
        <w:t> </w:t>
      </w:r>
      <w:r>
        <w:rPr>
          <w:color w:val="565555"/>
        </w:rPr>
        <w:t>el</w:t>
      </w:r>
      <w:r>
        <w:rPr>
          <w:color w:val="565555"/>
          <w:spacing w:val="-4"/>
        </w:rPr>
        <w:t> </w:t>
      </w:r>
      <w:r>
        <w:rPr>
          <w:color w:val="565555"/>
        </w:rPr>
        <w:t>concepto</w:t>
      </w:r>
      <w:r>
        <w:rPr>
          <w:color w:val="565555"/>
          <w:spacing w:val="-2"/>
        </w:rPr>
        <w:t> </w:t>
      </w:r>
      <w:r>
        <w:rPr>
          <w:color w:val="565555"/>
        </w:rPr>
        <w:t>de ciberdelincuencia de género y a que las encuestas y estudios realizados por diversos organismos internacionales y regionales han determinado que múltiples actos de violencia cometidos por medio de las tecnologías de la información afectan de manera desproporcionada a las mujeres y a las niñas , no existe ni un solo tratado o convenio internacional dedicado exclusivamente al tratamiento de la violencia en línea ejercitada contra mujeres y niñas, por tal condición, y en las regulaciones nacionales, o no se tipifican tales actos de violencia como delitos específicos o lo hacen de una manera fragmentaria, sin aplicarse una perspectiva de derechos humanos y de género.</w:t>
      </w:r>
    </w:p>
    <w:p>
      <w:pPr>
        <w:spacing w:line="276" w:lineRule="auto" w:before="5"/>
        <w:ind w:left="271" w:right="302" w:firstLine="707"/>
        <w:jc w:val="both"/>
        <w:rPr>
          <w:sz w:val="24"/>
        </w:rPr>
      </w:pPr>
      <w:r>
        <w:rPr>
          <w:color w:val="565555"/>
          <w:sz w:val="24"/>
        </w:rPr>
        <w:t>La Relatora de las Naciones Unidas, en su informe sobre la violencia contra la mujer, sus causas y consecuencias acerca de la violencia en línea contra las mujeres y las niñas desde la perspectiva de los derechos humanos contra mujeres y niñas desde la perspectiva de los derechos humanos, emitido en fecha 18 de junio de 2018, define la violencia en línea contra las mujeres </w:t>
      </w:r>
      <w:r>
        <w:rPr>
          <w:i/>
          <w:color w:val="565555"/>
          <w:sz w:val="24"/>
        </w:rPr>
        <w:t>“ como todo acto de violencia de género contra las mujeres cometido, asistido o agravado en parte o en su totalidad por el uso de las TIC, como los teléfonos móviles y teléfonos inteligentes, internet, las plataformas de redes sociales o el correo electrónico, contra una mujer por su condición de mujer, o que afecte</w:t>
      </w:r>
      <w:r>
        <w:rPr>
          <w:i/>
          <w:color w:val="565555"/>
          <w:spacing w:val="23"/>
          <w:sz w:val="24"/>
        </w:rPr>
        <w:t> </w:t>
      </w:r>
      <w:r>
        <w:rPr>
          <w:i/>
          <w:color w:val="565555"/>
          <w:sz w:val="24"/>
        </w:rPr>
        <w:t>a</w:t>
      </w:r>
      <w:r>
        <w:rPr>
          <w:i/>
          <w:color w:val="565555"/>
          <w:spacing w:val="24"/>
          <w:sz w:val="24"/>
        </w:rPr>
        <w:t> </w:t>
      </w:r>
      <w:r>
        <w:rPr>
          <w:i/>
          <w:color w:val="565555"/>
          <w:sz w:val="24"/>
        </w:rPr>
        <w:t>las</w:t>
      </w:r>
      <w:r>
        <w:rPr>
          <w:i/>
          <w:color w:val="565555"/>
          <w:spacing w:val="24"/>
          <w:sz w:val="24"/>
        </w:rPr>
        <w:t> </w:t>
      </w:r>
      <w:r>
        <w:rPr>
          <w:i/>
          <w:color w:val="565555"/>
          <w:sz w:val="24"/>
        </w:rPr>
        <w:t>mujeres</w:t>
      </w:r>
      <w:r>
        <w:rPr>
          <w:i/>
          <w:color w:val="565555"/>
          <w:spacing w:val="24"/>
          <w:sz w:val="24"/>
        </w:rPr>
        <w:t> </w:t>
      </w:r>
      <w:r>
        <w:rPr>
          <w:i/>
          <w:color w:val="565555"/>
          <w:sz w:val="24"/>
        </w:rPr>
        <w:t>de</w:t>
      </w:r>
      <w:r>
        <w:rPr>
          <w:i/>
          <w:color w:val="565555"/>
          <w:spacing w:val="25"/>
          <w:sz w:val="24"/>
        </w:rPr>
        <w:t> </w:t>
      </w:r>
      <w:r>
        <w:rPr>
          <w:i/>
          <w:color w:val="565555"/>
          <w:sz w:val="24"/>
        </w:rPr>
        <w:t>manera</w:t>
      </w:r>
      <w:r>
        <w:rPr>
          <w:i/>
          <w:color w:val="565555"/>
          <w:spacing w:val="25"/>
          <w:sz w:val="24"/>
        </w:rPr>
        <w:t> </w:t>
      </w:r>
      <w:r>
        <w:rPr>
          <w:i/>
          <w:color w:val="565555"/>
          <w:sz w:val="24"/>
        </w:rPr>
        <w:t>desproporcionada</w:t>
      </w:r>
      <w:r>
        <w:rPr>
          <w:color w:val="565555"/>
          <w:sz w:val="24"/>
        </w:rPr>
        <w:t>”.</w:t>
      </w:r>
      <w:r>
        <w:rPr>
          <w:color w:val="565555"/>
          <w:spacing w:val="26"/>
          <w:sz w:val="24"/>
        </w:rPr>
        <w:t> </w:t>
      </w:r>
      <w:r>
        <w:rPr>
          <w:color w:val="565555"/>
          <w:sz w:val="24"/>
        </w:rPr>
        <w:t>Siendo</w:t>
      </w:r>
      <w:r>
        <w:rPr>
          <w:color w:val="565555"/>
          <w:spacing w:val="25"/>
          <w:sz w:val="24"/>
        </w:rPr>
        <w:t> </w:t>
      </w:r>
      <w:r>
        <w:rPr>
          <w:color w:val="565555"/>
          <w:spacing w:val="-2"/>
          <w:sz w:val="24"/>
        </w:rPr>
        <w:t>importante</w:t>
      </w:r>
    </w:p>
    <w:p>
      <w:pPr>
        <w:spacing w:after="0" w:line="276" w:lineRule="auto"/>
        <w:jc w:val="both"/>
        <w:rPr>
          <w:sz w:val="24"/>
        </w:rPr>
        <w:sectPr>
          <w:pgSz w:w="12240" w:h="15840"/>
          <w:pgMar w:top="1340" w:bottom="280" w:left="1440" w:right="1440"/>
        </w:sectPr>
      </w:pPr>
    </w:p>
    <w:p>
      <w:pPr>
        <w:pStyle w:val="BodyText"/>
        <w:spacing w:line="276" w:lineRule="auto" w:before="77"/>
        <w:ind w:left="271" w:right="305"/>
      </w:pPr>
      <w:r>
        <w:rPr>
          <w:color w:val="565555"/>
        </w:rPr>
        <w:t>establecer una definición, en el informe mencionado, en la Recomendación general nº 1 del GREVIO (Convenio de Estambul) sobre la dimensión digital de violencia contra las mujeres adoptada el 20 de octubre de 2021 y en el informe NU Mujeres – Oficina Regional para América Latina y el Caribe – y el Mecanismo de Seguimiento de la Convención Belém do Pará (MESECVI) de la Comisión Interamericana</w:t>
      </w:r>
      <w:r>
        <w:rPr>
          <w:color w:val="565555"/>
          <w:spacing w:val="40"/>
        </w:rPr>
        <w:t> </w:t>
      </w:r>
      <w:r>
        <w:rPr>
          <w:color w:val="565555"/>
        </w:rPr>
        <w:t>de Mujeres emitido en el año 2021, se recoge la necesidad de una establecer una definición que en términos abiertos, dinámicos y genéricos, que incluya una amplia gama de conductas con perspectiva de</w:t>
      </w:r>
      <w:r>
        <w:rPr>
          <w:color w:val="565555"/>
          <w:spacing w:val="-2"/>
        </w:rPr>
        <w:t> </w:t>
      </w:r>
      <w:r>
        <w:rPr>
          <w:color w:val="565555"/>
        </w:rPr>
        <w:t>género</w:t>
      </w:r>
      <w:r>
        <w:rPr>
          <w:color w:val="565555"/>
          <w:spacing w:val="-1"/>
        </w:rPr>
        <w:t> </w:t>
      </w:r>
      <w:r>
        <w:rPr>
          <w:color w:val="565555"/>
        </w:rPr>
        <w:t>,</w:t>
      </w:r>
      <w:r>
        <w:rPr>
          <w:color w:val="565555"/>
          <w:spacing w:val="-4"/>
        </w:rPr>
        <w:t> </w:t>
      </w:r>
      <w:r>
        <w:rPr>
          <w:color w:val="565555"/>
        </w:rPr>
        <w:t>y</w:t>
      </w:r>
      <w:r>
        <w:rPr>
          <w:color w:val="565555"/>
          <w:spacing w:val="-1"/>
        </w:rPr>
        <w:t> </w:t>
      </w:r>
      <w:r>
        <w:rPr>
          <w:color w:val="565555"/>
        </w:rPr>
        <w:t>siendo</w:t>
      </w:r>
      <w:r>
        <w:rPr>
          <w:color w:val="565555"/>
          <w:spacing w:val="-2"/>
        </w:rPr>
        <w:t> </w:t>
      </w:r>
      <w:r>
        <w:rPr>
          <w:color w:val="565555"/>
        </w:rPr>
        <w:t>el</w:t>
      </w:r>
      <w:r>
        <w:rPr>
          <w:color w:val="565555"/>
          <w:spacing w:val="-3"/>
        </w:rPr>
        <w:t> </w:t>
      </w:r>
      <w:r>
        <w:rPr>
          <w:color w:val="565555"/>
        </w:rPr>
        <w:t>termino</w:t>
      </w:r>
      <w:r>
        <w:rPr>
          <w:color w:val="565555"/>
          <w:spacing w:val="-2"/>
        </w:rPr>
        <w:t> </w:t>
      </w:r>
      <w:r>
        <w:rPr>
          <w:color w:val="565555"/>
        </w:rPr>
        <w:t>término</w:t>
      </w:r>
      <w:r>
        <w:rPr>
          <w:color w:val="565555"/>
          <w:spacing w:val="-2"/>
        </w:rPr>
        <w:t> </w:t>
      </w:r>
      <w:r>
        <w:rPr>
          <w:color w:val="565555"/>
        </w:rPr>
        <w:t>"violencia contra</w:t>
      </w:r>
      <w:r>
        <w:rPr>
          <w:color w:val="565555"/>
          <w:spacing w:val="-2"/>
        </w:rPr>
        <w:t> </w:t>
      </w:r>
      <w:r>
        <w:rPr>
          <w:color w:val="565555"/>
        </w:rPr>
        <w:t>las</w:t>
      </w:r>
      <w:r>
        <w:rPr>
          <w:color w:val="565555"/>
          <w:spacing w:val="-3"/>
        </w:rPr>
        <w:t> </w:t>
      </w:r>
      <w:r>
        <w:rPr>
          <w:color w:val="565555"/>
        </w:rPr>
        <w:t>mujeres</w:t>
      </w:r>
      <w:r>
        <w:rPr>
          <w:color w:val="565555"/>
          <w:spacing w:val="-3"/>
        </w:rPr>
        <w:t> </w:t>
      </w:r>
      <w:r>
        <w:rPr>
          <w:color w:val="565555"/>
        </w:rPr>
        <w:t>en su dimensión digital" o "la dimensión digital de la violencia contra las mujeres" lo suficientemente amplio como para abarcar tanto los actos de violencia en línea como los perpetrados a través de la tecnología, incluida la tecnología aún por desarrollar.</w:t>
      </w:r>
    </w:p>
    <w:p>
      <w:pPr>
        <w:pStyle w:val="BodyText"/>
        <w:spacing w:line="276" w:lineRule="auto" w:before="6"/>
        <w:ind w:left="271" w:right="305" w:firstLine="707"/>
      </w:pPr>
      <w:r>
        <w:rPr>
          <w:color w:val="565555"/>
        </w:rPr>
        <w:t>En la Estrategia para la Igualdad de Género 2020-2025 de la Unión Europea, presentada por la Comisión Europea como herramienta para combatir la violencia contra las mujeres en toda su diversidad y la violencia de género, y abordar sus causas profundas) subraya que la ciberviolencia de género está profundamente arraigada en la dinámica</w:t>
      </w:r>
      <w:r>
        <w:rPr>
          <w:color w:val="565555"/>
          <w:spacing w:val="40"/>
        </w:rPr>
        <w:t> </w:t>
      </w:r>
      <w:r>
        <w:rPr>
          <w:color w:val="565555"/>
        </w:rPr>
        <w:t>el poder, los desequilibrios económicos y las normas de género. Por</w:t>
      </w:r>
      <w:r>
        <w:rPr>
          <w:color w:val="565555"/>
          <w:spacing w:val="40"/>
        </w:rPr>
        <w:t> </w:t>
      </w:r>
      <w:r>
        <w:rPr>
          <w:color w:val="565555"/>
        </w:rPr>
        <w:t>ello, la ciberviolencia de género no es una nueva forma de violencia, sino una extensión (manifestación) de la violencia de género, y su finalidad es controlar y atacar a las mujeres y mantener y reforzar las normas, los papeles y las estructuras patriarcales, y una relación de poder desigual.</w:t>
      </w:r>
    </w:p>
    <w:p>
      <w:pPr>
        <w:pStyle w:val="Heading2"/>
        <w:spacing w:before="7"/>
        <w:ind w:left="324" w:right="371"/>
        <w:jc w:val="center"/>
      </w:pPr>
      <w:r>
        <w:rPr>
          <w:color w:val="565555"/>
          <w:u w:val="single" w:color="565555"/>
        </w:rPr>
        <w:t>CIBERDELINCUENCIA</w:t>
      </w:r>
      <w:r>
        <w:rPr>
          <w:color w:val="565555"/>
          <w:spacing w:val="-6"/>
          <w:u w:val="single" w:color="565555"/>
        </w:rPr>
        <w:t> </w:t>
      </w:r>
      <w:r>
        <w:rPr>
          <w:color w:val="565555"/>
          <w:u w:val="single" w:color="565555"/>
        </w:rPr>
        <w:t>A</w:t>
      </w:r>
      <w:r>
        <w:rPr>
          <w:color w:val="565555"/>
          <w:spacing w:val="-4"/>
          <w:u w:val="single" w:color="565555"/>
        </w:rPr>
        <w:t> </w:t>
      </w:r>
      <w:r>
        <w:rPr>
          <w:color w:val="565555"/>
          <w:u w:val="single" w:color="565555"/>
        </w:rPr>
        <w:t>NIVEL</w:t>
      </w:r>
      <w:r>
        <w:rPr>
          <w:color w:val="565555"/>
          <w:spacing w:val="-3"/>
          <w:u w:val="single" w:color="565555"/>
        </w:rPr>
        <w:t> </w:t>
      </w:r>
      <w:r>
        <w:rPr>
          <w:color w:val="565555"/>
          <w:spacing w:val="-2"/>
          <w:u w:val="single" w:color="565555"/>
        </w:rPr>
        <w:t>INTERNACIONAL</w:t>
      </w:r>
    </w:p>
    <w:p>
      <w:pPr>
        <w:pStyle w:val="BodyText"/>
        <w:spacing w:line="276" w:lineRule="auto" w:before="47"/>
        <w:ind w:left="271" w:right="306" w:firstLine="707"/>
      </w:pPr>
      <w:r>
        <w:rPr>
          <w:color w:val="565555"/>
        </w:rPr>
        <w:t>Según datos del servicio de Estudios del Parlamento Europeo</w:t>
      </w:r>
      <w:r>
        <w:rPr>
          <w:color w:val="565555"/>
          <w:spacing w:val="40"/>
        </w:rPr>
        <w:t> </w:t>
      </w:r>
      <w:r>
        <w:rPr>
          <w:color w:val="565555"/>
        </w:rPr>
        <w:t>2014 (La Lucha contra la violencia de género: la ciberviolencia – Evaluación</w:t>
      </w:r>
      <w:r>
        <w:rPr>
          <w:color w:val="565555"/>
          <w:spacing w:val="-1"/>
        </w:rPr>
        <w:t> </w:t>
      </w:r>
      <w:r>
        <w:rPr>
          <w:color w:val="565555"/>
        </w:rPr>
        <w:t>del</w:t>
      </w:r>
      <w:r>
        <w:rPr>
          <w:color w:val="565555"/>
          <w:spacing w:val="-1"/>
        </w:rPr>
        <w:t> </w:t>
      </w:r>
      <w:r>
        <w:rPr>
          <w:color w:val="565555"/>
        </w:rPr>
        <w:t>valor añadido europeo)</w:t>
      </w:r>
      <w:r>
        <w:rPr>
          <w:color w:val="565555"/>
          <w:spacing w:val="-1"/>
        </w:rPr>
        <w:t> </w:t>
      </w:r>
      <w:r>
        <w:rPr>
          <w:color w:val="565555"/>
        </w:rPr>
        <w:t>sobre ciberviolencia de género se estima que entre el 4 y el 7 % de las mujeres de la Unión han sido víctimas de ciberacoso durante los 12 meses anteriores al estudio, mientras que entre el 1 y el 3 % ha sufrido ciberhostigamiento; que el 23% de las mujeres manifestaron haber sufrido abuso o acoso en línea al menos una vez en su vida, y que 1 de cada 10 mujeres ha sido víctima de alguna forma de violencia en línea desde los 15 años de </w:t>
      </w:r>
      <w:r>
        <w:rPr>
          <w:color w:val="565555"/>
          <w:spacing w:val="-2"/>
        </w:rPr>
        <w:t>edad10.ç</w:t>
      </w:r>
    </w:p>
    <w:p>
      <w:pPr>
        <w:pStyle w:val="BodyText"/>
        <w:spacing w:line="276" w:lineRule="auto" w:before="6"/>
        <w:ind w:left="271" w:right="307" w:firstLine="707"/>
      </w:pPr>
      <w:r>
        <w:rPr>
          <w:color w:val="565555"/>
        </w:rPr>
        <w:t>La Comisión de Banda Ancha de las Naciones Unidas señaló en 2015</w:t>
      </w:r>
      <w:r>
        <w:rPr>
          <w:color w:val="565555"/>
          <w:spacing w:val="34"/>
        </w:rPr>
        <w:t> </w:t>
      </w:r>
      <w:r>
        <w:rPr>
          <w:color w:val="565555"/>
        </w:rPr>
        <w:t>que</w:t>
      </w:r>
      <w:r>
        <w:rPr>
          <w:color w:val="565555"/>
          <w:spacing w:val="37"/>
        </w:rPr>
        <w:t> </w:t>
      </w:r>
      <w:r>
        <w:rPr>
          <w:color w:val="565555"/>
        </w:rPr>
        <w:t>la</w:t>
      </w:r>
      <w:r>
        <w:rPr>
          <w:color w:val="565555"/>
          <w:spacing w:val="38"/>
        </w:rPr>
        <w:t> </w:t>
      </w:r>
      <w:r>
        <w:rPr>
          <w:color w:val="565555"/>
        </w:rPr>
        <w:t>violencia</w:t>
      </w:r>
      <w:r>
        <w:rPr>
          <w:color w:val="565555"/>
          <w:spacing w:val="39"/>
        </w:rPr>
        <w:t> </w:t>
      </w:r>
      <w:r>
        <w:rPr>
          <w:color w:val="565555"/>
        </w:rPr>
        <w:t>de</w:t>
      </w:r>
      <w:r>
        <w:rPr>
          <w:color w:val="565555"/>
          <w:spacing w:val="37"/>
        </w:rPr>
        <w:t> </w:t>
      </w:r>
      <w:r>
        <w:rPr>
          <w:color w:val="565555"/>
        </w:rPr>
        <w:t>género</w:t>
      </w:r>
      <w:r>
        <w:rPr>
          <w:color w:val="565555"/>
          <w:spacing w:val="38"/>
        </w:rPr>
        <w:t> </w:t>
      </w:r>
      <w:r>
        <w:rPr>
          <w:color w:val="565555"/>
        </w:rPr>
        <w:t>contra</w:t>
      </w:r>
      <w:r>
        <w:rPr>
          <w:color w:val="565555"/>
          <w:spacing w:val="35"/>
        </w:rPr>
        <w:t> </w:t>
      </w:r>
      <w:r>
        <w:rPr>
          <w:color w:val="565555"/>
        </w:rPr>
        <w:t>las</w:t>
      </w:r>
      <w:r>
        <w:rPr>
          <w:color w:val="565555"/>
          <w:spacing w:val="38"/>
        </w:rPr>
        <w:t> </w:t>
      </w:r>
      <w:r>
        <w:rPr>
          <w:color w:val="565555"/>
        </w:rPr>
        <w:t>mujeres</w:t>
      </w:r>
      <w:r>
        <w:rPr>
          <w:color w:val="565555"/>
          <w:spacing w:val="36"/>
        </w:rPr>
        <w:t> </w:t>
      </w:r>
      <w:r>
        <w:rPr>
          <w:color w:val="565555"/>
        </w:rPr>
        <w:t>y</w:t>
      </w:r>
      <w:r>
        <w:rPr>
          <w:color w:val="565555"/>
          <w:spacing w:val="38"/>
        </w:rPr>
        <w:t> </w:t>
      </w:r>
      <w:r>
        <w:rPr>
          <w:color w:val="565555"/>
        </w:rPr>
        <w:t>las</w:t>
      </w:r>
      <w:r>
        <w:rPr>
          <w:color w:val="565555"/>
          <w:spacing w:val="38"/>
        </w:rPr>
        <w:t> </w:t>
      </w:r>
      <w:r>
        <w:rPr>
          <w:color w:val="565555"/>
        </w:rPr>
        <w:t>niñas</w:t>
      </w:r>
      <w:r>
        <w:rPr>
          <w:color w:val="565555"/>
          <w:spacing w:val="38"/>
        </w:rPr>
        <w:t> </w:t>
      </w:r>
      <w:r>
        <w:rPr>
          <w:color w:val="565555"/>
          <w:spacing w:val="-2"/>
        </w:rPr>
        <w:t>había</w:t>
      </w:r>
    </w:p>
    <w:p>
      <w:pPr>
        <w:pStyle w:val="BodyText"/>
        <w:spacing w:after="0" w:line="276" w:lineRule="auto"/>
        <w:sectPr>
          <w:pgSz w:w="12240" w:h="15840"/>
          <w:pgMar w:top="1340" w:bottom="280" w:left="1440" w:right="1440"/>
        </w:sectPr>
      </w:pPr>
    </w:p>
    <w:p>
      <w:pPr>
        <w:pStyle w:val="BodyText"/>
        <w:spacing w:line="276" w:lineRule="auto" w:before="77"/>
        <w:ind w:left="271" w:right="311"/>
      </w:pPr>
      <w:r>
        <w:rPr>
          <w:color w:val="565555"/>
        </w:rPr>
        <w:t>alcanzado proporciones pandémicas también en internet, identificando que 73% de las mujeres había experimentado alguna forma de</w:t>
      </w:r>
      <w:r>
        <w:rPr>
          <w:color w:val="565555"/>
          <w:spacing w:val="40"/>
        </w:rPr>
        <w:t> </w:t>
      </w:r>
      <w:r>
        <w:rPr>
          <w:color w:val="565555"/>
        </w:rPr>
        <w:t>violencia en línea, mientras que 61% de los acosadores en línea se habían identificado como hombres.</w:t>
      </w:r>
    </w:p>
    <w:p>
      <w:pPr>
        <w:pStyle w:val="BodyText"/>
        <w:spacing w:line="276" w:lineRule="auto" w:before="7"/>
        <w:ind w:left="271" w:right="308" w:firstLine="707"/>
      </w:pPr>
      <w:r>
        <w:rPr>
          <w:color w:val="565555"/>
        </w:rPr>
        <w:t>El informe titulado Toxic Twitter: A Toxic Place for Women de Amnistía Internacional de 2018 subrayó que 88% de las mujeres encuestadas había sufrido acoso u hostigamiento al utilizar Twitter para abordar temáticas feministas o vinculadas a la igualdad de</w:t>
      </w:r>
      <w:r>
        <w:rPr>
          <w:color w:val="565555"/>
          <w:spacing w:val="80"/>
          <w:w w:val="150"/>
        </w:rPr>
        <w:t> </w:t>
      </w:r>
      <w:r>
        <w:rPr>
          <w:color w:val="565555"/>
        </w:rPr>
        <w:t>género.</w:t>
      </w:r>
    </w:p>
    <w:p>
      <w:pPr>
        <w:pStyle w:val="BodyText"/>
        <w:spacing w:line="276" w:lineRule="auto" w:before="5"/>
        <w:ind w:left="271" w:right="307" w:firstLine="707"/>
      </w:pPr>
      <w:r>
        <w:rPr>
          <w:color w:val="565555"/>
        </w:rPr>
        <w:t>La encuesta realizada en 2020 por Word Wide Web Foundation, con participantes de 180 países reveló que el 52 % de las mujeres jóvenes y niñas ha sufrido abusos en línea, como el intercambio de imágenes, vídeos o mensajes privados sin consentimiento, mensajes de odio y humillantes, lenguaje injurioso y amenazante, acoso sexual y contenidos falsos, y que el 64 % de los encuestados afirmó conocer a alguien que los ha sufrido.</w:t>
      </w:r>
    </w:p>
    <w:p>
      <w:pPr>
        <w:pStyle w:val="BodyText"/>
        <w:spacing w:line="276" w:lineRule="auto" w:before="5"/>
        <w:ind w:left="271" w:right="306" w:firstLine="707"/>
      </w:pPr>
      <w:r>
        <w:rPr>
          <w:color w:val="565555"/>
        </w:rPr>
        <w:t>En la encuesta de la Delegación Española contra la Violencia de Género del año 2019, con 10.000 participantes, se estableció que el 7,4% de las mujeres de 16 o más años había recibido alguna vez insinuaciones inapropiadas, humillantes, intimidatorias u ofensivas a través delas redes sociales. Si se tienen en cuenta las que han experimentado</w:t>
      </w:r>
      <w:r>
        <w:rPr>
          <w:color w:val="565555"/>
          <w:spacing w:val="-2"/>
        </w:rPr>
        <w:t> </w:t>
      </w:r>
      <w:r>
        <w:rPr>
          <w:color w:val="565555"/>
        </w:rPr>
        <w:t>algún</w:t>
      </w:r>
      <w:r>
        <w:rPr>
          <w:color w:val="565555"/>
          <w:spacing w:val="-3"/>
        </w:rPr>
        <w:t> </w:t>
      </w:r>
      <w:r>
        <w:rPr>
          <w:color w:val="565555"/>
        </w:rPr>
        <w:t>tipo</w:t>
      </w:r>
      <w:r>
        <w:rPr>
          <w:color w:val="565555"/>
          <w:spacing w:val="-2"/>
        </w:rPr>
        <w:t> </w:t>
      </w:r>
      <w:r>
        <w:rPr>
          <w:color w:val="565555"/>
        </w:rPr>
        <w:t>de</w:t>
      </w:r>
      <w:r>
        <w:rPr>
          <w:color w:val="565555"/>
          <w:spacing w:val="-2"/>
        </w:rPr>
        <w:t> </w:t>
      </w:r>
      <w:r>
        <w:rPr>
          <w:color w:val="565555"/>
        </w:rPr>
        <w:t>acoso</w:t>
      </w:r>
      <w:r>
        <w:rPr>
          <w:color w:val="565555"/>
          <w:spacing w:val="-2"/>
        </w:rPr>
        <w:t> </w:t>
      </w:r>
      <w:r>
        <w:rPr>
          <w:color w:val="565555"/>
        </w:rPr>
        <w:t>sexual,</w:t>
      </w:r>
      <w:r>
        <w:rPr>
          <w:color w:val="565555"/>
          <w:spacing w:val="-4"/>
        </w:rPr>
        <w:t> </w:t>
      </w:r>
      <w:r>
        <w:rPr>
          <w:color w:val="565555"/>
        </w:rPr>
        <w:t>el</w:t>
      </w:r>
      <w:r>
        <w:rPr>
          <w:color w:val="565555"/>
          <w:spacing w:val="-2"/>
        </w:rPr>
        <w:t> </w:t>
      </w:r>
      <w:r>
        <w:rPr>
          <w:color w:val="565555"/>
        </w:rPr>
        <w:t>18,4%habría</w:t>
      </w:r>
      <w:r>
        <w:rPr>
          <w:color w:val="565555"/>
          <w:spacing w:val="-3"/>
        </w:rPr>
        <w:t> </w:t>
      </w:r>
      <w:r>
        <w:rPr>
          <w:color w:val="565555"/>
        </w:rPr>
        <w:t>sufrido dicho acoso a través de las redes sociales.</w:t>
      </w:r>
    </w:p>
    <w:p>
      <w:pPr>
        <w:pStyle w:val="BodyText"/>
        <w:ind w:left="0"/>
        <w:jc w:val="left"/>
      </w:pPr>
    </w:p>
    <w:p>
      <w:pPr>
        <w:pStyle w:val="BodyText"/>
        <w:spacing w:before="102"/>
        <w:ind w:left="0"/>
        <w:jc w:val="left"/>
      </w:pPr>
    </w:p>
    <w:p>
      <w:pPr>
        <w:pStyle w:val="Heading2"/>
        <w:ind w:left="626"/>
      </w:pPr>
      <w:r>
        <w:rPr>
          <w:color w:val="565555"/>
          <w:u w:val="single" w:color="565555"/>
        </w:rPr>
        <w:t>CARACTERÍSTICAS</w:t>
      </w:r>
      <w:r>
        <w:rPr>
          <w:color w:val="565555"/>
          <w:spacing w:val="-7"/>
          <w:u w:val="single" w:color="565555"/>
        </w:rPr>
        <w:t> </w:t>
      </w:r>
      <w:r>
        <w:rPr>
          <w:color w:val="565555"/>
          <w:u w:val="single" w:color="565555"/>
        </w:rPr>
        <w:t>DE</w:t>
      </w:r>
      <w:r>
        <w:rPr>
          <w:color w:val="565555"/>
          <w:spacing w:val="-6"/>
          <w:u w:val="single" w:color="565555"/>
        </w:rPr>
        <w:t> </w:t>
      </w:r>
      <w:r>
        <w:rPr>
          <w:color w:val="565555"/>
          <w:u w:val="single" w:color="565555"/>
        </w:rPr>
        <w:t>LA</w:t>
      </w:r>
      <w:r>
        <w:rPr>
          <w:color w:val="565555"/>
          <w:spacing w:val="-4"/>
          <w:u w:val="single" w:color="565555"/>
        </w:rPr>
        <w:t> </w:t>
      </w:r>
      <w:r>
        <w:rPr>
          <w:color w:val="565555"/>
          <w:u w:val="single" w:color="565555"/>
        </w:rPr>
        <w:t>CIBERDELINCUENCIA</w:t>
      </w:r>
      <w:r>
        <w:rPr>
          <w:color w:val="565555"/>
          <w:spacing w:val="-3"/>
          <w:u w:val="single" w:color="565555"/>
        </w:rPr>
        <w:t> </w:t>
      </w:r>
      <w:r>
        <w:rPr>
          <w:color w:val="565555"/>
          <w:u w:val="single" w:color="565555"/>
        </w:rPr>
        <w:t>DE</w:t>
      </w:r>
      <w:r>
        <w:rPr>
          <w:color w:val="565555"/>
          <w:spacing w:val="-5"/>
          <w:u w:val="single" w:color="565555"/>
        </w:rPr>
        <w:t> </w:t>
      </w:r>
      <w:r>
        <w:rPr>
          <w:color w:val="565555"/>
          <w:spacing w:val="-2"/>
          <w:u w:val="single" w:color="565555"/>
        </w:rPr>
        <w:t>GENERO</w:t>
      </w:r>
    </w:p>
    <w:p>
      <w:pPr>
        <w:pStyle w:val="ListParagraph"/>
        <w:numPr>
          <w:ilvl w:val="0"/>
          <w:numId w:val="24"/>
        </w:numPr>
        <w:tabs>
          <w:tab w:pos="981" w:val="left" w:leader="none"/>
        </w:tabs>
        <w:spacing w:line="276" w:lineRule="auto" w:before="49" w:after="0"/>
        <w:ind w:left="981" w:right="266" w:hanging="360"/>
        <w:jc w:val="both"/>
        <w:rPr>
          <w:sz w:val="24"/>
        </w:rPr>
      </w:pPr>
      <w:r>
        <w:rPr>
          <w:color w:val="565555"/>
          <w:sz w:val="24"/>
        </w:rPr>
        <w:t>Se</w:t>
      </w:r>
      <w:r>
        <w:rPr>
          <w:color w:val="565555"/>
          <w:spacing w:val="-2"/>
          <w:sz w:val="24"/>
        </w:rPr>
        <w:t> </w:t>
      </w:r>
      <w:r>
        <w:rPr>
          <w:color w:val="565555"/>
          <w:sz w:val="24"/>
        </w:rPr>
        <w:t>producen</w:t>
      </w:r>
      <w:r>
        <w:rPr>
          <w:color w:val="565555"/>
          <w:spacing w:val="-3"/>
          <w:sz w:val="24"/>
        </w:rPr>
        <w:t> </w:t>
      </w:r>
      <w:r>
        <w:rPr>
          <w:color w:val="565555"/>
          <w:sz w:val="24"/>
        </w:rPr>
        <w:t>en</w:t>
      </w:r>
      <w:r>
        <w:rPr>
          <w:color w:val="565555"/>
          <w:spacing w:val="-1"/>
          <w:sz w:val="24"/>
        </w:rPr>
        <w:t> </w:t>
      </w:r>
      <w:r>
        <w:rPr>
          <w:color w:val="565555"/>
          <w:sz w:val="24"/>
        </w:rPr>
        <w:t>el</w:t>
      </w:r>
      <w:r>
        <w:rPr>
          <w:color w:val="565555"/>
          <w:spacing w:val="-1"/>
          <w:sz w:val="24"/>
        </w:rPr>
        <w:t> </w:t>
      </w:r>
      <w:r>
        <w:rPr>
          <w:color w:val="565555"/>
          <w:sz w:val="24"/>
        </w:rPr>
        <w:t>marco</w:t>
      </w:r>
      <w:r>
        <w:rPr>
          <w:color w:val="565555"/>
          <w:spacing w:val="-2"/>
          <w:sz w:val="24"/>
        </w:rPr>
        <w:t> </w:t>
      </w:r>
      <w:r>
        <w:rPr>
          <w:color w:val="565555"/>
          <w:sz w:val="24"/>
        </w:rPr>
        <w:t>de</w:t>
      </w:r>
      <w:r>
        <w:rPr>
          <w:color w:val="565555"/>
          <w:spacing w:val="-2"/>
          <w:sz w:val="24"/>
        </w:rPr>
        <w:t> </w:t>
      </w:r>
      <w:r>
        <w:rPr>
          <w:color w:val="565555"/>
          <w:sz w:val="24"/>
        </w:rPr>
        <w:t>una</w:t>
      </w:r>
      <w:r>
        <w:rPr>
          <w:color w:val="565555"/>
          <w:spacing w:val="-1"/>
          <w:sz w:val="24"/>
        </w:rPr>
        <w:t> </w:t>
      </w:r>
      <w:r>
        <w:rPr>
          <w:color w:val="565555"/>
          <w:sz w:val="24"/>
        </w:rPr>
        <w:t>relación</w:t>
      </w:r>
      <w:r>
        <w:rPr>
          <w:color w:val="565555"/>
          <w:spacing w:val="-3"/>
          <w:sz w:val="24"/>
        </w:rPr>
        <w:t> </w:t>
      </w:r>
      <w:r>
        <w:rPr>
          <w:color w:val="565555"/>
          <w:sz w:val="24"/>
        </w:rPr>
        <w:t>interpersonal,</w:t>
      </w:r>
      <w:r>
        <w:rPr>
          <w:color w:val="565555"/>
          <w:spacing w:val="-4"/>
          <w:sz w:val="24"/>
        </w:rPr>
        <w:t> </w:t>
      </w:r>
      <w:r>
        <w:rPr>
          <w:color w:val="565555"/>
          <w:sz w:val="24"/>
        </w:rPr>
        <w:t>incluyendo relaciones familiares, sexo-afectivas o de pareja.</w:t>
      </w:r>
    </w:p>
    <w:p>
      <w:pPr>
        <w:pStyle w:val="ListParagraph"/>
        <w:numPr>
          <w:ilvl w:val="0"/>
          <w:numId w:val="24"/>
        </w:numPr>
        <w:tabs>
          <w:tab w:pos="981" w:val="left" w:leader="none"/>
        </w:tabs>
        <w:spacing w:line="276" w:lineRule="auto" w:before="1" w:after="0"/>
        <w:ind w:left="981" w:right="260" w:hanging="360"/>
        <w:jc w:val="both"/>
        <w:rPr>
          <w:sz w:val="24"/>
        </w:rPr>
      </w:pPr>
      <w:r>
        <w:rPr>
          <w:color w:val="565555"/>
          <w:sz w:val="24"/>
        </w:rPr>
        <w:t>Puede estar vinculada o ser una expresión de la violencia de género que tiene lugar en la comunidad, como por ejemplo en el ámbito educativo tomando la forma de ciberbullying basado en el género, o en el lugar de trabajo como ciberhostigamiento sexual o ciberacoso laboral (cibermobbing)</w:t>
      </w:r>
    </w:p>
    <w:p>
      <w:pPr>
        <w:pStyle w:val="ListParagraph"/>
        <w:numPr>
          <w:ilvl w:val="0"/>
          <w:numId w:val="24"/>
        </w:numPr>
        <w:tabs>
          <w:tab w:pos="981" w:val="left" w:leader="none"/>
        </w:tabs>
        <w:spacing w:line="276" w:lineRule="auto" w:before="0" w:after="0"/>
        <w:ind w:left="981" w:right="255" w:hanging="360"/>
        <w:jc w:val="both"/>
        <w:rPr>
          <w:sz w:val="24"/>
        </w:rPr>
      </w:pPr>
      <w:r>
        <w:rPr>
          <w:color w:val="565555"/>
          <w:sz w:val="24"/>
        </w:rPr>
        <w:t>Puede ser perpetrada por cualquier persona en el contexto de las interacciones de la comunidad digital desarrolladas en las plataformas de internet, como es el caso de actos de ciberacoso</w:t>
      </w:r>
      <w:r>
        <w:rPr>
          <w:color w:val="565555"/>
          <w:spacing w:val="40"/>
          <w:sz w:val="24"/>
        </w:rPr>
        <w:t> </w:t>
      </w:r>
      <w:r>
        <w:rPr>
          <w:color w:val="565555"/>
          <w:sz w:val="24"/>
        </w:rPr>
        <w:t>en redes sociales por parte de usuarios de internet desconocidos</w:t>
      </w:r>
    </w:p>
    <w:p>
      <w:pPr>
        <w:pStyle w:val="ListParagraph"/>
        <w:numPr>
          <w:ilvl w:val="0"/>
          <w:numId w:val="24"/>
        </w:numPr>
        <w:tabs>
          <w:tab w:pos="980" w:val="left" w:leader="none"/>
        </w:tabs>
        <w:spacing w:line="240" w:lineRule="auto" w:before="0" w:after="0"/>
        <w:ind w:left="980" w:right="0" w:hanging="359"/>
        <w:jc w:val="both"/>
        <w:rPr>
          <w:b/>
          <w:sz w:val="24"/>
        </w:rPr>
      </w:pPr>
      <w:r>
        <w:rPr>
          <w:color w:val="565555"/>
          <w:sz w:val="24"/>
        </w:rPr>
        <w:t>Puede</w:t>
      </w:r>
      <w:r>
        <w:rPr>
          <w:color w:val="565555"/>
          <w:spacing w:val="-2"/>
          <w:sz w:val="24"/>
        </w:rPr>
        <w:t> </w:t>
      </w:r>
      <w:r>
        <w:rPr>
          <w:color w:val="565555"/>
          <w:sz w:val="24"/>
        </w:rPr>
        <w:t>ser</w:t>
      </w:r>
      <w:r>
        <w:rPr>
          <w:color w:val="565555"/>
          <w:spacing w:val="-2"/>
          <w:sz w:val="24"/>
        </w:rPr>
        <w:t> </w:t>
      </w:r>
      <w:r>
        <w:rPr>
          <w:color w:val="565555"/>
          <w:sz w:val="24"/>
        </w:rPr>
        <w:t>cometida o</w:t>
      </w:r>
      <w:r>
        <w:rPr>
          <w:color w:val="565555"/>
          <w:spacing w:val="-1"/>
          <w:sz w:val="24"/>
        </w:rPr>
        <w:t> </w:t>
      </w:r>
      <w:r>
        <w:rPr>
          <w:color w:val="565555"/>
          <w:sz w:val="24"/>
        </w:rPr>
        <w:t>tolerada</w:t>
      </w:r>
      <w:r>
        <w:rPr>
          <w:color w:val="565555"/>
          <w:spacing w:val="-2"/>
          <w:sz w:val="24"/>
        </w:rPr>
        <w:t> </w:t>
      </w:r>
      <w:r>
        <w:rPr>
          <w:color w:val="565555"/>
          <w:sz w:val="24"/>
        </w:rPr>
        <w:t>por</w:t>
      </w:r>
      <w:r>
        <w:rPr>
          <w:color w:val="565555"/>
          <w:spacing w:val="-2"/>
          <w:sz w:val="24"/>
        </w:rPr>
        <w:t> </w:t>
      </w:r>
      <w:r>
        <w:rPr>
          <w:color w:val="565555"/>
          <w:sz w:val="24"/>
        </w:rPr>
        <w:t>el</w:t>
      </w:r>
      <w:r>
        <w:rPr>
          <w:color w:val="565555"/>
          <w:spacing w:val="-3"/>
          <w:sz w:val="24"/>
        </w:rPr>
        <w:t> </w:t>
      </w:r>
      <w:r>
        <w:rPr>
          <w:color w:val="565555"/>
          <w:sz w:val="24"/>
        </w:rPr>
        <w:t>Estado</w:t>
      </w:r>
      <w:r>
        <w:rPr>
          <w:color w:val="565555"/>
          <w:spacing w:val="-2"/>
          <w:sz w:val="24"/>
        </w:rPr>
        <w:t> </w:t>
      </w:r>
      <w:r>
        <w:rPr>
          <w:color w:val="565555"/>
          <w:sz w:val="24"/>
        </w:rPr>
        <w:t>o</w:t>
      </w:r>
      <w:r>
        <w:rPr>
          <w:color w:val="565555"/>
          <w:spacing w:val="-2"/>
          <w:sz w:val="24"/>
        </w:rPr>
        <w:t> </w:t>
      </w:r>
      <w:r>
        <w:rPr>
          <w:color w:val="565555"/>
          <w:sz w:val="24"/>
        </w:rPr>
        <w:t>sus</w:t>
      </w:r>
      <w:r>
        <w:rPr>
          <w:color w:val="565555"/>
          <w:spacing w:val="-2"/>
          <w:sz w:val="24"/>
        </w:rPr>
        <w:t> agentes</w:t>
      </w:r>
      <w:r>
        <w:rPr>
          <w:b/>
          <w:color w:val="565555"/>
          <w:spacing w:val="-2"/>
          <w:sz w:val="24"/>
          <w:u w:val="single" w:color="565555"/>
        </w:rPr>
        <w:t>.</w:t>
      </w:r>
    </w:p>
    <w:p>
      <w:pPr>
        <w:pStyle w:val="ListParagraph"/>
        <w:spacing w:after="0" w:line="240" w:lineRule="auto"/>
        <w:jc w:val="both"/>
        <w:rPr>
          <w:b/>
          <w:sz w:val="24"/>
        </w:rPr>
        <w:sectPr>
          <w:pgSz w:w="12240" w:h="15840"/>
          <w:pgMar w:top="1340" w:bottom="280" w:left="1440" w:right="1440"/>
        </w:sectPr>
      </w:pPr>
    </w:p>
    <w:p>
      <w:pPr>
        <w:pStyle w:val="ListParagraph"/>
        <w:numPr>
          <w:ilvl w:val="0"/>
          <w:numId w:val="24"/>
        </w:numPr>
        <w:tabs>
          <w:tab w:pos="981" w:val="left" w:leader="none"/>
        </w:tabs>
        <w:spacing w:line="276" w:lineRule="auto" w:before="77" w:after="0"/>
        <w:ind w:left="981" w:right="256" w:hanging="360"/>
        <w:jc w:val="both"/>
        <w:rPr>
          <w:sz w:val="24"/>
        </w:rPr>
      </w:pPr>
      <w:r>
        <w:rPr>
          <w:color w:val="565555"/>
          <w:sz w:val="24"/>
        </w:rPr>
        <w:t>El anonimato que confiere a los autores, pero el 40% de las victimas conocen al agresor y en un tercio de los casos, tenían o habían tenido una relación íntima</w:t>
      </w:r>
    </w:p>
    <w:p>
      <w:pPr>
        <w:pStyle w:val="ListParagraph"/>
        <w:numPr>
          <w:ilvl w:val="0"/>
          <w:numId w:val="24"/>
        </w:numPr>
        <w:tabs>
          <w:tab w:pos="981" w:val="left" w:leader="none"/>
        </w:tabs>
        <w:spacing w:line="273" w:lineRule="auto" w:before="2" w:after="0"/>
        <w:ind w:left="981" w:right="262" w:hanging="360"/>
        <w:jc w:val="both"/>
        <w:rPr>
          <w:sz w:val="24"/>
        </w:rPr>
      </w:pPr>
      <w:r>
        <w:rPr>
          <w:color w:val="565555"/>
          <w:sz w:val="24"/>
        </w:rPr>
        <w:t>Puede llevarse a cabo desde cualquier lugar y escala y de modo </w:t>
      </w:r>
      <w:r>
        <w:rPr>
          <w:color w:val="565555"/>
          <w:spacing w:val="-2"/>
          <w:sz w:val="24"/>
        </w:rPr>
        <w:t>indeleble.</w:t>
      </w:r>
    </w:p>
    <w:p>
      <w:pPr>
        <w:pStyle w:val="ListParagraph"/>
        <w:numPr>
          <w:ilvl w:val="0"/>
          <w:numId w:val="24"/>
        </w:numPr>
        <w:tabs>
          <w:tab w:pos="981" w:val="left" w:leader="none"/>
        </w:tabs>
        <w:spacing w:line="276" w:lineRule="auto" w:before="4" w:after="0"/>
        <w:ind w:left="981" w:right="262" w:hanging="360"/>
        <w:jc w:val="both"/>
        <w:rPr>
          <w:sz w:val="24"/>
        </w:rPr>
      </w:pPr>
      <w:r>
        <w:rPr>
          <w:color w:val="565555"/>
          <w:sz w:val="24"/>
        </w:rPr>
        <w:t>Tiene un carácter multi jurisdiccional y transnacional, dado que muchos de los actos de abuso se cometen fuera de la jurisdicción de los Estados.</w:t>
      </w:r>
    </w:p>
    <w:p>
      <w:pPr>
        <w:pStyle w:val="ListParagraph"/>
        <w:numPr>
          <w:ilvl w:val="0"/>
          <w:numId w:val="24"/>
        </w:numPr>
        <w:tabs>
          <w:tab w:pos="1064" w:val="left" w:leader="none"/>
        </w:tabs>
        <w:spacing w:line="240" w:lineRule="auto" w:before="2" w:after="0"/>
        <w:ind w:left="1064" w:right="0" w:hanging="443"/>
        <w:jc w:val="both"/>
        <w:rPr>
          <w:sz w:val="24"/>
        </w:rPr>
      </w:pPr>
      <w:r>
        <w:rPr>
          <w:i/>
          <w:color w:val="565555"/>
          <w:sz w:val="24"/>
        </w:rPr>
        <w:t>Continuum</w:t>
      </w:r>
      <w:r>
        <w:rPr>
          <w:i/>
          <w:color w:val="565555"/>
          <w:spacing w:val="-6"/>
          <w:sz w:val="24"/>
        </w:rPr>
        <w:t> </w:t>
      </w:r>
      <w:r>
        <w:rPr>
          <w:color w:val="565555"/>
          <w:sz w:val="24"/>
        </w:rPr>
        <w:t>de la</w:t>
      </w:r>
      <w:r>
        <w:rPr>
          <w:color w:val="565555"/>
          <w:spacing w:val="-3"/>
          <w:sz w:val="24"/>
        </w:rPr>
        <w:t> </w:t>
      </w:r>
      <w:r>
        <w:rPr>
          <w:color w:val="565555"/>
          <w:sz w:val="24"/>
        </w:rPr>
        <w:t>violencia</w:t>
      </w:r>
      <w:r>
        <w:rPr>
          <w:color w:val="565555"/>
          <w:spacing w:val="-2"/>
          <w:sz w:val="24"/>
        </w:rPr>
        <w:t> </w:t>
      </w:r>
      <w:r>
        <w:rPr>
          <w:color w:val="565555"/>
          <w:sz w:val="24"/>
        </w:rPr>
        <w:t>de</w:t>
      </w:r>
      <w:r>
        <w:rPr>
          <w:color w:val="565555"/>
          <w:spacing w:val="-3"/>
          <w:sz w:val="24"/>
        </w:rPr>
        <w:t> </w:t>
      </w:r>
      <w:r>
        <w:rPr>
          <w:color w:val="565555"/>
          <w:sz w:val="24"/>
        </w:rPr>
        <w:t>género</w:t>
      </w:r>
      <w:r>
        <w:rPr>
          <w:color w:val="565555"/>
          <w:spacing w:val="-1"/>
          <w:sz w:val="24"/>
        </w:rPr>
        <w:t> </w:t>
      </w:r>
      <w:r>
        <w:rPr>
          <w:color w:val="565555"/>
          <w:sz w:val="24"/>
        </w:rPr>
        <w:t>fuera</w:t>
      </w:r>
      <w:r>
        <w:rPr>
          <w:color w:val="565555"/>
          <w:spacing w:val="-2"/>
          <w:sz w:val="24"/>
        </w:rPr>
        <w:t> </w:t>
      </w:r>
      <w:r>
        <w:rPr>
          <w:color w:val="565555"/>
          <w:sz w:val="24"/>
        </w:rPr>
        <w:t>y</w:t>
      </w:r>
      <w:r>
        <w:rPr>
          <w:color w:val="565555"/>
          <w:spacing w:val="-3"/>
          <w:sz w:val="24"/>
        </w:rPr>
        <w:t> </w:t>
      </w:r>
      <w:r>
        <w:rPr>
          <w:color w:val="565555"/>
          <w:sz w:val="24"/>
        </w:rPr>
        <w:t>dentro</w:t>
      </w:r>
      <w:r>
        <w:rPr>
          <w:color w:val="565555"/>
          <w:spacing w:val="-1"/>
          <w:sz w:val="24"/>
        </w:rPr>
        <w:t> </w:t>
      </w:r>
      <w:r>
        <w:rPr>
          <w:color w:val="565555"/>
          <w:sz w:val="24"/>
        </w:rPr>
        <w:t>del</w:t>
      </w:r>
      <w:r>
        <w:rPr>
          <w:color w:val="565555"/>
          <w:spacing w:val="-4"/>
          <w:sz w:val="24"/>
        </w:rPr>
        <w:t> </w:t>
      </w:r>
      <w:r>
        <w:rPr>
          <w:color w:val="565555"/>
          <w:spacing w:val="-2"/>
          <w:sz w:val="24"/>
        </w:rPr>
        <w:t>internet.</w:t>
      </w:r>
    </w:p>
    <w:p>
      <w:pPr>
        <w:pStyle w:val="ListParagraph"/>
        <w:numPr>
          <w:ilvl w:val="0"/>
          <w:numId w:val="24"/>
        </w:numPr>
        <w:tabs>
          <w:tab w:pos="980" w:val="left" w:leader="none"/>
        </w:tabs>
        <w:spacing w:line="240" w:lineRule="auto" w:before="42" w:after="0"/>
        <w:ind w:left="980" w:right="0" w:hanging="359"/>
        <w:jc w:val="both"/>
        <w:rPr>
          <w:sz w:val="24"/>
        </w:rPr>
      </w:pPr>
      <w:r>
        <w:rPr>
          <w:color w:val="565555"/>
          <w:sz w:val="24"/>
        </w:rPr>
        <w:t>Amplia</w:t>
      </w:r>
      <w:r>
        <w:rPr>
          <w:color w:val="565555"/>
          <w:spacing w:val="-3"/>
          <w:sz w:val="24"/>
        </w:rPr>
        <w:t> </w:t>
      </w:r>
      <w:r>
        <w:rPr>
          <w:color w:val="565555"/>
          <w:sz w:val="24"/>
        </w:rPr>
        <w:t>variedad</w:t>
      </w:r>
      <w:r>
        <w:rPr>
          <w:color w:val="565555"/>
          <w:spacing w:val="-2"/>
          <w:sz w:val="24"/>
        </w:rPr>
        <w:t> </w:t>
      </w:r>
      <w:r>
        <w:rPr>
          <w:color w:val="565555"/>
          <w:sz w:val="24"/>
        </w:rPr>
        <w:t>de</w:t>
      </w:r>
      <w:r>
        <w:rPr>
          <w:color w:val="565555"/>
          <w:spacing w:val="1"/>
          <w:sz w:val="24"/>
        </w:rPr>
        <w:t> </w:t>
      </w:r>
      <w:r>
        <w:rPr>
          <w:color w:val="565555"/>
          <w:spacing w:val="-2"/>
          <w:sz w:val="24"/>
        </w:rPr>
        <w:t>prácticas</w:t>
      </w:r>
    </w:p>
    <w:p>
      <w:pPr>
        <w:pStyle w:val="ListParagraph"/>
        <w:numPr>
          <w:ilvl w:val="0"/>
          <w:numId w:val="24"/>
        </w:numPr>
        <w:tabs>
          <w:tab w:pos="981" w:val="left" w:leader="none"/>
          <w:tab w:pos="1676" w:val="left" w:leader="none"/>
        </w:tabs>
        <w:spacing w:line="276" w:lineRule="auto" w:before="44" w:after="0"/>
        <w:ind w:left="981" w:right="264" w:hanging="360"/>
        <w:jc w:val="both"/>
        <w:rPr>
          <w:sz w:val="24"/>
        </w:rPr>
      </w:pPr>
      <w:r>
        <w:rPr>
          <w:color w:val="565555"/>
          <w:sz w:val="24"/>
        </w:rPr>
        <w:t>No es un fenómeno aislado, sino que es parte de un</w:t>
      </w:r>
      <w:r>
        <w:rPr>
          <w:color w:val="565555"/>
          <w:spacing w:val="40"/>
          <w:sz w:val="24"/>
        </w:rPr>
        <w:t> </w:t>
      </w:r>
      <w:r>
        <w:rPr>
          <w:color w:val="565555"/>
          <w:sz w:val="24"/>
        </w:rPr>
        <w:t>contexto de discriminación por motivos de género y de violencia sistémica contra las mujeres y niñas</w:t>
      </w:r>
    </w:p>
    <w:p>
      <w:pPr>
        <w:pStyle w:val="ListParagraph"/>
        <w:numPr>
          <w:ilvl w:val="0"/>
          <w:numId w:val="24"/>
        </w:numPr>
        <w:tabs>
          <w:tab w:pos="981" w:val="left" w:leader="none"/>
          <w:tab w:pos="1676" w:val="left" w:leader="none"/>
        </w:tabs>
        <w:spacing w:line="276" w:lineRule="auto" w:before="0" w:after="0"/>
        <w:ind w:left="981" w:right="295" w:hanging="360"/>
        <w:jc w:val="both"/>
        <w:rPr>
          <w:sz w:val="24"/>
        </w:rPr>
      </w:pPr>
      <w:r>
        <w:rPr>
          <w:color w:val="565555"/>
          <w:sz w:val="24"/>
        </w:rPr>
        <w:t>Nuevo</w:t>
      </w:r>
      <w:r>
        <w:rPr>
          <w:color w:val="565555"/>
          <w:spacing w:val="-7"/>
          <w:sz w:val="24"/>
        </w:rPr>
        <w:t> </w:t>
      </w:r>
      <w:r>
        <w:rPr>
          <w:color w:val="565555"/>
          <w:sz w:val="24"/>
        </w:rPr>
        <w:t>espacio</w:t>
      </w:r>
      <w:r>
        <w:rPr>
          <w:color w:val="565555"/>
          <w:spacing w:val="-7"/>
          <w:sz w:val="24"/>
        </w:rPr>
        <w:t> </w:t>
      </w:r>
      <w:r>
        <w:rPr>
          <w:color w:val="565555"/>
          <w:sz w:val="24"/>
        </w:rPr>
        <w:t>para</w:t>
      </w:r>
      <w:r>
        <w:rPr>
          <w:color w:val="565555"/>
          <w:spacing w:val="-7"/>
          <w:sz w:val="24"/>
        </w:rPr>
        <w:t> </w:t>
      </w:r>
      <w:r>
        <w:rPr>
          <w:color w:val="565555"/>
          <w:sz w:val="24"/>
        </w:rPr>
        <w:t>contenidos</w:t>
      </w:r>
      <w:r>
        <w:rPr>
          <w:color w:val="565555"/>
          <w:spacing w:val="-8"/>
          <w:sz w:val="24"/>
        </w:rPr>
        <w:t> </w:t>
      </w:r>
      <w:r>
        <w:rPr>
          <w:color w:val="565555"/>
          <w:sz w:val="24"/>
        </w:rPr>
        <w:t>y</w:t>
      </w:r>
      <w:r>
        <w:rPr>
          <w:color w:val="565555"/>
          <w:spacing w:val="-6"/>
          <w:sz w:val="24"/>
        </w:rPr>
        <w:t> </w:t>
      </w:r>
      <w:r>
        <w:rPr>
          <w:color w:val="565555"/>
          <w:sz w:val="24"/>
        </w:rPr>
        <w:t>comportamientos</w:t>
      </w:r>
      <w:r>
        <w:rPr>
          <w:color w:val="565555"/>
          <w:spacing w:val="-8"/>
          <w:sz w:val="24"/>
        </w:rPr>
        <w:t> </w:t>
      </w:r>
      <w:r>
        <w:rPr>
          <w:color w:val="565555"/>
          <w:sz w:val="24"/>
        </w:rPr>
        <w:t>agresivos y violentos nunca antes vistos</w:t>
      </w:r>
    </w:p>
    <w:p>
      <w:pPr>
        <w:pStyle w:val="ListParagraph"/>
        <w:numPr>
          <w:ilvl w:val="0"/>
          <w:numId w:val="24"/>
        </w:numPr>
        <w:tabs>
          <w:tab w:pos="981" w:val="left" w:leader="none"/>
          <w:tab w:pos="1676" w:val="left" w:leader="none"/>
        </w:tabs>
        <w:spacing w:line="276" w:lineRule="auto" w:before="1" w:after="0"/>
        <w:ind w:left="981" w:right="1092" w:hanging="360"/>
        <w:jc w:val="both"/>
        <w:rPr>
          <w:sz w:val="24"/>
        </w:rPr>
      </w:pPr>
      <w:r>
        <w:rPr>
          <w:color w:val="565555"/>
          <w:sz w:val="24"/>
        </w:rPr>
        <w:t>Su</w:t>
      </w:r>
      <w:r>
        <w:rPr>
          <w:color w:val="565555"/>
          <w:spacing w:val="-8"/>
          <w:sz w:val="24"/>
        </w:rPr>
        <w:t> </w:t>
      </w:r>
      <w:r>
        <w:rPr>
          <w:color w:val="565555"/>
          <w:sz w:val="24"/>
        </w:rPr>
        <w:t>instantaneidad,</w:t>
      </w:r>
      <w:r>
        <w:rPr>
          <w:color w:val="565555"/>
          <w:spacing w:val="-8"/>
          <w:sz w:val="24"/>
        </w:rPr>
        <w:t> </w:t>
      </w:r>
      <w:r>
        <w:rPr>
          <w:color w:val="565555"/>
          <w:sz w:val="24"/>
        </w:rPr>
        <w:t>rápida</w:t>
      </w:r>
      <w:r>
        <w:rPr>
          <w:color w:val="565555"/>
          <w:spacing w:val="-7"/>
          <w:sz w:val="24"/>
        </w:rPr>
        <w:t> </w:t>
      </w:r>
      <w:r>
        <w:rPr>
          <w:color w:val="565555"/>
          <w:sz w:val="24"/>
        </w:rPr>
        <w:t>expansión,</w:t>
      </w:r>
      <w:r>
        <w:rPr>
          <w:color w:val="565555"/>
          <w:spacing w:val="-8"/>
          <w:sz w:val="24"/>
        </w:rPr>
        <w:t> </w:t>
      </w:r>
      <w:r>
        <w:rPr>
          <w:color w:val="565555"/>
          <w:sz w:val="24"/>
        </w:rPr>
        <w:t>(viralización),</w:t>
      </w:r>
      <w:r>
        <w:rPr>
          <w:color w:val="565555"/>
          <w:spacing w:val="-8"/>
          <w:sz w:val="24"/>
        </w:rPr>
        <w:t> </w:t>
      </w:r>
      <w:r>
        <w:rPr>
          <w:color w:val="565555"/>
          <w:sz w:val="24"/>
        </w:rPr>
        <w:t>su permanencia y registro digital</w:t>
      </w:r>
    </w:p>
    <w:p>
      <w:pPr>
        <w:pStyle w:val="ListParagraph"/>
        <w:numPr>
          <w:ilvl w:val="0"/>
          <w:numId w:val="24"/>
        </w:numPr>
        <w:tabs>
          <w:tab w:pos="981" w:val="left" w:leader="none"/>
          <w:tab w:pos="1676" w:val="left" w:leader="none"/>
        </w:tabs>
        <w:spacing w:line="276" w:lineRule="auto" w:before="0" w:after="0"/>
        <w:ind w:left="981" w:right="454" w:hanging="360"/>
        <w:jc w:val="both"/>
        <w:rPr>
          <w:sz w:val="24"/>
        </w:rPr>
      </w:pPr>
      <w:r>
        <w:rPr>
          <w:color w:val="565555"/>
          <w:sz w:val="24"/>
        </w:rPr>
        <w:t>Indeleble,</w:t>
      </w:r>
      <w:r>
        <w:rPr>
          <w:color w:val="565555"/>
          <w:spacing w:val="-4"/>
          <w:sz w:val="24"/>
        </w:rPr>
        <w:t> </w:t>
      </w:r>
      <w:r>
        <w:rPr>
          <w:color w:val="565555"/>
          <w:sz w:val="24"/>
        </w:rPr>
        <w:t>su</w:t>
      </w:r>
      <w:r>
        <w:rPr>
          <w:color w:val="565555"/>
          <w:spacing w:val="-4"/>
          <w:sz w:val="24"/>
        </w:rPr>
        <w:t> </w:t>
      </w:r>
      <w:r>
        <w:rPr>
          <w:color w:val="565555"/>
          <w:sz w:val="24"/>
        </w:rPr>
        <w:t>replicabilidad</w:t>
      </w:r>
      <w:r>
        <w:rPr>
          <w:color w:val="565555"/>
          <w:spacing w:val="-3"/>
          <w:sz w:val="24"/>
        </w:rPr>
        <w:t> </w:t>
      </w:r>
      <w:r>
        <w:rPr>
          <w:color w:val="565555"/>
          <w:sz w:val="24"/>
        </w:rPr>
        <w:t>y</w:t>
      </w:r>
      <w:r>
        <w:rPr>
          <w:color w:val="565555"/>
          <w:spacing w:val="-4"/>
          <w:sz w:val="24"/>
        </w:rPr>
        <w:t> </w:t>
      </w:r>
      <w:r>
        <w:rPr>
          <w:color w:val="565555"/>
          <w:sz w:val="24"/>
        </w:rPr>
        <w:t>alcance</w:t>
      </w:r>
      <w:r>
        <w:rPr>
          <w:color w:val="565555"/>
          <w:spacing w:val="-3"/>
          <w:sz w:val="24"/>
        </w:rPr>
        <w:t> </w:t>
      </w:r>
      <w:r>
        <w:rPr>
          <w:color w:val="565555"/>
          <w:sz w:val="24"/>
        </w:rPr>
        <w:t>global,</w:t>
      </w:r>
      <w:r>
        <w:rPr>
          <w:color w:val="565555"/>
          <w:spacing w:val="-3"/>
          <w:sz w:val="24"/>
        </w:rPr>
        <w:t> </w:t>
      </w:r>
      <w:r>
        <w:rPr>
          <w:color w:val="565555"/>
          <w:sz w:val="24"/>
        </w:rPr>
        <w:t>y</w:t>
      </w:r>
      <w:r>
        <w:rPr>
          <w:color w:val="565555"/>
          <w:spacing w:val="-4"/>
          <w:sz w:val="24"/>
        </w:rPr>
        <w:t> </w:t>
      </w:r>
      <w:r>
        <w:rPr>
          <w:color w:val="565555"/>
          <w:sz w:val="24"/>
        </w:rPr>
        <w:t>la</w:t>
      </w:r>
      <w:r>
        <w:rPr>
          <w:color w:val="565555"/>
          <w:spacing w:val="-2"/>
          <w:sz w:val="24"/>
        </w:rPr>
        <w:t> </w:t>
      </w:r>
      <w:r>
        <w:rPr>
          <w:color w:val="565555"/>
          <w:sz w:val="24"/>
        </w:rPr>
        <w:t>posibilidad de</w:t>
      </w:r>
      <w:r>
        <w:rPr>
          <w:color w:val="565555"/>
          <w:spacing w:val="-5"/>
          <w:sz w:val="24"/>
        </w:rPr>
        <w:t> </w:t>
      </w:r>
      <w:r>
        <w:rPr>
          <w:color w:val="565555"/>
          <w:sz w:val="24"/>
        </w:rPr>
        <w:t>localizar</w:t>
      </w:r>
      <w:r>
        <w:rPr>
          <w:color w:val="565555"/>
          <w:spacing w:val="-4"/>
          <w:sz w:val="24"/>
        </w:rPr>
        <w:t> </w:t>
      </w:r>
      <w:r>
        <w:rPr>
          <w:color w:val="565555"/>
          <w:sz w:val="24"/>
        </w:rPr>
        <w:t>fácilmente</w:t>
      </w:r>
      <w:r>
        <w:rPr>
          <w:color w:val="565555"/>
          <w:spacing w:val="-5"/>
          <w:sz w:val="24"/>
        </w:rPr>
        <w:t> </w:t>
      </w:r>
      <w:r>
        <w:rPr>
          <w:color w:val="565555"/>
          <w:sz w:val="24"/>
        </w:rPr>
        <w:t>a</w:t>
      </w:r>
      <w:r>
        <w:rPr>
          <w:color w:val="565555"/>
          <w:spacing w:val="-5"/>
          <w:sz w:val="24"/>
        </w:rPr>
        <w:t> </w:t>
      </w:r>
      <w:r>
        <w:rPr>
          <w:color w:val="565555"/>
          <w:sz w:val="24"/>
        </w:rPr>
        <w:t>las</w:t>
      </w:r>
      <w:r>
        <w:rPr>
          <w:color w:val="565555"/>
          <w:spacing w:val="-4"/>
          <w:sz w:val="24"/>
        </w:rPr>
        <w:t> </w:t>
      </w:r>
      <w:r>
        <w:rPr>
          <w:color w:val="565555"/>
          <w:sz w:val="24"/>
        </w:rPr>
        <w:t>víctimas</w:t>
      </w:r>
      <w:r>
        <w:rPr>
          <w:color w:val="565555"/>
          <w:spacing w:val="-4"/>
          <w:sz w:val="24"/>
        </w:rPr>
        <w:t> </w:t>
      </w:r>
      <w:r>
        <w:rPr>
          <w:color w:val="565555"/>
          <w:sz w:val="24"/>
        </w:rPr>
        <w:t>y</w:t>
      </w:r>
      <w:r>
        <w:rPr>
          <w:color w:val="565555"/>
          <w:spacing w:val="-5"/>
          <w:sz w:val="24"/>
        </w:rPr>
        <w:t> </w:t>
      </w:r>
      <w:r>
        <w:rPr>
          <w:color w:val="565555"/>
          <w:sz w:val="24"/>
        </w:rPr>
        <w:t>revictimizarlas</w:t>
      </w:r>
      <w:r>
        <w:rPr>
          <w:color w:val="565555"/>
          <w:spacing w:val="-5"/>
          <w:sz w:val="24"/>
        </w:rPr>
        <w:t> </w:t>
      </w:r>
      <w:r>
        <w:rPr>
          <w:color w:val="565555"/>
          <w:sz w:val="24"/>
        </w:rPr>
        <w:t>mientras</w:t>
      </w:r>
      <w:r>
        <w:rPr>
          <w:color w:val="565555"/>
          <w:spacing w:val="-5"/>
          <w:sz w:val="24"/>
        </w:rPr>
        <w:t> </w:t>
      </w:r>
      <w:r>
        <w:rPr>
          <w:color w:val="565555"/>
          <w:sz w:val="24"/>
        </w:rPr>
        <w:t>el agresor o los agresores permanecen en el anonimato.</w:t>
      </w:r>
    </w:p>
    <w:p>
      <w:pPr>
        <w:pStyle w:val="ListParagraph"/>
        <w:numPr>
          <w:ilvl w:val="0"/>
          <w:numId w:val="24"/>
        </w:numPr>
        <w:tabs>
          <w:tab w:pos="981" w:val="left" w:leader="none"/>
          <w:tab w:pos="1676" w:val="left" w:leader="none"/>
        </w:tabs>
        <w:spacing w:line="276" w:lineRule="auto" w:before="1" w:after="0"/>
        <w:ind w:left="981" w:right="260" w:hanging="360"/>
        <w:jc w:val="both"/>
        <w:rPr>
          <w:sz w:val="24"/>
        </w:rPr>
      </w:pPr>
      <w:r>
        <w:rPr>
          <w:color w:val="565555"/>
          <w:sz w:val="24"/>
        </w:rPr>
        <w:t>Afecta a los derechos fundamentales de mujeres y niñas (vida libre de violencia, integridad física, psíquica y moral, libertad y seguridad, dignidad, igualdad, libertad de reunión y expresión, privacidad, libertad sexual.</w:t>
      </w:r>
    </w:p>
    <w:p>
      <w:pPr>
        <w:pStyle w:val="Heading2"/>
        <w:spacing w:before="159"/>
        <w:ind w:left="324" w:right="369"/>
        <w:jc w:val="center"/>
      </w:pPr>
      <w:r>
        <w:rPr>
          <w:color w:val="565555"/>
          <w:spacing w:val="-2"/>
          <w:u w:val="single" w:color="565555"/>
        </w:rPr>
        <w:t>MODALIDADES</w:t>
      </w:r>
    </w:p>
    <w:p>
      <w:pPr>
        <w:pStyle w:val="BodyText"/>
        <w:spacing w:line="276" w:lineRule="auto" w:before="49"/>
        <w:ind w:left="271" w:right="305" w:firstLine="359"/>
      </w:pPr>
      <w:r>
        <w:rPr>
          <w:color w:val="565555"/>
        </w:rPr>
        <w:t>En</w:t>
      </w:r>
      <w:r>
        <w:rPr>
          <w:color w:val="565555"/>
          <w:spacing w:val="-3"/>
        </w:rPr>
        <w:t> </w:t>
      </w:r>
      <w:r>
        <w:rPr>
          <w:color w:val="565555"/>
        </w:rPr>
        <w:t>base</w:t>
      </w:r>
      <w:r>
        <w:rPr>
          <w:color w:val="565555"/>
          <w:spacing w:val="-1"/>
        </w:rPr>
        <w:t> </w:t>
      </w:r>
      <w:r>
        <w:rPr>
          <w:color w:val="565555"/>
        </w:rPr>
        <w:t>a la Propuesta parlamento europeo</w:t>
      </w:r>
      <w:r>
        <w:rPr>
          <w:color w:val="565555"/>
          <w:spacing w:val="-1"/>
        </w:rPr>
        <w:t> </w:t>
      </w:r>
      <w:r>
        <w:rPr>
          <w:color w:val="565555"/>
        </w:rPr>
        <w:t>de</w:t>
      </w:r>
      <w:r>
        <w:rPr>
          <w:color w:val="565555"/>
          <w:spacing w:val="-1"/>
        </w:rPr>
        <w:t> </w:t>
      </w:r>
      <w:r>
        <w:rPr>
          <w:color w:val="565555"/>
        </w:rPr>
        <w:t>14</w:t>
      </w:r>
      <w:r>
        <w:rPr>
          <w:color w:val="565555"/>
          <w:spacing w:val="-1"/>
        </w:rPr>
        <w:t> </w:t>
      </w:r>
      <w:r>
        <w:rPr>
          <w:color w:val="565555"/>
        </w:rPr>
        <w:t>diciembre de</w:t>
      </w:r>
      <w:r>
        <w:rPr>
          <w:color w:val="565555"/>
          <w:spacing w:val="-1"/>
        </w:rPr>
        <w:t> </w:t>
      </w:r>
      <w:r>
        <w:rPr>
          <w:color w:val="565555"/>
        </w:rPr>
        <w:t>2021 y</w:t>
      </w:r>
      <w:r>
        <w:rPr>
          <w:color w:val="565555"/>
          <w:spacing w:val="40"/>
        </w:rPr>
        <w:t> </w:t>
      </w:r>
      <w:r>
        <w:rPr>
          <w:color w:val="565555"/>
        </w:rPr>
        <w:t>al informe ONU Mujeres – Oficina Regional para América Latina y el Caribe – y el Mecanismo de Seguimiento de la Convención Belém do Pará (MESECVI) de la Comisión Interamericana de Mujeres 2021, los actos de ciberdelincuencia de género pueden catalogarse como:</w:t>
      </w:r>
    </w:p>
    <w:p>
      <w:pPr>
        <w:pStyle w:val="Heading2"/>
        <w:numPr>
          <w:ilvl w:val="0"/>
          <w:numId w:val="25"/>
        </w:numPr>
        <w:tabs>
          <w:tab w:pos="979" w:val="left" w:leader="none"/>
        </w:tabs>
        <w:spacing w:line="240" w:lineRule="auto" w:before="3" w:after="0"/>
        <w:ind w:left="979" w:right="0" w:hanging="358"/>
        <w:jc w:val="both"/>
        <w:rPr>
          <w:rFonts w:ascii="Arial MT"/>
          <w:b w:val="0"/>
          <w:color w:val="565555"/>
        </w:rPr>
      </w:pPr>
      <w:r>
        <w:rPr>
          <w:color w:val="565555"/>
          <w:spacing w:val="-2"/>
        </w:rPr>
        <w:t>CIBERACOSO</w:t>
      </w:r>
    </w:p>
    <w:p>
      <w:pPr>
        <w:pStyle w:val="ListParagraph"/>
        <w:numPr>
          <w:ilvl w:val="1"/>
          <w:numId w:val="25"/>
        </w:numPr>
        <w:tabs>
          <w:tab w:pos="1702" w:val="left" w:leader="none"/>
        </w:tabs>
        <w:spacing w:line="276" w:lineRule="auto" w:before="207" w:after="0"/>
        <w:ind w:left="1702" w:right="260" w:hanging="360"/>
        <w:jc w:val="both"/>
        <w:rPr>
          <w:sz w:val="24"/>
        </w:rPr>
      </w:pPr>
      <w:r>
        <w:rPr>
          <w:color w:val="565555"/>
          <w:sz w:val="24"/>
        </w:rPr>
        <w:t>Gran variedad de manifestaciones: abusar, humillar, molestar, atacar, amenazar, degradar, intimidar ofender y/o insultar a una persona por razones de género, creando un ambiente ofensivo y hostil en los espacios digitales.</w:t>
      </w:r>
    </w:p>
    <w:p>
      <w:pPr>
        <w:pStyle w:val="ListParagraph"/>
        <w:numPr>
          <w:ilvl w:val="1"/>
          <w:numId w:val="25"/>
        </w:numPr>
        <w:tabs>
          <w:tab w:pos="1702" w:val="left" w:leader="none"/>
        </w:tabs>
        <w:spacing w:line="276" w:lineRule="auto" w:before="158" w:after="0"/>
        <w:ind w:left="1702" w:right="259" w:hanging="360"/>
        <w:jc w:val="both"/>
        <w:rPr>
          <w:sz w:val="24"/>
        </w:rPr>
      </w:pPr>
      <w:r>
        <w:rPr>
          <w:color w:val="565555"/>
          <w:sz w:val="24"/>
        </w:rPr>
        <w:t>Basta la existencia de un solo incidente para que éste se verifique</w:t>
      </w:r>
      <w:r>
        <w:rPr>
          <w:color w:val="565555"/>
          <w:spacing w:val="65"/>
          <w:w w:val="150"/>
          <w:sz w:val="24"/>
        </w:rPr>
        <w:t> </w:t>
      </w:r>
      <w:r>
        <w:rPr>
          <w:color w:val="565555"/>
          <w:sz w:val="24"/>
        </w:rPr>
        <w:t>(si</w:t>
      </w:r>
      <w:r>
        <w:rPr>
          <w:color w:val="565555"/>
          <w:spacing w:val="80"/>
          <w:sz w:val="24"/>
        </w:rPr>
        <w:t> </w:t>
      </w:r>
      <w:r>
        <w:rPr>
          <w:color w:val="565555"/>
          <w:sz w:val="24"/>
        </w:rPr>
        <w:t>bien</w:t>
      </w:r>
      <w:r>
        <w:rPr>
          <w:color w:val="565555"/>
          <w:spacing w:val="66"/>
          <w:w w:val="150"/>
          <w:sz w:val="24"/>
        </w:rPr>
        <w:t> </w:t>
      </w:r>
      <w:r>
        <w:rPr>
          <w:color w:val="565555"/>
          <w:sz w:val="24"/>
        </w:rPr>
        <w:t>puede</w:t>
      </w:r>
      <w:r>
        <w:rPr>
          <w:color w:val="565555"/>
          <w:spacing w:val="80"/>
          <w:sz w:val="24"/>
        </w:rPr>
        <w:t> </w:t>
      </w:r>
      <w:r>
        <w:rPr>
          <w:color w:val="565555"/>
          <w:sz w:val="24"/>
        </w:rPr>
        <w:t>estar</w:t>
      </w:r>
      <w:r>
        <w:rPr>
          <w:color w:val="565555"/>
          <w:spacing w:val="80"/>
          <w:sz w:val="24"/>
        </w:rPr>
        <w:t> </w:t>
      </w:r>
      <w:r>
        <w:rPr>
          <w:color w:val="565555"/>
          <w:sz w:val="24"/>
        </w:rPr>
        <w:t>conformado</w:t>
      </w:r>
      <w:r>
        <w:rPr>
          <w:color w:val="565555"/>
          <w:spacing w:val="80"/>
          <w:sz w:val="24"/>
        </w:rPr>
        <w:t> </w:t>
      </w:r>
      <w:r>
        <w:rPr>
          <w:color w:val="565555"/>
          <w:sz w:val="24"/>
        </w:rPr>
        <w:t>por</w:t>
      </w:r>
      <w:r>
        <w:rPr>
          <w:color w:val="565555"/>
          <w:spacing w:val="80"/>
          <w:sz w:val="24"/>
        </w:rPr>
        <w:t> </w:t>
      </w:r>
      <w:r>
        <w:rPr>
          <w:color w:val="565555"/>
          <w:sz w:val="24"/>
        </w:rPr>
        <w:t>diversos</w:t>
      </w:r>
    </w:p>
    <w:p>
      <w:pPr>
        <w:pStyle w:val="ListParagraph"/>
        <w:spacing w:after="0" w:line="276" w:lineRule="auto"/>
        <w:jc w:val="both"/>
        <w:rPr>
          <w:sz w:val="24"/>
        </w:rPr>
        <w:sectPr>
          <w:pgSz w:w="12240" w:h="15840"/>
          <w:pgMar w:top="1340" w:bottom="280" w:left="1440" w:right="1440"/>
        </w:sectPr>
      </w:pPr>
    </w:p>
    <w:p>
      <w:pPr>
        <w:pStyle w:val="BodyText"/>
        <w:spacing w:line="276" w:lineRule="auto" w:before="77"/>
        <w:ind w:left="1702" w:right="259"/>
      </w:pPr>
      <w:r>
        <w:rPr>
          <w:color w:val="565555"/>
        </w:rPr>
        <w:t>incidentes) y puede realizarse por múltiples agresores de forma coordinada o esporádica)</w:t>
      </w:r>
    </w:p>
    <w:p>
      <w:pPr>
        <w:pStyle w:val="ListParagraph"/>
        <w:numPr>
          <w:ilvl w:val="1"/>
          <w:numId w:val="25"/>
        </w:numPr>
        <w:tabs>
          <w:tab w:pos="1702" w:val="left" w:leader="none"/>
        </w:tabs>
        <w:spacing w:line="276" w:lineRule="auto" w:before="162" w:after="0"/>
        <w:ind w:left="1702" w:right="257" w:hanging="360"/>
        <w:jc w:val="both"/>
        <w:rPr>
          <w:sz w:val="24"/>
        </w:rPr>
      </w:pPr>
      <w:r>
        <w:rPr>
          <w:color w:val="565555"/>
          <w:sz w:val="24"/>
        </w:rPr>
        <w:t>Puede también dirigirse en contra de una mujer como parte de un ataque grupal, masivo-ciberturbas –cybermobs (muchas veces transfronterizo) y anónimo con el objetivo de humillarla o causarle angustia mediante campañas o estrategias coordinadas.</w:t>
      </w:r>
    </w:p>
    <w:p>
      <w:pPr>
        <w:pStyle w:val="BodyText"/>
        <w:spacing w:before="159"/>
        <w:ind w:left="979"/>
      </w:pPr>
      <w:r>
        <w:rPr>
          <w:b/>
          <w:color w:val="565555"/>
        </w:rPr>
        <w:t>Doxing</w:t>
      </w:r>
      <w:r>
        <w:rPr>
          <w:b/>
          <w:color w:val="565555"/>
          <w:spacing w:val="-4"/>
        </w:rPr>
        <w:t> </w:t>
      </w:r>
      <w:r>
        <w:rPr>
          <w:color w:val="565555"/>
        </w:rPr>
        <w:t>-</w:t>
      </w:r>
      <w:r>
        <w:rPr>
          <w:color w:val="565555"/>
          <w:spacing w:val="-4"/>
        </w:rPr>
        <w:t> </w:t>
      </w:r>
      <w:r>
        <w:rPr>
          <w:color w:val="565555"/>
        </w:rPr>
        <w:t>GAMERGATE,</w:t>
      </w:r>
      <w:r>
        <w:rPr>
          <w:color w:val="565555"/>
          <w:spacing w:val="77"/>
        </w:rPr>
        <w:t> </w:t>
      </w:r>
      <w:r>
        <w:rPr>
          <w:color w:val="565555"/>
        </w:rPr>
        <w:t>Clara</w:t>
      </w:r>
      <w:r>
        <w:rPr>
          <w:color w:val="565555"/>
          <w:spacing w:val="-2"/>
        </w:rPr>
        <w:t> </w:t>
      </w:r>
      <w:r>
        <w:rPr>
          <w:color w:val="565555"/>
        </w:rPr>
        <w:t>Sorrenti,</w:t>
      </w:r>
      <w:r>
        <w:rPr>
          <w:color w:val="565555"/>
          <w:spacing w:val="-2"/>
        </w:rPr>
        <w:t> </w:t>
      </w:r>
      <w:r>
        <w:rPr>
          <w:color w:val="565555"/>
        </w:rPr>
        <w:t>victima</w:t>
      </w:r>
      <w:r>
        <w:rPr>
          <w:color w:val="565555"/>
          <w:spacing w:val="-2"/>
        </w:rPr>
        <w:t> Manada)</w:t>
      </w:r>
    </w:p>
    <w:p>
      <w:pPr>
        <w:spacing w:line="276" w:lineRule="auto" w:before="49"/>
        <w:ind w:left="271" w:right="308" w:firstLine="707"/>
        <w:jc w:val="both"/>
        <w:rPr>
          <w:sz w:val="24"/>
        </w:rPr>
      </w:pPr>
      <w:r>
        <w:rPr>
          <w:b/>
          <w:color w:val="565555"/>
          <w:sz w:val="24"/>
        </w:rPr>
        <w:t>Cyberflashing </w:t>
      </w:r>
      <w:r>
        <w:rPr>
          <w:color w:val="565555"/>
          <w:sz w:val="24"/>
        </w:rPr>
        <w:t>- el acto de enviar imágenes obscenas no </w:t>
      </w:r>
      <w:r>
        <w:rPr>
          <w:color w:val="565555"/>
          <w:spacing w:val="-2"/>
          <w:sz w:val="24"/>
        </w:rPr>
        <w:t>solicitadas</w:t>
      </w:r>
    </w:p>
    <w:p>
      <w:pPr>
        <w:pStyle w:val="BodyText"/>
        <w:spacing w:line="276" w:lineRule="auto" w:before="6"/>
        <w:ind w:left="271" w:right="306" w:firstLine="707"/>
      </w:pPr>
      <w:r>
        <w:rPr>
          <w:b/>
          <w:color w:val="565555"/>
        </w:rPr>
        <w:t>Gendertrolling </w:t>
      </w:r>
      <w:r>
        <w:rPr>
          <w:color w:val="565555"/>
        </w:rPr>
        <w:t>-publicación de contenido extremadamente ofensivo y hashtags en redes sociales para provocar efectos en la opinión pública e incitar a la violencia contra las mujeres</w:t>
      </w:r>
    </w:p>
    <w:p>
      <w:pPr>
        <w:pStyle w:val="BodyText"/>
        <w:spacing w:line="276" w:lineRule="auto" w:before="4"/>
        <w:ind w:left="271" w:right="311" w:firstLine="707"/>
      </w:pPr>
      <w:r>
        <w:rPr>
          <w:b/>
          <w:color w:val="565555"/>
        </w:rPr>
        <w:t>Sealioning - </w:t>
      </w:r>
      <w:r>
        <w:rPr>
          <w:color w:val="565555"/>
        </w:rPr>
        <w:t>consiste en el acoso de una persona con solicitudes persistentes de evidencia, preguntas y/o invitaciones incesantes de involucrarse en un debate en línea con un pretendido sentido de sinceridad y civilidad, a fin de provocar una respuesta agresiva que pueda ser utilizada para contraatacar.</w:t>
      </w:r>
    </w:p>
    <w:p>
      <w:pPr>
        <w:pStyle w:val="BodyText"/>
        <w:spacing w:before="55"/>
        <w:ind w:left="0"/>
        <w:jc w:val="left"/>
      </w:pPr>
    </w:p>
    <w:p>
      <w:pPr>
        <w:pStyle w:val="Heading2"/>
        <w:numPr>
          <w:ilvl w:val="0"/>
          <w:numId w:val="25"/>
        </w:numPr>
        <w:tabs>
          <w:tab w:pos="979" w:val="left" w:leader="none"/>
          <w:tab w:pos="981" w:val="left" w:leader="none"/>
          <w:tab w:pos="4865" w:val="left" w:leader="none"/>
          <w:tab w:pos="5568" w:val="left" w:leader="none"/>
          <w:tab w:pos="7306" w:val="left" w:leader="none"/>
        </w:tabs>
        <w:spacing w:line="273" w:lineRule="auto" w:before="0" w:after="0"/>
        <w:ind w:left="981" w:right="261" w:hanging="360"/>
        <w:jc w:val="left"/>
        <w:rPr>
          <w:rFonts w:ascii="Arial MT"/>
          <w:b w:val="0"/>
          <w:color w:val="565555"/>
        </w:rPr>
      </w:pPr>
      <w:r>
        <w:rPr>
          <w:color w:val="565555"/>
          <w:spacing w:val="-2"/>
        </w:rPr>
        <w:t>CREACION/INTERCAMBIO</w:t>
      </w:r>
      <w:r>
        <w:rPr>
          <w:color w:val="565555"/>
        </w:rPr>
        <w:tab/>
      </w:r>
      <w:r>
        <w:rPr>
          <w:color w:val="565555"/>
          <w:spacing w:val="-6"/>
        </w:rPr>
        <w:t>DE</w:t>
      </w:r>
      <w:r>
        <w:rPr>
          <w:color w:val="565555"/>
        </w:rPr>
        <w:tab/>
      </w:r>
      <w:r>
        <w:rPr>
          <w:color w:val="565555"/>
          <w:spacing w:val="-2"/>
        </w:rPr>
        <w:t>MATERIAL</w:t>
      </w:r>
      <w:r>
        <w:rPr>
          <w:color w:val="565555"/>
        </w:rPr>
        <w:tab/>
      </w:r>
      <w:r>
        <w:rPr>
          <w:color w:val="565555"/>
          <w:spacing w:val="-2"/>
        </w:rPr>
        <w:t>NATURALEZA </w:t>
      </w:r>
      <w:r>
        <w:rPr>
          <w:color w:val="565555"/>
        </w:rPr>
        <w:t>SEXUAL O INTIMA SIN CONSENTIMIENTO</w:t>
      </w:r>
    </w:p>
    <w:p>
      <w:pPr>
        <w:pStyle w:val="BodyText"/>
        <w:spacing w:before="48"/>
        <w:ind w:left="0"/>
        <w:jc w:val="left"/>
        <w:rPr>
          <w:b/>
        </w:rPr>
      </w:pPr>
    </w:p>
    <w:p>
      <w:pPr>
        <w:pStyle w:val="ListParagraph"/>
        <w:numPr>
          <w:ilvl w:val="1"/>
          <w:numId w:val="25"/>
        </w:numPr>
        <w:tabs>
          <w:tab w:pos="1702" w:val="left" w:leader="none"/>
        </w:tabs>
        <w:spacing w:line="276" w:lineRule="auto" w:before="0" w:after="0"/>
        <w:ind w:left="1702" w:right="261" w:hanging="360"/>
        <w:jc w:val="both"/>
        <w:rPr>
          <w:sz w:val="24"/>
        </w:rPr>
      </w:pPr>
      <w:r>
        <w:rPr>
          <w:color w:val="565555"/>
          <w:sz w:val="24"/>
        </w:rPr>
        <w:t>Existencia de material audiovisual (real o editado) de carácter íntimo y/o sexual.</w:t>
      </w:r>
    </w:p>
    <w:p>
      <w:pPr>
        <w:pStyle w:val="ListParagraph"/>
        <w:numPr>
          <w:ilvl w:val="1"/>
          <w:numId w:val="25"/>
        </w:numPr>
        <w:tabs>
          <w:tab w:pos="1702" w:val="left" w:leader="none"/>
        </w:tabs>
        <w:spacing w:line="276" w:lineRule="auto" w:before="0" w:after="0"/>
        <w:ind w:left="1702" w:right="258" w:hanging="360"/>
        <w:jc w:val="both"/>
        <w:rPr>
          <w:sz w:val="24"/>
        </w:rPr>
      </w:pPr>
      <w:r>
        <w:rPr>
          <w:color w:val="565555"/>
          <w:sz w:val="24"/>
        </w:rPr>
        <w:t>Creación, almacenamiento, manipulación, producción, difusión, publicación, distribución, facilitación, cesión o entrega a terceros de este material.</w:t>
      </w:r>
    </w:p>
    <w:p>
      <w:pPr>
        <w:pStyle w:val="ListParagraph"/>
        <w:numPr>
          <w:ilvl w:val="1"/>
          <w:numId w:val="25"/>
        </w:numPr>
        <w:tabs>
          <w:tab w:pos="1701" w:val="left" w:leader="none"/>
        </w:tabs>
        <w:spacing w:line="240" w:lineRule="auto" w:before="0" w:after="0"/>
        <w:ind w:left="1701" w:right="0" w:hanging="359"/>
        <w:jc w:val="both"/>
        <w:rPr>
          <w:sz w:val="24"/>
        </w:rPr>
      </w:pPr>
      <w:r>
        <w:rPr>
          <w:color w:val="565555"/>
          <w:sz w:val="24"/>
        </w:rPr>
        <w:t>Intermediación</w:t>
      </w:r>
      <w:r>
        <w:rPr>
          <w:color w:val="565555"/>
          <w:spacing w:val="-2"/>
          <w:sz w:val="24"/>
        </w:rPr>
        <w:t> </w:t>
      </w:r>
      <w:r>
        <w:rPr>
          <w:color w:val="565555"/>
          <w:sz w:val="24"/>
        </w:rPr>
        <w:t>de</w:t>
      </w:r>
      <w:r>
        <w:rPr>
          <w:color w:val="565555"/>
          <w:spacing w:val="-3"/>
          <w:sz w:val="24"/>
        </w:rPr>
        <w:t> </w:t>
      </w:r>
      <w:r>
        <w:rPr>
          <w:color w:val="565555"/>
          <w:sz w:val="24"/>
        </w:rPr>
        <w:t>las</w:t>
      </w:r>
      <w:r>
        <w:rPr>
          <w:color w:val="565555"/>
          <w:spacing w:val="-3"/>
          <w:sz w:val="24"/>
        </w:rPr>
        <w:t> </w:t>
      </w:r>
      <w:r>
        <w:rPr>
          <w:color w:val="565555"/>
          <w:spacing w:val="-4"/>
          <w:sz w:val="24"/>
        </w:rPr>
        <w:t>TIC.</w:t>
      </w:r>
    </w:p>
    <w:p>
      <w:pPr>
        <w:pStyle w:val="ListParagraph"/>
        <w:numPr>
          <w:ilvl w:val="1"/>
          <w:numId w:val="25"/>
        </w:numPr>
        <w:tabs>
          <w:tab w:pos="1702" w:val="left" w:leader="none"/>
        </w:tabs>
        <w:spacing w:line="273" w:lineRule="auto" w:before="44" w:after="0"/>
        <w:ind w:left="1702" w:right="260" w:hanging="360"/>
        <w:jc w:val="both"/>
        <w:rPr>
          <w:sz w:val="24"/>
        </w:rPr>
      </w:pPr>
      <w:r>
        <w:rPr>
          <w:color w:val="565555"/>
          <w:sz w:val="24"/>
        </w:rPr>
        <w:t>Falta de consentimiento de la persona que aparece en ese material (bien para su creación u obtención, bien para su </w:t>
      </w:r>
      <w:r>
        <w:rPr>
          <w:color w:val="565555"/>
          <w:spacing w:val="-2"/>
          <w:sz w:val="24"/>
        </w:rPr>
        <w:t>distribución)</w:t>
      </w:r>
    </w:p>
    <w:p>
      <w:pPr>
        <w:pStyle w:val="BodyText"/>
        <w:spacing w:line="276" w:lineRule="auto" w:before="166"/>
        <w:ind w:left="621" w:right="307" w:firstLine="348"/>
      </w:pPr>
      <w:r>
        <w:rPr>
          <w:b/>
          <w:color w:val="565555"/>
        </w:rPr>
        <w:t>Sextorsion-</w:t>
      </w:r>
      <w:r>
        <w:rPr>
          <w:b/>
          <w:color w:val="565555"/>
          <w:spacing w:val="-3"/>
        </w:rPr>
        <w:t> </w:t>
      </w:r>
      <w:r>
        <w:rPr>
          <w:color w:val="565555"/>
        </w:rPr>
        <w:t>amenaza</w:t>
      </w:r>
      <w:r>
        <w:rPr>
          <w:color w:val="565555"/>
          <w:spacing w:val="-4"/>
        </w:rPr>
        <w:t> </w:t>
      </w:r>
      <w:r>
        <w:rPr>
          <w:color w:val="565555"/>
        </w:rPr>
        <w:t>con</w:t>
      </w:r>
      <w:r>
        <w:rPr>
          <w:color w:val="565555"/>
          <w:spacing w:val="-4"/>
        </w:rPr>
        <w:t> </w:t>
      </w:r>
      <w:r>
        <w:rPr>
          <w:color w:val="565555"/>
        </w:rPr>
        <w:t>distribuir</w:t>
      </w:r>
      <w:r>
        <w:rPr>
          <w:color w:val="565555"/>
          <w:spacing w:val="-2"/>
        </w:rPr>
        <w:t> </w:t>
      </w:r>
      <w:r>
        <w:rPr>
          <w:color w:val="565555"/>
        </w:rPr>
        <w:t>tu</w:t>
      </w:r>
      <w:r>
        <w:rPr>
          <w:color w:val="565555"/>
          <w:spacing w:val="-2"/>
        </w:rPr>
        <w:t> </w:t>
      </w:r>
      <w:r>
        <w:rPr>
          <w:color w:val="565555"/>
        </w:rPr>
        <w:t>material</w:t>
      </w:r>
      <w:r>
        <w:rPr>
          <w:color w:val="565555"/>
          <w:spacing w:val="-2"/>
        </w:rPr>
        <w:t> </w:t>
      </w:r>
      <w:r>
        <w:rPr>
          <w:color w:val="565555"/>
        </w:rPr>
        <w:t>privado</w:t>
      </w:r>
      <w:r>
        <w:rPr>
          <w:color w:val="565555"/>
          <w:spacing w:val="-3"/>
        </w:rPr>
        <w:t> </w:t>
      </w:r>
      <w:r>
        <w:rPr>
          <w:color w:val="565555"/>
        </w:rPr>
        <w:t>y</w:t>
      </w:r>
      <w:r>
        <w:rPr>
          <w:color w:val="565555"/>
          <w:spacing w:val="-2"/>
        </w:rPr>
        <w:t> </w:t>
      </w:r>
      <w:r>
        <w:rPr>
          <w:color w:val="565555"/>
        </w:rPr>
        <w:t>sensible si no le proporcionas imágenes de naturaleza sexual, favores sexuales o dinero.</w:t>
      </w:r>
    </w:p>
    <w:p>
      <w:pPr>
        <w:spacing w:line="276" w:lineRule="auto" w:before="7"/>
        <w:ind w:left="545" w:right="309" w:firstLine="436"/>
        <w:jc w:val="both"/>
        <w:rPr>
          <w:sz w:val="24"/>
        </w:rPr>
      </w:pPr>
      <w:r>
        <w:rPr>
          <w:b/>
          <w:color w:val="565555"/>
          <w:sz w:val="24"/>
        </w:rPr>
        <w:t>Porn-revenge/porno venganza- </w:t>
      </w:r>
      <w:r>
        <w:rPr>
          <w:color w:val="565555"/>
          <w:sz w:val="24"/>
        </w:rPr>
        <w:t>compatir contenido sexual de ex pareja para humillarla.</w:t>
      </w:r>
    </w:p>
    <w:p>
      <w:pPr>
        <w:spacing w:after="0" w:line="276" w:lineRule="auto"/>
        <w:jc w:val="both"/>
        <w:rPr>
          <w:sz w:val="24"/>
        </w:rPr>
        <w:sectPr>
          <w:pgSz w:w="12240" w:h="15840"/>
          <w:pgMar w:top="1340" w:bottom="280" w:left="1440" w:right="1440"/>
        </w:sectPr>
      </w:pPr>
    </w:p>
    <w:p>
      <w:pPr>
        <w:pStyle w:val="BodyText"/>
        <w:spacing w:line="276" w:lineRule="auto" w:before="77"/>
        <w:ind w:left="545" w:right="307" w:firstLine="436"/>
      </w:pPr>
      <w:r>
        <w:rPr>
          <w:b/>
          <w:color w:val="565555"/>
        </w:rPr>
        <w:t>Sexpreding - </w:t>
      </w:r>
      <w:r>
        <w:rPr>
          <w:color w:val="565555"/>
        </w:rPr>
        <w:t>el envío de fotografías de contenido sexual sin el consentimiento de la persona que aparece.</w:t>
      </w:r>
    </w:p>
    <w:p>
      <w:pPr>
        <w:pStyle w:val="BodyText"/>
        <w:spacing w:line="276" w:lineRule="auto" w:before="6"/>
        <w:ind w:left="545" w:right="307" w:firstLine="424"/>
      </w:pPr>
      <w:r>
        <w:rPr>
          <w:b/>
          <w:color w:val="565555"/>
        </w:rPr>
        <w:t>Creepshots - </w:t>
      </w:r>
      <w:r>
        <w:rPr>
          <w:color w:val="565555"/>
        </w:rPr>
        <w:t>hacer fotos de mujeres, en sitios públicos, sexualmente sugerentes y no explícitas y compartirlas en red.</w:t>
      </w:r>
    </w:p>
    <w:p>
      <w:pPr>
        <w:pStyle w:val="BodyText"/>
        <w:spacing w:line="276" w:lineRule="auto" w:before="6"/>
        <w:ind w:left="545" w:right="306" w:firstLine="520"/>
      </w:pPr>
      <w:r>
        <w:rPr>
          <w:b/>
          <w:color w:val="565555"/>
        </w:rPr>
        <w:t>Upskirting - </w:t>
      </w:r>
      <w:r>
        <w:rPr>
          <w:color w:val="565555"/>
        </w:rPr>
        <w:t>captar con cámara oculta a mujeres en "las zonas genitales" sin su consentimiento para después subir estos vídeos a la </w:t>
      </w:r>
      <w:r>
        <w:rPr>
          <w:color w:val="565555"/>
          <w:spacing w:val="-4"/>
        </w:rPr>
        <w:t>red.</w:t>
      </w:r>
    </w:p>
    <w:p>
      <w:pPr>
        <w:pStyle w:val="BodyText"/>
        <w:spacing w:line="276" w:lineRule="auto" w:before="4"/>
        <w:ind w:left="545" w:right="303" w:firstLine="436"/>
      </w:pPr>
      <w:r>
        <w:rPr>
          <w:b/>
          <w:color w:val="565555"/>
        </w:rPr>
        <w:t>Downblousing - </w:t>
      </w:r>
      <w:r>
        <w:rPr>
          <w:color w:val="565555"/>
        </w:rPr>
        <w:t>captar con cámara oculta a mujeres en la zona del pecho sin su consentimiento para después subir estos vídeos a la </w:t>
      </w:r>
      <w:r>
        <w:rPr>
          <w:color w:val="565555"/>
          <w:spacing w:val="-4"/>
        </w:rPr>
        <w:t>red.</w:t>
      </w:r>
    </w:p>
    <w:p>
      <w:pPr>
        <w:pStyle w:val="Heading3"/>
        <w:spacing w:before="5"/>
        <w:ind w:left="1054" w:right="0" w:firstLine="0"/>
        <w:jc w:val="left"/>
      </w:pPr>
      <w:r>
        <w:rPr>
          <w:color w:val="565555"/>
          <w:spacing w:val="-2"/>
        </w:rPr>
        <w:t>Deepfake</w:t>
      </w:r>
    </w:p>
    <w:p>
      <w:pPr>
        <w:pStyle w:val="BodyText"/>
        <w:spacing w:before="49"/>
        <w:ind w:left="972"/>
        <w:jc w:val="left"/>
      </w:pPr>
      <w:r>
        <w:rPr>
          <w:b/>
          <w:color w:val="565555"/>
        </w:rPr>
        <w:t>Doxxing</w:t>
      </w:r>
      <w:r>
        <w:rPr>
          <w:b/>
          <w:color w:val="565555"/>
          <w:spacing w:val="-4"/>
        </w:rPr>
        <w:t> </w:t>
      </w:r>
      <w:r>
        <w:rPr>
          <w:color w:val="565555"/>
        </w:rPr>
        <w:t>en</w:t>
      </w:r>
      <w:r>
        <w:rPr>
          <w:color w:val="565555"/>
          <w:spacing w:val="-3"/>
        </w:rPr>
        <w:t> </w:t>
      </w:r>
      <w:r>
        <w:rPr>
          <w:color w:val="565555"/>
        </w:rPr>
        <w:t>web</w:t>
      </w:r>
      <w:r>
        <w:rPr>
          <w:color w:val="565555"/>
          <w:spacing w:val="-3"/>
        </w:rPr>
        <w:t> </w:t>
      </w:r>
      <w:r>
        <w:rPr>
          <w:color w:val="565555"/>
        </w:rPr>
        <w:t>de</w:t>
      </w:r>
      <w:r>
        <w:rPr>
          <w:color w:val="565555"/>
          <w:spacing w:val="-3"/>
        </w:rPr>
        <w:t> </w:t>
      </w:r>
      <w:r>
        <w:rPr>
          <w:color w:val="565555"/>
        </w:rPr>
        <w:t>anuncios</w:t>
      </w:r>
      <w:r>
        <w:rPr>
          <w:color w:val="565555"/>
          <w:spacing w:val="-2"/>
        </w:rPr>
        <w:t> </w:t>
      </w:r>
      <w:r>
        <w:rPr>
          <w:color w:val="565555"/>
        </w:rPr>
        <w:t>de</w:t>
      </w:r>
      <w:r>
        <w:rPr>
          <w:color w:val="565555"/>
          <w:spacing w:val="-2"/>
        </w:rPr>
        <w:t> </w:t>
      </w:r>
      <w:r>
        <w:rPr>
          <w:color w:val="565555"/>
        </w:rPr>
        <w:t>servicios</w:t>
      </w:r>
      <w:r>
        <w:rPr>
          <w:color w:val="565555"/>
          <w:spacing w:val="-3"/>
        </w:rPr>
        <w:t> </w:t>
      </w:r>
      <w:r>
        <w:rPr>
          <w:color w:val="565555"/>
          <w:spacing w:val="-2"/>
        </w:rPr>
        <w:t>sexuales</w:t>
      </w:r>
    </w:p>
    <w:p>
      <w:pPr>
        <w:pStyle w:val="BodyText"/>
        <w:spacing w:before="98"/>
        <w:ind w:left="0"/>
        <w:jc w:val="left"/>
      </w:pPr>
    </w:p>
    <w:p>
      <w:pPr>
        <w:pStyle w:val="Heading2"/>
        <w:numPr>
          <w:ilvl w:val="0"/>
          <w:numId w:val="25"/>
        </w:numPr>
        <w:tabs>
          <w:tab w:pos="1004" w:val="left" w:leader="none"/>
        </w:tabs>
        <w:spacing w:line="240" w:lineRule="auto" w:before="0" w:after="0"/>
        <w:ind w:left="1004" w:right="0" w:hanging="323"/>
        <w:jc w:val="left"/>
        <w:rPr>
          <w:b w:val="0"/>
          <w:color w:val="565555"/>
        </w:rPr>
      </w:pPr>
      <w:r>
        <w:rPr>
          <w:color w:val="565555"/>
        </w:rPr>
        <w:t>CONTROL</w:t>
      </w:r>
      <w:r>
        <w:rPr>
          <w:color w:val="565555"/>
          <w:spacing w:val="-3"/>
        </w:rPr>
        <w:t> </w:t>
      </w:r>
      <w:r>
        <w:rPr>
          <w:color w:val="565555"/>
        </w:rPr>
        <w:t>O</w:t>
      </w:r>
      <w:r>
        <w:rPr>
          <w:color w:val="565555"/>
          <w:spacing w:val="-1"/>
        </w:rPr>
        <w:t> </w:t>
      </w:r>
      <w:r>
        <w:rPr>
          <w:color w:val="565555"/>
        </w:rPr>
        <w:t>VIGILANCIA</w:t>
      </w:r>
      <w:r>
        <w:rPr>
          <w:color w:val="565555"/>
          <w:spacing w:val="-2"/>
        </w:rPr>
        <w:t> </w:t>
      </w:r>
      <w:r>
        <w:rPr>
          <w:color w:val="565555"/>
        </w:rPr>
        <w:t>A</w:t>
      </w:r>
      <w:r>
        <w:rPr>
          <w:color w:val="565555"/>
          <w:spacing w:val="-3"/>
        </w:rPr>
        <w:t> </w:t>
      </w:r>
      <w:r>
        <w:rPr>
          <w:color w:val="565555"/>
        </w:rPr>
        <w:t>DISTANCIA</w:t>
      </w:r>
      <w:r>
        <w:rPr>
          <w:color w:val="565555"/>
          <w:spacing w:val="-2"/>
        </w:rPr>
        <w:t> </w:t>
      </w:r>
      <w:r>
        <w:rPr>
          <w:color w:val="565555"/>
          <w:spacing w:val="-10"/>
        </w:rPr>
        <w:t>(</w:t>
      </w:r>
    </w:p>
    <w:p>
      <w:pPr>
        <w:pStyle w:val="BodyText"/>
        <w:spacing w:line="280" w:lineRule="auto" w:before="49"/>
        <w:ind w:left="972" w:right="1204"/>
        <w:jc w:val="left"/>
      </w:pPr>
      <w:r>
        <w:rPr>
          <w:color w:val="565555"/>
        </w:rPr>
        <w:t>Rastreo</w:t>
      </w:r>
      <w:r>
        <w:rPr>
          <w:color w:val="565555"/>
          <w:spacing w:val="-4"/>
        </w:rPr>
        <w:t> </w:t>
      </w:r>
      <w:r>
        <w:rPr>
          <w:color w:val="565555"/>
        </w:rPr>
        <w:t>de</w:t>
      </w:r>
      <w:r>
        <w:rPr>
          <w:color w:val="565555"/>
          <w:spacing w:val="-4"/>
        </w:rPr>
        <w:t> </w:t>
      </w:r>
      <w:r>
        <w:rPr>
          <w:color w:val="565555"/>
        </w:rPr>
        <w:t>las</w:t>
      </w:r>
      <w:r>
        <w:rPr>
          <w:color w:val="565555"/>
          <w:spacing w:val="-5"/>
        </w:rPr>
        <w:t> </w:t>
      </w:r>
      <w:r>
        <w:rPr>
          <w:color w:val="565555"/>
        </w:rPr>
        <w:t>actividades</w:t>
      </w:r>
      <w:r>
        <w:rPr>
          <w:color w:val="565555"/>
          <w:spacing w:val="-5"/>
        </w:rPr>
        <w:t> </w:t>
      </w:r>
      <w:r>
        <w:rPr>
          <w:color w:val="565555"/>
        </w:rPr>
        <w:t>de</w:t>
      </w:r>
      <w:r>
        <w:rPr>
          <w:color w:val="565555"/>
          <w:spacing w:val="-4"/>
        </w:rPr>
        <w:t> </w:t>
      </w:r>
      <w:r>
        <w:rPr>
          <w:color w:val="565555"/>
        </w:rPr>
        <w:t>la</w:t>
      </w:r>
      <w:r>
        <w:rPr>
          <w:color w:val="565555"/>
          <w:spacing w:val="-4"/>
        </w:rPr>
        <w:t> </w:t>
      </w:r>
      <w:r>
        <w:rPr>
          <w:color w:val="565555"/>
        </w:rPr>
        <w:t>vicxtima,</w:t>
      </w:r>
      <w:r>
        <w:rPr>
          <w:color w:val="565555"/>
          <w:spacing w:val="-6"/>
        </w:rPr>
        <w:t> </w:t>
      </w:r>
      <w:r>
        <w:rPr>
          <w:color w:val="565555"/>
        </w:rPr>
        <w:t>off</w:t>
      </w:r>
      <w:r>
        <w:rPr>
          <w:color w:val="565555"/>
          <w:spacing w:val="-5"/>
        </w:rPr>
        <w:t> </w:t>
      </w:r>
      <w:r>
        <w:rPr>
          <w:color w:val="565555"/>
        </w:rPr>
        <w:t>line</w:t>
      </w:r>
      <w:r>
        <w:rPr>
          <w:color w:val="565555"/>
          <w:spacing w:val="-4"/>
        </w:rPr>
        <w:t> </w:t>
      </w:r>
      <w:r>
        <w:rPr>
          <w:color w:val="565555"/>
        </w:rPr>
        <w:t>y</w:t>
      </w:r>
      <w:r>
        <w:rPr>
          <w:color w:val="565555"/>
          <w:spacing w:val="-5"/>
        </w:rPr>
        <w:t> </w:t>
      </w:r>
      <w:r>
        <w:rPr>
          <w:color w:val="565555"/>
        </w:rPr>
        <w:t>on</w:t>
      </w:r>
      <w:r>
        <w:rPr>
          <w:color w:val="565555"/>
          <w:spacing w:val="-3"/>
        </w:rPr>
        <w:t> </w:t>
      </w:r>
      <w:r>
        <w:rPr>
          <w:color w:val="565555"/>
        </w:rPr>
        <w:t>line Uso Internet de las Cosas</w:t>
      </w:r>
    </w:p>
    <w:p>
      <w:pPr>
        <w:pStyle w:val="BodyText"/>
        <w:spacing w:line="280" w:lineRule="auto"/>
        <w:ind w:left="972" w:right="6459"/>
        <w:jc w:val="left"/>
      </w:pPr>
      <w:r>
        <w:rPr>
          <w:color w:val="565555"/>
        </w:rPr>
        <w:t>Software</w:t>
      </w:r>
      <w:r>
        <w:rPr>
          <w:color w:val="565555"/>
          <w:spacing w:val="-22"/>
        </w:rPr>
        <w:t> </w:t>
      </w:r>
      <w:r>
        <w:rPr>
          <w:color w:val="565555"/>
        </w:rPr>
        <w:t>espías Uso</w:t>
      </w:r>
      <w:r>
        <w:rPr>
          <w:color w:val="565555"/>
          <w:spacing w:val="-2"/>
        </w:rPr>
        <w:t> </w:t>
      </w:r>
      <w:r>
        <w:rPr>
          <w:color w:val="565555"/>
        </w:rPr>
        <w:t>de</w:t>
      </w:r>
      <w:r>
        <w:rPr>
          <w:color w:val="565555"/>
          <w:spacing w:val="-1"/>
        </w:rPr>
        <w:t> </w:t>
      </w:r>
      <w:r>
        <w:rPr>
          <w:color w:val="565555"/>
          <w:spacing w:val="-2"/>
        </w:rPr>
        <w:t>cámaras</w:t>
      </w:r>
    </w:p>
    <w:p>
      <w:pPr>
        <w:pStyle w:val="BodyText"/>
        <w:spacing w:line="280" w:lineRule="auto"/>
        <w:ind w:left="972" w:right="3517"/>
        <w:jc w:val="left"/>
      </w:pPr>
      <w:r>
        <w:rPr>
          <w:color w:val="565555"/>
        </w:rPr>
        <w:t>Envío</w:t>
      </w:r>
      <w:r>
        <w:rPr>
          <w:color w:val="565555"/>
          <w:spacing w:val="-15"/>
        </w:rPr>
        <w:t> </w:t>
      </w:r>
      <w:r>
        <w:rPr>
          <w:color w:val="565555"/>
        </w:rPr>
        <w:t>constante</w:t>
      </w:r>
      <w:r>
        <w:rPr>
          <w:color w:val="565555"/>
          <w:spacing w:val="-15"/>
        </w:rPr>
        <w:t> </w:t>
      </w:r>
      <w:r>
        <w:rPr>
          <w:color w:val="565555"/>
        </w:rPr>
        <w:t>de</w:t>
      </w:r>
      <w:r>
        <w:rPr>
          <w:color w:val="565555"/>
          <w:spacing w:val="-13"/>
        </w:rPr>
        <w:t> </w:t>
      </w:r>
      <w:r>
        <w:rPr>
          <w:color w:val="565555"/>
        </w:rPr>
        <w:t>geolocalización Obligar a compartir contraseñas</w:t>
      </w:r>
    </w:p>
    <w:p>
      <w:pPr>
        <w:pStyle w:val="BodyText"/>
        <w:tabs>
          <w:tab w:pos="2023" w:val="left" w:leader="none"/>
          <w:tab w:pos="2874" w:val="left" w:leader="none"/>
          <w:tab w:pos="3241" w:val="left" w:leader="none"/>
          <w:tab w:pos="4399" w:val="left" w:leader="none"/>
          <w:tab w:pos="5632" w:val="left" w:leader="none"/>
          <w:tab w:pos="6150" w:val="left" w:leader="none"/>
          <w:tab w:pos="7138" w:val="left" w:leader="none"/>
          <w:tab w:pos="8755" w:val="left" w:leader="none"/>
        </w:tabs>
        <w:spacing w:line="276" w:lineRule="auto"/>
        <w:ind w:left="981" w:right="310" w:hanging="10"/>
        <w:jc w:val="left"/>
      </w:pPr>
      <w:r>
        <w:rPr>
          <w:color w:val="565555"/>
          <w:spacing w:val="-2"/>
        </w:rPr>
        <w:t>Acceso</w:t>
      </w:r>
      <w:r>
        <w:rPr>
          <w:color w:val="565555"/>
        </w:rPr>
        <w:tab/>
      </w:r>
      <w:r>
        <w:rPr>
          <w:color w:val="565555"/>
          <w:spacing w:val="-2"/>
        </w:rPr>
        <w:t>ilícito</w:t>
      </w:r>
      <w:r>
        <w:rPr>
          <w:color w:val="565555"/>
        </w:rPr>
        <w:tab/>
      </w:r>
      <w:r>
        <w:rPr>
          <w:color w:val="565555"/>
          <w:spacing w:val="-10"/>
        </w:rPr>
        <w:t>a</w:t>
      </w:r>
      <w:r>
        <w:rPr>
          <w:color w:val="565555"/>
        </w:rPr>
        <w:tab/>
      </w:r>
      <w:r>
        <w:rPr>
          <w:color w:val="565555"/>
          <w:spacing w:val="-2"/>
        </w:rPr>
        <w:t>cuentas</w:t>
      </w:r>
      <w:r>
        <w:rPr>
          <w:color w:val="565555"/>
        </w:rPr>
        <w:tab/>
      </w:r>
      <w:r>
        <w:rPr>
          <w:color w:val="565555"/>
          <w:spacing w:val="-2"/>
        </w:rPr>
        <w:t>móviles,</w:t>
      </w:r>
      <w:r>
        <w:rPr>
          <w:color w:val="565555"/>
        </w:rPr>
        <w:tab/>
      </w:r>
      <w:r>
        <w:rPr>
          <w:color w:val="565555"/>
          <w:spacing w:val="-6"/>
        </w:rPr>
        <w:t>de</w:t>
      </w:r>
      <w:r>
        <w:rPr>
          <w:color w:val="565555"/>
        </w:rPr>
        <w:tab/>
      </w:r>
      <w:r>
        <w:rPr>
          <w:color w:val="565555"/>
          <w:spacing w:val="-2"/>
        </w:rPr>
        <w:t>correo</w:t>
      </w:r>
      <w:r>
        <w:rPr>
          <w:color w:val="565555"/>
        </w:rPr>
        <w:tab/>
      </w:r>
      <w:r>
        <w:rPr>
          <w:color w:val="565555"/>
          <w:spacing w:val="-2"/>
        </w:rPr>
        <w:t>electrónico,</w:t>
      </w:r>
      <w:r>
        <w:rPr>
          <w:color w:val="565555"/>
        </w:rPr>
        <w:tab/>
      </w:r>
      <w:r>
        <w:rPr>
          <w:color w:val="565555"/>
          <w:spacing w:val="-6"/>
        </w:rPr>
        <w:t>de </w:t>
      </w:r>
      <w:r>
        <w:rPr>
          <w:color w:val="565555"/>
        </w:rPr>
        <w:t>mensajería instantánea o de redes sociales</w:t>
      </w:r>
    </w:p>
    <w:p>
      <w:pPr>
        <w:pStyle w:val="BodyText"/>
        <w:spacing w:before="48"/>
        <w:ind w:left="0"/>
        <w:jc w:val="left"/>
      </w:pPr>
    </w:p>
    <w:p>
      <w:pPr>
        <w:pStyle w:val="ListParagraph"/>
        <w:numPr>
          <w:ilvl w:val="0"/>
          <w:numId w:val="25"/>
        </w:numPr>
        <w:tabs>
          <w:tab w:pos="905" w:val="left" w:leader="none"/>
        </w:tabs>
        <w:spacing w:line="276" w:lineRule="auto" w:before="0" w:after="0"/>
        <w:ind w:left="905" w:right="258" w:hanging="360"/>
        <w:jc w:val="both"/>
        <w:rPr>
          <w:color w:val="565555"/>
          <w:sz w:val="24"/>
        </w:rPr>
      </w:pPr>
      <w:r>
        <w:rPr>
          <w:b/>
          <w:color w:val="565555"/>
          <w:sz w:val="24"/>
        </w:rPr>
        <w:t>AMENAZAS </w:t>
      </w:r>
      <w:r>
        <w:rPr>
          <w:color w:val="565555"/>
          <w:sz w:val="24"/>
        </w:rPr>
        <w:t>(incluidas las amenazas directas y las amenazas de violencia, extorsión, sextorsión, chantaje)</w:t>
      </w:r>
    </w:p>
    <w:p>
      <w:pPr>
        <w:pStyle w:val="BodyText"/>
        <w:spacing w:before="46"/>
        <w:ind w:left="0"/>
        <w:jc w:val="left"/>
      </w:pPr>
    </w:p>
    <w:p>
      <w:pPr>
        <w:pStyle w:val="ListParagraph"/>
        <w:numPr>
          <w:ilvl w:val="0"/>
          <w:numId w:val="25"/>
        </w:numPr>
        <w:tabs>
          <w:tab w:pos="905" w:val="left" w:leader="none"/>
        </w:tabs>
        <w:spacing w:line="276" w:lineRule="auto" w:before="0" w:after="0"/>
        <w:ind w:left="905" w:right="260" w:hanging="360"/>
        <w:jc w:val="both"/>
        <w:rPr>
          <w:color w:val="565555"/>
          <w:sz w:val="24"/>
        </w:rPr>
      </w:pPr>
      <w:r>
        <w:rPr>
          <w:b/>
          <w:color w:val="565555"/>
          <w:sz w:val="24"/>
        </w:rPr>
        <w:t>DISCURSO DE ODIO SEXISTA </w:t>
      </w:r>
      <w:r>
        <w:rPr>
          <w:color w:val="565555"/>
          <w:sz w:val="24"/>
        </w:rPr>
        <w:t>incluidos: publicar y compartir contenidos violentos, utilizar comentarios o insultos sexistas o de género e insultar a las mujeres por expresar sus propias opiniones y rechazar las insinuaciones sexuales)</w:t>
      </w:r>
    </w:p>
    <w:p>
      <w:pPr>
        <w:pStyle w:val="BodyText"/>
        <w:spacing w:before="42"/>
        <w:ind w:left="0"/>
        <w:jc w:val="left"/>
      </w:pPr>
    </w:p>
    <w:p>
      <w:pPr>
        <w:pStyle w:val="ListParagraph"/>
        <w:numPr>
          <w:ilvl w:val="0"/>
          <w:numId w:val="25"/>
        </w:numPr>
        <w:tabs>
          <w:tab w:pos="905" w:val="left" w:leader="none"/>
        </w:tabs>
        <w:spacing w:line="276" w:lineRule="auto" w:before="0" w:after="0"/>
        <w:ind w:left="905" w:right="266" w:hanging="360"/>
        <w:jc w:val="both"/>
        <w:rPr>
          <w:color w:val="565555"/>
          <w:sz w:val="24"/>
        </w:rPr>
      </w:pPr>
      <w:r>
        <w:rPr>
          <w:b/>
          <w:color w:val="565555"/>
          <w:sz w:val="24"/>
        </w:rPr>
        <w:t>CONDUCTAS INDUCTORAS DEL SUICIDIO O LA ANOREXIA O LAS LESIONES PSÍQUICAS</w:t>
      </w:r>
    </w:p>
    <w:p>
      <w:pPr>
        <w:pStyle w:val="BodyText"/>
        <w:spacing w:before="45"/>
        <w:ind w:left="0"/>
        <w:jc w:val="left"/>
        <w:rPr>
          <w:b/>
        </w:rPr>
      </w:pPr>
    </w:p>
    <w:p>
      <w:pPr>
        <w:pStyle w:val="ListParagraph"/>
        <w:numPr>
          <w:ilvl w:val="0"/>
          <w:numId w:val="25"/>
        </w:numPr>
        <w:tabs>
          <w:tab w:pos="905" w:val="left" w:leader="none"/>
        </w:tabs>
        <w:spacing w:line="276" w:lineRule="auto" w:before="1" w:after="0"/>
        <w:ind w:left="905" w:right="1507" w:hanging="360"/>
        <w:jc w:val="both"/>
        <w:rPr>
          <w:color w:val="565555"/>
          <w:sz w:val="24"/>
        </w:rPr>
      </w:pPr>
      <w:r>
        <w:rPr>
          <w:b/>
          <w:color w:val="565555"/>
          <w:sz w:val="24"/>
        </w:rPr>
        <w:t>DAÑOS</w:t>
      </w:r>
      <w:r>
        <w:rPr>
          <w:b/>
          <w:color w:val="565555"/>
          <w:spacing w:val="-11"/>
          <w:sz w:val="24"/>
        </w:rPr>
        <w:t> </w:t>
      </w:r>
      <w:r>
        <w:rPr>
          <w:b/>
          <w:color w:val="565555"/>
          <w:sz w:val="24"/>
        </w:rPr>
        <w:t>INFORMÁTICOS</w:t>
      </w:r>
      <w:r>
        <w:rPr>
          <w:b/>
          <w:color w:val="565555"/>
          <w:spacing w:val="-11"/>
          <w:sz w:val="24"/>
        </w:rPr>
        <w:t> </w:t>
      </w:r>
      <w:r>
        <w:rPr>
          <w:b/>
          <w:color w:val="565555"/>
          <w:sz w:val="24"/>
        </w:rPr>
        <w:t>A</w:t>
      </w:r>
      <w:r>
        <w:rPr>
          <w:b/>
          <w:color w:val="565555"/>
          <w:spacing w:val="-10"/>
          <w:sz w:val="24"/>
        </w:rPr>
        <w:t> </w:t>
      </w:r>
      <w:r>
        <w:rPr>
          <w:b/>
          <w:color w:val="565555"/>
          <w:sz w:val="24"/>
        </w:rPr>
        <w:t>ARCHIVOS,</w:t>
      </w:r>
      <w:r>
        <w:rPr>
          <w:b/>
          <w:color w:val="565555"/>
          <w:spacing w:val="-11"/>
          <w:sz w:val="24"/>
        </w:rPr>
        <w:t> </w:t>
      </w:r>
      <w:r>
        <w:rPr>
          <w:b/>
          <w:color w:val="565555"/>
          <w:sz w:val="24"/>
        </w:rPr>
        <w:t>PROGRAMAS, DISPOSITIVOS</w:t>
      </w:r>
      <w:r>
        <w:rPr>
          <w:b/>
          <w:color w:val="565555"/>
          <w:spacing w:val="-6"/>
          <w:sz w:val="24"/>
        </w:rPr>
        <w:t> </w:t>
      </w:r>
      <w:r>
        <w:rPr>
          <w:b/>
          <w:color w:val="565555"/>
          <w:sz w:val="24"/>
        </w:rPr>
        <w:t>Y</w:t>
      </w:r>
      <w:r>
        <w:rPr>
          <w:b/>
          <w:color w:val="565555"/>
          <w:spacing w:val="-4"/>
          <w:sz w:val="24"/>
        </w:rPr>
        <w:t> </w:t>
      </w:r>
      <w:r>
        <w:rPr>
          <w:b/>
          <w:color w:val="565555"/>
          <w:sz w:val="24"/>
        </w:rPr>
        <w:t>ATAQUES</w:t>
      </w:r>
      <w:r>
        <w:rPr>
          <w:b/>
          <w:color w:val="565555"/>
          <w:spacing w:val="-5"/>
          <w:sz w:val="24"/>
        </w:rPr>
        <w:t> </w:t>
      </w:r>
      <w:r>
        <w:rPr>
          <w:b/>
          <w:color w:val="565555"/>
          <w:sz w:val="24"/>
        </w:rPr>
        <w:t>A</w:t>
      </w:r>
      <w:r>
        <w:rPr>
          <w:b/>
          <w:color w:val="565555"/>
          <w:spacing w:val="-5"/>
          <w:sz w:val="24"/>
        </w:rPr>
        <w:t> </w:t>
      </w:r>
      <w:r>
        <w:rPr>
          <w:b/>
          <w:color w:val="565555"/>
          <w:sz w:val="24"/>
        </w:rPr>
        <w:t>SITIOS</w:t>
      </w:r>
      <w:r>
        <w:rPr>
          <w:b/>
          <w:color w:val="565555"/>
          <w:spacing w:val="-5"/>
          <w:sz w:val="24"/>
        </w:rPr>
        <w:t> </w:t>
      </w:r>
      <w:r>
        <w:rPr>
          <w:b/>
          <w:color w:val="565555"/>
          <w:sz w:val="24"/>
        </w:rPr>
        <w:t>WEB</w:t>
      </w:r>
      <w:r>
        <w:rPr>
          <w:b/>
          <w:color w:val="565555"/>
          <w:spacing w:val="-5"/>
          <w:sz w:val="24"/>
        </w:rPr>
        <w:t> </w:t>
      </w:r>
      <w:r>
        <w:rPr>
          <w:b/>
          <w:color w:val="565555"/>
          <w:sz w:val="24"/>
        </w:rPr>
        <w:t>Y</w:t>
      </w:r>
      <w:r>
        <w:rPr>
          <w:b/>
          <w:color w:val="565555"/>
          <w:spacing w:val="-4"/>
          <w:sz w:val="24"/>
        </w:rPr>
        <w:t> </w:t>
      </w:r>
      <w:r>
        <w:rPr>
          <w:b/>
          <w:color w:val="565555"/>
          <w:sz w:val="24"/>
        </w:rPr>
        <w:t>OTROS CANALES DE COMUNICACIÓN DIGITAL</w:t>
      </w:r>
    </w:p>
    <w:p>
      <w:pPr>
        <w:pStyle w:val="ListParagraph"/>
        <w:spacing w:after="0" w:line="276" w:lineRule="auto"/>
        <w:jc w:val="both"/>
        <w:rPr>
          <w:sz w:val="24"/>
        </w:rPr>
        <w:sectPr>
          <w:pgSz w:w="12240" w:h="15840"/>
          <w:pgMar w:top="1340" w:bottom="280" w:left="1440" w:right="1440"/>
        </w:sectPr>
      </w:pPr>
    </w:p>
    <w:p>
      <w:pPr>
        <w:pStyle w:val="ListParagraph"/>
        <w:numPr>
          <w:ilvl w:val="0"/>
          <w:numId w:val="25"/>
        </w:numPr>
        <w:tabs>
          <w:tab w:pos="905" w:val="left" w:leader="none"/>
        </w:tabs>
        <w:spacing w:line="276" w:lineRule="auto" w:before="77" w:after="0"/>
        <w:ind w:left="905" w:right="593" w:hanging="360"/>
        <w:jc w:val="left"/>
        <w:rPr>
          <w:color w:val="565555"/>
          <w:sz w:val="24"/>
        </w:rPr>
      </w:pPr>
      <w:r>
        <w:rPr>
          <w:b/>
          <w:color w:val="565555"/>
          <w:sz w:val="24"/>
        </w:rPr>
        <w:t>INCUMPLIMIENTO DE LAS PROHIBICIONES DE COMUNICACIÓN</w:t>
      </w:r>
      <w:r>
        <w:rPr>
          <w:b/>
          <w:color w:val="565555"/>
          <w:spacing w:val="-12"/>
          <w:sz w:val="24"/>
        </w:rPr>
        <w:t> </w:t>
      </w:r>
      <w:r>
        <w:rPr>
          <w:b/>
          <w:color w:val="565555"/>
          <w:sz w:val="24"/>
        </w:rPr>
        <w:t>ADOPTADAS</w:t>
      </w:r>
      <w:r>
        <w:rPr>
          <w:b/>
          <w:color w:val="565555"/>
          <w:spacing w:val="-10"/>
          <w:sz w:val="24"/>
        </w:rPr>
        <w:t> </w:t>
      </w:r>
      <w:r>
        <w:rPr>
          <w:b/>
          <w:color w:val="565555"/>
          <w:sz w:val="24"/>
        </w:rPr>
        <w:t>POR</w:t>
      </w:r>
      <w:r>
        <w:rPr>
          <w:b/>
          <w:color w:val="565555"/>
          <w:spacing w:val="-10"/>
          <w:sz w:val="24"/>
        </w:rPr>
        <w:t> </w:t>
      </w:r>
      <w:r>
        <w:rPr>
          <w:b/>
          <w:color w:val="565555"/>
          <w:sz w:val="24"/>
        </w:rPr>
        <w:t>RESOLUCIÓN</w:t>
      </w:r>
      <w:r>
        <w:rPr>
          <w:b/>
          <w:color w:val="565555"/>
          <w:spacing w:val="-9"/>
          <w:sz w:val="24"/>
        </w:rPr>
        <w:t> </w:t>
      </w:r>
      <w:r>
        <w:rPr>
          <w:b/>
          <w:color w:val="565555"/>
          <w:sz w:val="24"/>
        </w:rPr>
        <w:t>JUDICIAL</w:t>
      </w:r>
    </w:p>
    <w:p>
      <w:pPr>
        <w:pStyle w:val="BodyText"/>
        <w:ind w:left="0"/>
        <w:jc w:val="left"/>
        <w:rPr>
          <w:b/>
        </w:rPr>
      </w:pPr>
    </w:p>
    <w:p>
      <w:pPr>
        <w:pStyle w:val="BodyText"/>
        <w:spacing w:before="87"/>
        <w:ind w:left="0"/>
        <w:jc w:val="left"/>
        <w:rPr>
          <w:b/>
        </w:rPr>
      </w:pPr>
    </w:p>
    <w:p>
      <w:pPr>
        <w:pStyle w:val="ListParagraph"/>
        <w:numPr>
          <w:ilvl w:val="0"/>
          <w:numId w:val="25"/>
        </w:numPr>
        <w:tabs>
          <w:tab w:pos="904" w:val="left" w:leader="none"/>
        </w:tabs>
        <w:spacing w:line="240" w:lineRule="auto" w:before="1" w:after="0"/>
        <w:ind w:left="904" w:right="0" w:hanging="359"/>
        <w:jc w:val="left"/>
        <w:rPr>
          <w:color w:val="565555"/>
          <w:sz w:val="24"/>
        </w:rPr>
      </w:pPr>
      <w:r>
        <w:rPr>
          <w:b/>
          <w:color w:val="565555"/>
          <w:sz w:val="24"/>
        </w:rPr>
        <w:t>SUPLANTACIÓN</w:t>
      </w:r>
      <w:r>
        <w:rPr>
          <w:b/>
          <w:color w:val="565555"/>
          <w:spacing w:val="-2"/>
          <w:sz w:val="24"/>
        </w:rPr>
        <w:t> </w:t>
      </w:r>
      <w:r>
        <w:rPr>
          <w:b/>
          <w:color w:val="565555"/>
          <w:sz w:val="24"/>
        </w:rPr>
        <w:t>Y</w:t>
      </w:r>
      <w:r>
        <w:rPr>
          <w:b/>
          <w:color w:val="565555"/>
          <w:spacing w:val="-4"/>
          <w:sz w:val="24"/>
        </w:rPr>
        <w:t> </w:t>
      </w:r>
      <w:r>
        <w:rPr>
          <w:b/>
          <w:color w:val="565555"/>
          <w:sz w:val="24"/>
        </w:rPr>
        <w:t>ROBO</w:t>
      </w:r>
      <w:r>
        <w:rPr>
          <w:b/>
          <w:color w:val="565555"/>
          <w:spacing w:val="-2"/>
          <w:sz w:val="24"/>
        </w:rPr>
        <w:t> </w:t>
      </w:r>
      <w:r>
        <w:rPr>
          <w:b/>
          <w:color w:val="565555"/>
          <w:sz w:val="24"/>
        </w:rPr>
        <w:t>DE</w:t>
      </w:r>
      <w:r>
        <w:rPr>
          <w:b/>
          <w:color w:val="565555"/>
          <w:spacing w:val="-3"/>
          <w:sz w:val="24"/>
        </w:rPr>
        <w:t> </w:t>
      </w:r>
      <w:r>
        <w:rPr>
          <w:b/>
          <w:color w:val="565555"/>
          <w:sz w:val="24"/>
        </w:rPr>
        <w:t>IDENTIDAD</w:t>
      </w:r>
      <w:r>
        <w:rPr>
          <w:b/>
          <w:color w:val="565555"/>
          <w:spacing w:val="-2"/>
          <w:sz w:val="24"/>
        </w:rPr>
        <w:t> </w:t>
      </w:r>
      <w:r>
        <w:rPr>
          <w:b/>
          <w:color w:val="565555"/>
          <w:sz w:val="24"/>
        </w:rPr>
        <w:t>EN</w:t>
      </w:r>
      <w:r>
        <w:rPr>
          <w:b/>
          <w:color w:val="565555"/>
          <w:spacing w:val="-1"/>
          <w:sz w:val="24"/>
        </w:rPr>
        <w:t> </w:t>
      </w:r>
      <w:r>
        <w:rPr>
          <w:b/>
          <w:color w:val="565555"/>
          <w:spacing w:val="-2"/>
          <w:sz w:val="24"/>
        </w:rPr>
        <w:t>LINEA</w:t>
      </w:r>
    </w:p>
    <w:p>
      <w:pPr>
        <w:pStyle w:val="ListParagraph"/>
        <w:numPr>
          <w:ilvl w:val="0"/>
          <w:numId w:val="25"/>
        </w:numPr>
        <w:tabs>
          <w:tab w:pos="905" w:val="left" w:leader="none"/>
          <w:tab w:pos="968" w:val="left" w:leader="none"/>
        </w:tabs>
        <w:spacing w:line="276" w:lineRule="auto" w:before="44" w:after="0"/>
        <w:ind w:left="905" w:right="360" w:hanging="360"/>
        <w:jc w:val="left"/>
        <w:rPr>
          <w:color w:val="565555"/>
          <w:sz w:val="24"/>
        </w:rPr>
      </w:pPr>
      <w:r>
        <w:rPr>
          <w:b/>
          <w:color w:val="565555"/>
          <w:sz w:val="24"/>
        </w:rPr>
        <w:t>ATAQUES A LA REPUTACIÓN O LA CREDIBILIDAD – </w:t>
      </w:r>
      <w:r>
        <w:rPr>
          <w:color w:val="565555"/>
          <w:sz w:val="24"/>
        </w:rPr>
        <w:t>GOOGLE </w:t>
      </w:r>
      <w:r>
        <w:rPr>
          <w:color w:val="565555"/>
          <w:spacing w:val="-2"/>
          <w:sz w:val="24"/>
        </w:rPr>
        <w:t>BOMBING</w:t>
      </w:r>
    </w:p>
    <w:p>
      <w:pPr>
        <w:pStyle w:val="BodyText"/>
        <w:spacing w:before="45"/>
        <w:ind w:left="0"/>
        <w:jc w:val="left"/>
      </w:pPr>
    </w:p>
    <w:p>
      <w:pPr>
        <w:pStyle w:val="ListParagraph"/>
        <w:numPr>
          <w:ilvl w:val="0"/>
          <w:numId w:val="25"/>
        </w:numPr>
        <w:tabs>
          <w:tab w:pos="905" w:val="left" w:leader="none"/>
          <w:tab w:pos="968" w:val="left" w:leader="none"/>
        </w:tabs>
        <w:spacing w:line="273" w:lineRule="auto" w:before="0" w:after="0"/>
        <w:ind w:left="905" w:right="1045" w:hanging="360"/>
        <w:jc w:val="left"/>
        <w:rPr>
          <w:color w:val="565555"/>
          <w:sz w:val="24"/>
        </w:rPr>
      </w:pPr>
      <w:r>
        <w:rPr>
          <w:b/>
          <w:color w:val="565555"/>
          <w:sz w:val="24"/>
        </w:rPr>
        <w:t>VIOLENCIA DIRECTA – </w:t>
      </w:r>
      <w:r>
        <w:rPr>
          <w:color w:val="565555"/>
          <w:sz w:val="24"/>
        </w:rPr>
        <w:t>uso TIC para ubicar y localizar a la víctima a fin de atacarla</w:t>
      </w:r>
    </w:p>
    <w:p>
      <w:pPr>
        <w:pStyle w:val="BodyText"/>
        <w:spacing w:before="50"/>
        <w:ind w:left="0"/>
        <w:jc w:val="left"/>
      </w:pPr>
    </w:p>
    <w:p>
      <w:pPr>
        <w:pStyle w:val="Heading2"/>
        <w:numPr>
          <w:ilvl w:val="0"/>
          <w:numId w:val="25"/>
        </w:numPr>
        <w:tabs>
          <w:tab w:pos="968" w:val="left" w:leader="none"/>
        </w:tabs>
        <w:spacing w:line="240" w:lineRule="auto" w:before="0" w:after="0"/>
        <w:ind w:left="968" w:right="0" w:hanging="423"/>
        <w:jc w:val="left"/>
        <w:rPr>
          <w:b w:val="0"/>
          <w:color w:val="565555"/>
        </w:rPr>
      </w:pPr>
      <w:r>
        <w:rPr>
          <w:color w:val="565555"/>
        </w:rPr>
        <w:t>EXPLOTACIÓN</w:t>
      </w:r>
      <w:r>
        <w:rPr>
          <w:color w:val="565555"/>
          <w:spacing w:val="-4"/>
        </w:rPr>
        <w:t> </w:t>
      </w:r>
      <w:r>
        <w:rPr>
          <w:color w:val="565555"/>
        </w:rPr>
        <w:t>SEXUAL</w:t>
      </w:r>
      <w:r>
        <w:rPr>
          <w:color w:val="565555"/>
          <w:spacing w:val="-3"/>
        </w:rPr>
        <w:t> </w:t>
      </w:r>
      <w:r>
        <w:rPr>
          <w:color w:val="565555"/>
        </w:rPr>
        <w:t>Y/O</w:t>
      </w:r>
      <w:r>
        <w:rPr>
          <w:color w:val="565555"/>
          <w:spacing w:val="-3"/>
        </w:rPr>
        <w:t> </w:t>
      </w:r>
      <w:r>
        <w:rPr>
          <w:color w:val="565555"/>
        </w:rPr>
        <w:t>TRATA</w:t>
      </w:r>
      <w:r>
        <w:rPr>
          <w:color w:val="565555"/>
          <w:spacing w:val="-3"/>
        </w:rPr>
        <w:t> </w:t>
      </w:r>
      <w:r>
        <w:rPr>
          <w:color w:val="565555"/>
        </w:rPr>
        <w:t>DE</w:t>
      </w:r>
      <w:r>
        <w:rPr>
          <w:color w:val="565555"/>
          <w:spacing w:val="-5"/>
        </w:rPr>
        <w:t> </w:t>
      </w:r>
      <w:r>
        <w:rPr>
          <w:color w:val="565555"/>
        </w:rPr>
        <w:t>MUJERES</w:t>
      </w:r>
      <w:r>
        <w:rPr>
          <w:color w:val="565555"/>
          <w:spacing w:val="-4"/>
        </w:rPr>
        <w:t> </w:t>
      </w:r>
      <w:r>
        <w:rPr>
          <w:color w:val="565555"/>
        </w:rPr>
        <w:t>Y</w:t>
      </w:r>
      <w:r>
        <w:rPr>
          <w:color w:val="565555"/>
          <w:spacing w:val="-2"/>
        </w:rPr>
        <w:t> NIÑAS</w:t>
      </w:r>
    </w:p>
    <w:p>
      <w:pPr>
        <w:pStyle w:val="BodyText"/>
        <w:spacing w:before="86"/>
        <w:ind w:left="0"/>
        <w:jc w:val="left"/>
        <w:rPr>
          <w:b/>
        </w:rPr>
      </w:pPr>
    </w:p>
    <w:p>
      <w:pPr>
        <w:pStyle w:val="ListParagraph"/>
        <w:numPr>
          <w:ilvl w:val="0"/>
          <w:numId w:val="25"/>
        </w:numPr>
        <w:tabs>
          <w:tab w:pos="905" w:val="left" w:leader="none"/>
          <w:tab w:pos="968" w:val="left" w:leader="none"/>
        </w:tabs>
        <w:spacing w:line="276" w:lineRule="auto" w:before="0" w:after="0"/>
        <w:ind w:left="905" w:right="2038" w:hanging="360"/>
        <w:jc w:val="left"/>
        <w:rPr>
          <w:color w:val="565555"/>
          <w:sz w:val="24"/>
        </w:rPr>
      </w:pPr>
      <w:r>
        <w:rPr>
          <w:b/>
          <w:color w:val="565555"/>
          <w:sz w:val="24"/>
        </w:rPr>
        <w:t>CIBERATAQUES A GRUPOS, ORGANIZACIONES, COMUNIDADES O COLECTIVOS DE MUJERES</w:t>
      </w:r>
    </w:p>
    <w:p>
      <w:pPr>
        <w:pStyle w:val="ListParagraph"/>
        <w:numPr>
          <w:ilvl w:val="0"/>
          <w:numId w:val="26"/>
        </w:numPr>
        <w:tabs>
          <w:tab w:pos="1623" w:val="left" w:leader="none"/>
        </w:tabs>
        <w:spacing w:line="240" w:lineRule="auto" w:before="1" w:after="0"/>
        <w:ind w:left="1623" w:right="0" w:hanging="358"/>
        <w:jc w:val="left"/>
        <w:rPr>
          <w:sz w:val="24"/>
        </w:rPr>
      </w:pPr>
      <w:r>
        <w:rPr>
          <w:color w:val="565555"/>
          <w:sz w:val="24"/>
        </w:rPr>
        <w:t>Ataques</w:t>
      </w:r>
      <w:r>
        <w:rPr>
          <w:color w:val="565555"/>
          <w:spacing w:val="-4"/>
          <w:sz w:val="24"/>
        </w:rPr>
        <w:t> </w:t>
      </w:r>
      <w:r>
        <w:rPr>
          <w:color w:val="565555"/>
          <w:spacing w:val="-2"/>
          <w:sz w:val="24"/>
        </w:rPr>
        <w:t>masivos</w:t>
      </w:r>
    </w:p>
    <w:p>
      <w:pPr>
        <w:pStyle w:val="ListParagraph"/>
        <w:numPr>
          <w:ilvl w:val="0"/>
          <w:numId w:val="26"/>
        </w:numPr>
        <w:tabs>
          <w:tab w:pos="1624" w:val="left" w:leader="none"/>
        </w:tabs>
        <w:spacing w:line="240" w:lineRule="auto" w:before="42" w:after="0"/>
        <w:ind w:left="1624" w:right="0" w:hanging="359"/>
        <w:jc w:val="left"/>
        <w:rPr>
          <w:sz w:val="24"/>
        </w:rPr>
      </w:pPr>
      <w:r>
        <w:rPr>
          <w:color w:val="565555"/>
          <w:sz w:val="24"/>
        </w:rPr>
        <w:t>Uso</w:t>
      </w:r>
      <w:r>
        <w:rPr>
          <w:color w:val="565555"/>
          <w:spacing w:val="-4"/>
          <w:sz w:val="24"/>
        </w:rPr>
        <w:t> </w:t>
      </w:r>
      <w:r>
        <w:rPr>
          <w:color w:val="565555"/>
          <w:sz w:val="24"/>
        </w:rPr>
        <w:t>trolls</w:t>
      </w:r>
      <w:r>
        <w:rPr>
          <w:color w:val="565555"/>
          <w:spacing w:val="-3"/>
          <w:sz w:val="24"/>
        </w:rPr>
        <w:t> </w:t>
      </w:r>
      <w:r>
        <w:rPr>
          <w:color w:val="565555"/>
          <w:sz w:val="24"/>
        </w:rPr>
        <w:t>o</w:t>
      </w:r>
      <w:r>
        <w:rPr>
          <w:color w:val="565555"/>
          <w:spacing w:val="-1"/>
          <w:sz w:val="24"/>
        </w:rPr>
        <w:t> </w:t>
      </w:r>
      <w:r>
        <w:rPr>
          <w:color w:val="565555"/>
          <w:spacing w:val="-4"/>
          <w:sz w:val="24"/>
        </w:rPr>
        <w:t>bots</w:t>
      </w:r>
    </w:p>
    <w:p>
      <w:pPr>
        <w:pStyle w:val="BodyText"/>
        <w:spacing w:before="254"/>
        <w:ind w:left="0"/>
        <w:jc w:val="left"/>
      </w:pPr>
    </w:p>
    <w:p>
      <w:pPr>
        <w:pStyle w:val="BodyText"/>
        <w:spacing w:line="280" w:lineRule="auto"/>
        <w:ind w:left="1550" w:right="1329" w:hanging="656"/>
        <w:jc w:val="left"/>
      </w:pPr>
      <w:r>
        <w:rPr>
          <w:color w:val="565555"/>
        </w:rPr>
        <w:t>En relación a las víctimas, las mismas son amplias: Mujeres</w:t>
      </w:r>
      <w:r>
        <w:rPr>
          <w:color w:val="565555"/>
          <w:spacing w:val="-7"/>
        </w:rPr>
        <w:t> </w:t>
      </w:r>
      <w:r>
        <w:rPr>
          <w:color w:val="565555"/>
        </w:rPr>
        <w:t>víctimas</w:t>
      </w:r>
      <w:r>
        <w:rPr>
          <w:color w:val="565555"/>
          <w:spacing w:val="-5"/>
        </w:rPr>
        <w:t> </w:t>
      </w:r>
      <w:r>
        <w:rPr>
          <w:color w:val="565555"/>
        </w:rPr>
        <w:t>de</w:t>
      </w:r>
      <w:r>
        <w:rPr>
          <w:color w:val="565555"/>
          <w:spacing w:val="-6"/>
        </w:rPr>
        <w:t> </w:t>
      </w:r>
      <w:r>
        <w:rPr>
          <w:color w:val="565555"/>
        </w:rPr>
        <w:t>violencia</w:t>
      </w:r>
      <w:r>
        <w:rPr>
          <w:color w:val="565555"/>
          <w:spacing w:val="-4"/>
        </w:rPr>
        <w:t> </w:t>
      </w:r>
      <w:r>
        <w:rPr>
          <w:color w:val="565555"/>
        </w:rPr>
        <w:t>íntima</w:t>
      </w:r>
      <w:r>
        <w:rPr>
          <w:color w:val="565555"/>
          <w:spacing w:val="-4"/>
        </w:rPr>
        <w:t> </w:t>
      </w:r>
      <w:r>
        <w:rPr>
          <w:color w:val="565555"/>
        </w:rPr>
        <w:t>o</w:t>
      </w:r>
      <w:r>
        <w:rPr>
          <w:color w:val="565555"/>
          <w:spacing w:val="-6"/>
        </w:rPr>
        <w:t> </w:t>
      </w:r>
      <w:r>
        <w:rPr>
          <w:color w:val="565555"/>
        </w:rPr>
        <w:t>de</w:t>
      </w:r>
      <w:r>
        <w:rPr>
          <w:color w:val="565555"/>
          <w:spacing w:val="-6"/>
        </w:rPr>
        <w:t> </w:t>
      </w:r>
      <w:r>
        <w:rPr>
          <w:color w:val="565555"/>
        </w:rPr>
        <w:t>pareja</w:t>
      </w:r>
    </w:p>
    <w:p>
      <w:pPr>
        <w:pStyle w:val="BodyText"/>
        <w:tabs>
          <w:tab w:pos="1684" w:val="left" w:leader="none"/>
          <w:tab w:pos="2956" w:val="left" w:leader="none"/>
          <w:tab w:pos="3464" w:val="left" w:leader="none"/>
          <w:tab w:pos="4723" w:val="left" w:leader="none"/>
          <w:tab w:pos="5232" w:val="left" w:leader="none"/>
          <w:tab w:pos="6105" w:val="left" w:leader="none"/>
          <w:tab w:pos="6741" w:val="left" w:leader="none"/>
          <w:tab w:pos="7259" w:val="left" w:leader="none"/>
          <w:tab w:pos="8038" w:val="left" w:leader="none"/>
          <w:tab w:pos="8753" w:val="left" w:leader="none"/>
        </w:tabs>
        <w:spacing w:line="278" w:lineRule="auto"/>
        <w:ind w:left="970" w:right="309" w:firstLine="643"/>
        <w:jc w:val="right"/>
      </w:pPr>
      <w:r>
        <w:rPr>
          <w:color w:val="565555"/>
        </w:rPr>
        <w:t>Mujeres víctimas o sobrevivientes de violencia física o sexual Mujeres</w:t>
      </w:r>
      <w:r>
        <w:rPr>
          <w:color w:val="565555"/>
          <w:spacing w:val="66"/>
        </w:rPr>
        <w:t> </w:t>
      </w:r>
      <w:r>
        <w:rPr>
          <w:color w:val="565555"/>
        </w:rPr>
        <w:t>jóvenes:</w:t>
      </w:r>
      <w:r>
        <w:rPr>
          <w:color w:val="565555"/>
          <w:spacing w:val="64"/>
        </w:rPr>
        <w:t> </w:t>
      </w:r>
      <w:r>
        <w:rPr>
          <w:color w:val="565555"/>
        </w:rPr>
        <w:t>entre</w:t>
      </w:r>
      <w:r>
        <w:rPr>
          <w:color w:val="565555"/>
          <w:spacing w:val="67"/>
        </w:rPr>
        <w:t> </w:t>
      </w:r>
      <w:r>
        <w:rPr>
          <w:color w:val="565555"/>
        </w:rPr>
        <w:t>los</w:t>
      </w:r>
      <w:r>
        <w:rPr>
          <w:color w:val="565555"/>
          <w:spacing w:val="66"/>
        </w:rPr>
        <w:t> </w:t>
      </w:r>
      <w:r>
        <w:rPr>
          <w:color w:val="565555"/>
        </w:rPr>
        <w:t>18</w:t>
      </w:r>
      <w:r>
        <w:rPr>
          <w:color w:val="565555"/>
          <w:spacing w:val="67"/>
        </w:rPr>
        <w:t> </w:t>
      </w:r>
      <w:r>
        <w:rPr>
          <w:color w:val="565555"/>
        </w:rPr>
        <w:t>y</w:t>
      </w:r>
      <w:r>
        <w:rPr>
          <w:color w:val="565555"/>
          <w:spacing w:val="64"/>
        </w:rPr>
        <w:t> </w:t>
      </w:r>
      <w:r>
        <w:rPr>
          <w:color w:val="565555"/>
        </w:rPr>
        <w:t>24</w:t>
      </w:r>
      <w:r>
        <w:rPr>
          <w:color w:val="565555"/>
          <w:spacing w:val="67"/>
        </w:rPr>
        <w:t> </w:t>
      </w:r>
      <w:r>
        <w:rPr>
          <w:color w:val="565555"/>
        </w:rPr>
        <w:t>años</w:t>
      </w:r>
      <w:r>
        <w:rPr>
          <w:color w:val="565555"/>
          <w:spacing w:val="66"/>
        </w:rPr>
        <w:t> </w:t>
      </w:r>
      <w:r>
        <w:rPr>
          <w:color w:val="565555"/>
        </w:rPr>
        <w:t>enfrentan</w:t>
      </w:r>
      <w:r>
        <w:rPr>
          <w:color w:val="565555"/>
          <w:spacing w:val="64"/>
        </w:rPr>
        <w:t> </w:t>
      </w:r>
      <w:r>
        <w:rPr>
          <w:color w:val="565555"/>
        </w:rPr>
        <w:t>niveles</w:t>
      </w:r>
      <w:r>
        <w:rPr>
          <w:color w:val="565555"/>
        </w:rPr>
        <w:t> </w:t>
      </w:r>
      <w:r>
        <w:rPr>
          <w:color w:val="565555"/>
          <w:spacing w:val="-5"/>
        </w:rPr>
        <w:t>más</w:t>
      </w:r>
      <w:r>
        <w:rPr>
          <w:color w:val="565555"/>
        </w:rPr>
        <w:tab/>
      </w:r>
      <w:r>
        <w:rPr>
          <w:color w:val="565555"/>
          <w:spacing w:val="-2"/>
        </w:rPr>
        <w:t>elevados</w:t>
      </w:r>
      <w:r>
        <w:rPr>
          <w:color w:val="565555"/>
        </w:rPr>
        <w:tab/>
      </w:r>
      <w:r>
        <w:rPr>
          <w:color w:val="565555"/>
          <w:spacing w:val="-5"/>
        </w:rPr>
        <w:t>de</w:t>
      </w:r>
      <w:r>
        <w:rPr>
          <w:color w:val="565555"/>
        </w:rPr>
        <w:tab/>
      </w:r>
      <w:r>
        <w:rPr>
          <w:color w:val="565555"/>
          <w:spacing w:val="-2"/>
        </w:rPr>
        <w:t>violencia</w:t>
      </w:r>
      <w:r>
        <w:rPr>
          <w:color w:val="565555"/>
        </w:rPr>
        <w:tab/>
      </w:r>
      <w:r>
        <w:rPr>
          <w:color w:val="565555"/>
          <w:spacing w:val="-5"/>
        </w:rPr>
        <w:t>en</w:t>
      </w:r>
      <w:r>
        <w:rPr>
          <w:color w:val="565555"/>
        </w:rPr>
        <w:tab/>
      </w:r>
      <w:r>
        <w:rPr>
          <w:color w:val="565555"/>
          <w:spacing w:val="-2"/>
        </w:rPr>
        <w:t>línea,</w:t>
      </w:r>
      <w:r>
        <w:rPr>
          <w:color w:val="565555"/>
        </w:rPr>
        <w:tab/>
      </w:r>
      <w:r>
        <w:rPr>
          <w:color w:val="565555"/>
          <w:spacing w:val="-5"/>
        </w:rPr>
        <w:t>con</w:t>
      </w:r>
      <w:r>
        <w:rPr>
          <w:color w:val="565555"/>
        </w:rPr>
        <w:tab/>
      </w:r>
      <w:r>
        <w:rPr>
          <w:color w:val="565555"/>
          <w:spacing w:val="-5"/>
        </w:rPr>
        <w:t>un</w:t>
      </w:r>
      <w:r>
        <w:rPr>
          <w:color w:val="565555"/>
        </w:rPr>
        <w:tab/>
      </w:r>
      <w:r>
        <w:rPr>
          <w:color w:val="565555"/>
          <w:spacing w:val="-5"/>
        </w:rPr>
        <w:t>27%</w:t>
      </w:r>
      <w:r>
        <w:rPr>
          <w:color w:val="565555"/>
        </w:rPr>
        <w:tab/>
      </w:r>
      <w:r>
        <w:rPr>
          <w:color w:val="565555"/>
          <w:spacing w:val="-5"/>
        </w:rPr>
        <w:t>más</w:t>
      </w:r>
      <w:r>
        <w:rPr>
          <w:color w:val="565555"/>
        </w:rPr>
        <w:tab/>
      </w:r>
      <w:r>
        <w:rPr>
          <w:color w:val="565555"/>
          <w:spacing w:val="-5"/>
        </w:rPr>
        <w:t>de</w:t>
      </w:r>
    </w:p>
    <w:p>
      <w:pPr>
        <w:pStyle w:val="BodyText"/>
        <w:spacing w:line="287" w:lineRule="exact"/>
        <w:ind w:left="970"/>
      </w:pPr>
      <w:r>
        <w:rPr>
          <w:color w:val="565555"/>
        </w:rPr>
        <w:t>probabilidades</w:t>
      </w:r>
      <w:r>
        <w:rPr>
          <w:color w:val="565555"/>
          <w:spacing w:val="-4"/>
        </w:rPr>
        <w:t> </w:t>
      </w:r>
      <w:r>
        <w:rPr>
          <w:color w:val="565555"/>
        </w:rPr>
        <w:t>con</w:t>
      </w:r>
      <w:r>
        <w:rPr>
          <w:color w:val="565555"/>
          <w:spacing w:val="-2"/>
        </w:rPr>
        <w:t> </w:t>
      </w:r>
      <w:r>
        <w:rPr>
          <w:color w:val="565555"/>
        </w:rPr>
        <w:t>los</w:t>
      </w:r>
      <w:r>
        <w:rPr>
          <w:color w:val="565555"/>
          <w:spacing w:val="-3"/>
        </w:rPr>
        <w:t> </w:t>
      </w:r>
      <w:r>
        <w:rPr>
          <w:color w:val="565555"/>
          <w:spacing w:val="-2"/>
        </w:rPr>
        <w:t>hombres.</w:t>
      </w:r>
    </w:p>
    <w:p>
      <w:pPr>
        <w:pStyle w:val="BodyText"/>
        <w:spacing w:line="276" w:lineRule="auto" w:before="49"/>
        <w:ind w:left="970" w:right="304" w:firstLine="580"/>
      </w:pPr>
      <w:r>
        <w:rPr>
          <w:color w:val="565555"/>
        </w:rPr>
        <w:t>Mujeres con un perfil público o participantes activas de los debates digitales</w:t>
      </w:r>
    </w:p>
    <w:p>
      <w:pPr>
        <w:pStyle w:val="BodyText"/>
        <w:spacing w:line="276" w:lineRule="auto" w:before="4"/>
        <w:ind w:left="970" w:right="309" w:firstLine="580"/>
      </w:pPr>
      <w:r>
        <w:rPr>
          <w:color w:val="565555"/>
        </w:rPr>
        <w:t>Activistas y defensoras de los derechos humanos de las mujeres y LGBTIQ+, mujeres identificadas como feministas, defensoras de la igualdad de género y activistas en el ámbito de</w:t>
      </w:r>
      <w:r>
        <w:rPr>
          <w:color w:val="565555"/>
          <w:spacing w:val="40"/>
        </w:rPr>
        <w:t> </w:t>
      </w:r>
      <w:r>
        <w:rPr>
          <w:color w:val="565555"/>
        </w:rPr>
        <w:t>la salud sexual y reproductiva.</w:t>
      </w:r>
    </w:p>
    <w:p>
      <w:pPr>
        <w:pStyle w:val="BodyText"/>
        <w:spacing w:before="7"/>
        <w:ind w:left="1550"/>
      </w:pPr>
      <w:r>
        <w:rPr>
          <w:color w:val="565555"/>
        </w:rPr>
        <w:t>Mujeres</w:t>
      </w:r>
      <w:r>
        <w:rPr>
          <w:color w:val="565555"/>
          <w:spacing w:val="-2"/>
        </w:rPr>
        <w:t> </w:t>
      </w:r>
      <w:r>
        <w:rPr>
          <w:color w:val="565555"/>
        </w:rPr>
        <w:t>con</w:t>
      </w:r>
      <w:r>
        <w:rPr>
          <w:color w:val="565555"/>
          <w:spacing w:val="-2"/>
        </w:rPr>
        <w:t> discapacidad;</w:t>
      </w:r>
    </w:p>
    <w:p>
      <w:pPr>
        <w:pStyle w:val="BodyText"/>
        <w:spacing w:before="47"/>
        <w:ind w:left="1550"/>
      </w:pPr>
      <w:r>
        <w:rPr>
          <w:color w:val="565555"/>
        </w:rPr>
        <w:t>Integrantes</w:t>
      </w:r>
      <w:r>
        <w:rPr>
          <w:color w:val="565555"/>
          <w:spacing w:val="-5"/>
        </w:rPr>
        <w:t> </w:t>
      </w:r>
      <w:r>
        <w:rPr>
          <w:color w:val="565555"/>
        </w:rPr>
        <w:t>de</w:t>
      </w:r>
      <w:r>
        <w:rPr>
          <w:color w:val="565555"/>
          <w:spacing w:val="-4"/>
        </w:rPr>
        <w:t> </w:t>
      </w:r>
      <w:r>
        <w:rPr>
          <w:color w:val="565555"/>
        </w:rPr>
        <w:t>la</w:t>
      </w:r>
      <w:r>
        <w:rPr>
          <w:color w:val="565555"/>
          <w:spacing w:val="-3"/>
        </w:rPr>
        <w:t> </w:t>
      </w:r>
      <w:r>
        <w:rPr>
          <w:color w:val="565555"/>
        </w:rPr>
        <w:t>comunidad</w:t>
      </w:r>
      <w:r>
        <w:rPr>
          <w:color w:val="565555"/>
          <w:spacing w:val="-4"/>
        </w:rPr>
        <w:t> </w:t>
      </w:r>
      <w:r>
        <w:rPr>
          <w:color w:val="565555"/>
          <w:spacing w:val="-2"/>
        </w:rPr>
        <w:t>LGTBIQ+</w:t>
      </w:r>
    </w:p>
    <w:p>
      <w:pPr>
        <w:pStyle w:val="BodyText"/>
        <w:spacing w:line="276" w:lineRule="auto" w:before="49"/>
        <w:ind w:left="970" w:right="305" w:firstLine="580"/>
      </w:pPr>
      <w:r>
        <w:rPr>
          <w:color w:val="565555"/>
        </w:rPr>
        <w:t>Mujeres pertenecientes a minorías étnicas, mujeres indígenas, negras o afrodescendientes, racializadas y mujeres pertenecientes a colectivos marginalizados que defienden públicamente su identidad, corporalidad u origen.</w:t>
      </w:r>
    </w:p>
    <w:p>
      <w:pPr>
        <w:pStyle w:val="BodyText"/>
        <w:spacing w:after="0" w:line="276" w:lineRule="auto"/>
        <w:sectPr>
          <w:pgSz w:w="12240" w:h="15840"/>
          <w:pgMar w:top="1340" w:bottom="280" w:left="1440" w:right="1440"/>
        </w:sectPr>
      </w:pPr>
    </w:p>
    <w:p>
      <w:pPr>
        <w:pStyle w:val="Heading3"/>
        <w:tabs>
          <w:tab w:pos="3477" w:val="left" w:leader="none"/>
          <w:tab w:pos="5010" w:val="left" w:leader="none"/>
          <w:tab w:pos="5986" w:val="left" w:leader="none"/>
          <w:tab w:pos="7610" w:val="left" w:leader="none"/>
        </w:tabs>
        <w:spacing w:line="276" w:lineRule="auto" w:before="77"/>
        <w:ind w:left="905" w:right="304" w:hanging="10"/>
        <w:jc w:val="left"/>
      </w:pPr>
      <w:r>
        <w:rPr/>
        <mc:AlternateContent>
          <mc:Choice Requires="wps">
            <w:drawing>
              <wp:anchor distT="0" distB="0" distL="0" distR="0" allowOverlap="1" layoutInCell="1" locked="0" behindDoc="1" simplePos="0" relativeHeight="486547968">
                <wp:simplePos x="0" y="0"/>
                <wp:positionH relativeFrom="page">
                  <wp:posOffset>1483105</wp:posOffset>
                </wp:positionH>
                <wp:positionV relativeFrom="paragraph">
                  <wp:posOffset>213106</wp:posOffset>
                </wp:positionV>
                <wp:extent cx="5180965" cy="1524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5180965" cy="15240"/>
                        </a:xfrm>
                        <a:custGeom>
                          <a:avLst/>
                          <a:gdLst/>
                          <a:ahLst/>
                          <a:cxnLst/>
                          <a:rect l="l" t="t" r="r" b="b"/>
                          <a:pathLst>
                            <a:path w="5180965" h="15240">
                              <a:moveTo>
                                <a:pt x="5180965" y="0"/>
                              </a:moveTo>
                              <a:lnTo>
                                <a:pt x="0" y="0"/>
                              </a:lnTo>
                              <a:lnTo>
                                <a:pt x="0" y="15240"/>
                              </a:lnTo>
                              <a:lnTo>
                                <a:pt x="5180965" y="15240"/>
                              </a:lnTo>
                              <a:lnTo>
                                <a:pt x="5180965" y="0"/>
                              </a:lnTo>
                              <a:close/>
                            </a:path>
                          </a:pathLst>
                        </a:custGeom>
                        <a:solidFill>
                          <a:srgbClr val="565555"/>
                        </a:solidFill>
                      </wps:spPr>
                      <wps:bodyPr wrap="square" lIns="0" tIns="0" rIns="0" bIns="0" rtlCol="0">
                        <a:prstTxWarp prst="textNoShape">
                          <a:avLst/>
                        </a:prstTxWarp>
                        <a:noAutofit/>
                      </wps:bodyPr>
                    </wps:wsp>
                  </a:graphicData>
                </a:graphic>
              </wp:anchor>
            </w:drawing>
          </mc:Choice>
          <mc:Fallback>
            <w:pict>
              <v:rect style="position:absolute;margin-left:116.779999pt;margin-top:16.780001pt;width:407.95pt;height:1.2pt;mso-position-horizontal-relative:page;mso-position-vertical-relative:paragraph;z-index:-16768512" id="docshape16" filled="true" fillcolor="#565555" stroked="false">
                <v:fill type="solid"/>
                <w10:wrap type="none"/>
              </v:rect>
            </w:pict>
          </mc:Fallback>
        </mc:AlternateContent>
      </w:r>
      <w:r>
        <w:rPr>
          <w:color w:val="565555"/>
          <w:spacing w:val="-2"/>
        </w:rPr>
        <w:t>REGULACION</w:t>
      </w:r>
      <w:r>
        <w:rPr>
          <w:color w:val="565555"/>
        </w:rPr>
        <w:tab/>
      </w:r>
      <w:r>
        <w:rPr>
          <w:color w:val="565555"/>
          <w:spacing w:val="-4"/>
        </w:rPr>
        <w:t>penal</w:t>
      </w:r>
      <w:r>
        <w:rPr>
          <w:color w:val="565555"/>
        </w:rPr>
        <w:tab/>
      </w:r>
      <w:r>
        <w:rPr>
          <w:color w:val="565555"/>
          <w:spacing w:val="-10"/>
        </w:rPr>
        <w:t>A</w:t>
      </w:r>
      <w:r>
        <w:rPr>
          <w:color w:val="565555"/>
        </w:rPr>
        <w:tab/>
      </w:r>
      <w:r>
        <w:rPr>
          <w:color w:val="565555"/>
          <w:spacing w:val="-2"/>
        </w:rPr>
        <w:t>NIVEL</w:t>
      </w:r>
      <w:r>
        <w:rPr>
          <w:color w:val="565555"/>
        </w:rPr>
        <w:tab/>
      </w:r>
      <w:r>
        <w:rPr>
          <w:color w:val="565555"/>
          <w:spacing w:val="-2"/>
        </w:rPr>
        <w:t>NACIONAL </w:t>
      </w:r>
      <w:r>
        <w:rPr>
          <w:color w:val="565555"/>
          <w:spacing w:val="-2"/>
          <w:u w:val="single" w:color="565555"/>
        </w:rPr>
        <w:t>ESPAÑA</w:t>
      </w:r>
    </w:p>
    <w:p>
      <w:pPr>
        <w:pStyle w:val="BodyText"/>
        <w:spacing w:before="50"/>
        <w:ind w:left="0"/>
        <w:jc w:val="left"/>
        <w:rPr>
          <w:b/>
        </w:rPr>
      </w:pPr>
    </w:p>
    <w:p>
      <w:pPr>
        <w:pStyle w:val="BodyText"/>
        <w:spacing w:line="276" w:lineRule="auto"/>
        <w:ind w:left="271" w:right="305" w:firstLine="643"/>
      </w:pPr>
      <w:r>
        <w:rPr>
          <w:color w:val="565555"/>
        </w:rPr>
        <w:t>Hasta el año 2015 se regulaba el delito de descubrimiento y revelación de secretos (197 CP) pero tal precepto exigía un acceso</w:t>
      </w:r>
      <w:r>
        <w:rPr>
          <w:color w:val="565555"/>
          <w:spacing w:val="40"/>
        </w:rPr>
        <w:t> </w:t>
      </w:r>
      <w:r>
        <w:rPr>
          <w:color w:val="565555"/>
        </w:rPr>
        <w:t>ilícito a las imágenes, vídeos o documentos (se apodere de sus papeles, cartas,</w:t>
      </w:r>
      <w:r>
        <w:rPr>
          <w:color w:val="565555"/>
          <w:spacing w:val="-2"/>
        </w:rPr>
        <w:t> </w:t>
      </w:r>
      <w:r>
        <w:rPr>
          <w:color w:val="565555"/>
        </w:rPr>
        <w:t>mensajes</w:t>
      </w:r>
      <w:r>
        <w:rPr>
          <w:color w:val="565555"/>
          <w:spacing w:val="-1"/>
        </w:rPr>
        <w:t> </w:t>
      </w:r>
      <w:r>
        <w:rPr>
          <w:color w:val="565555"/>
        </w:rPr>
        <w:t>de correo</w:t>
      </w:r>
      <w:r>
        <w:rPr>
          <w:color w:val="565555"/>
          <w:spacing w:val="-1"/>
        </w:rPr>
        <w:t> </w:t>
      </w:r>
      <w:r>
        <w:rPr>
          <w:color w:val="565555"/>
        </w:rPr>
        <w:t>electrónico</w:t>
      </w:r>
      <w:r>
        <w:rPr>
          <w:color w:val="565555"/>
          <w:spacing w:val="-2"/>
        </w:rPr>
        <w:t> </w:t>
      </w:r>
      <w:r>
        <w:rPr>
          <w:color w:val="565555"/>
        </w:rPr>
        <w:t>o</w:t>
      </w:r>
      <w:r>
        <w:rPr>
          <w:color w:val="565555"/>
          <w:spacing w:val="-1"/>
        </w:rPr>
        <w:t> </w:t>
      </w:r>
      <w:r>
        <w:rPr>
          <w:color w:val="565555"/>
        </w:rPr>
        <w:t>cualesquiera</w:t>
      </w:r>
      <w:r>
        <w:rPr>
          <w:color w:val="565555"/>
          <w:spacing w:val="-1"/>
        </w:rPr>
        <w:t> </w:t>
      </w:r>
      <w:r>
        <w:rPr>
          <w:color w:val="565555"/>
        </w:rPr>
        <w:t>otros</w:t>
      </w:r>
      <w:r>
        <w:rPr>
          <w:color w:val="565555"/>
          <w:spacing w:val="-1"/>
        </w:rPr>
        <w:t> </w:t>
      </w:r>
      <w:r>
        <w:rPr>
          <w:color w:val="565555"/>
        </w:rPr>
        <w:t>documentos o efectos personales, intercepte sus telecomunicaciones o utilice artificios técnicos</w:t>
      </w:r>
      <w:r>
        <w:rPr>
          <w:color w:val="565555"/>
          <w:spacing w:val="-1"/>
        </w:rPr>
        <w:t> </w:t>
      </w:r>
      <w:r>
        <w:rPr>
          <w:color w:val="565555"/>
        </w:rPr>
        <w:t>de escucha,</w:t>
      </w:r>
      <w:r>
        <w:rPr>
          <w:color w:val="565555"/>
          <w:spacing w:val="-1"/>
        </w:rPr>
        <w:t> </w:t>
      </w:r>
      <w:r>
        <w:rPr>
          <w:color w:val="565555"/>
        </w:rPr>
        <w:t>transmisión,</w:t>
      </w:r>
      <w:r>
        <w:rPr>
          <w:color w:val="565555"/>
          <w:spacing w:val="-2"/>
        </w:rPr>
        <w:t> </w:t>
      </w:r>
      <w:r>
        <w:rPr>
          <w:color w:val="565555"/>
        </w:rPr>
        <w:t>grabación</w:t>
      </w:r>
      <w:r>
        <w:rPr>
          <w:color w:val="565555"/>
          <w:spacing w:val="-1"/>
        </w:rPr>
        <w:t> </w:t>
      </w:r>
      <w:r>
        <w:rPr>
          <w:color w:val="565555"/>
        </w:rPr>
        <w:t>o reproducción</w:t>
      </w:r>
      <w:r>
        <w:rPr>
          <w:color w:val="565555"/>
          <w:spacing w:val="-1"/>
        </w:rPr>
        <w:t> </w:t>
      </w:r>
      <w:r>
        <w:rPr>
          <w:color w:val="565555"/>
        </w:rPr>
        <w:t>del sonido o de la imagen, o de cualquier otra señal de comunicación) y el delito contra la integridad moral (El que infligiera a otra persona un trato degradante, menoscabando gravemente su integridad moral)</w:t>
      </w:r>
    </w:p>
    <w:p>
      <w:pPr>
        <w:pStyle w:val="BodyText"/>
        <w:spacing w:line="276" w:lineRule="auto" w:before="6"/>
        <w:ind w:left="271" w:right="307" w:firstLine="643"/>
      </w:pPr>
      <w:r>
        <w:rPr>
          <w:color w:val="565555"/>
        </w:rPr>
        <w:t>La mayoría de supuestos se tipificaban como coacciones y/o amenazas, o directamente eran archivados al considerar que la conducta no estaba tipificada</w:t>
      </w:r>
    </w:p>
    <w:p>
      <w:pPr>
        <w:pStyle w:val="BodyText"/>
        <w:spacing w:line="276" w:lineRule="auto" w:before="4"/>
        <w:ind w:left="545" w:right="308"/>
      </w:pPr>
      <w:r>
        <w:rPr>
          <w:color w:val="565555"/>
        </w:rPr>
        <w:t>La LO 1/2015 y LO 10/2022 introducen preceptos que tipifican expresamente algunas de las modalidades mencionadas:</w:t>
      </w:r>
    </w:p>
    <w:p>
      <w:pPr>
        <w:spacing w:line="276" w:lineRule="auto" w:before="6"/>
        <w:ind w:left="545" w:right="310" w:firstLine="0"/>
        <w:jc w:val="both"/>
        <w:rPr>
          <w:i/>
          <w:sz w:val="24"/>
        </w:rPr>
      </w:pPr>
      <w:r>
        <w:rPr>
          <w:b/>
          <w:color w:val="565555"/>
          <w:sz w:val="24"/>
        </w:rPr>
        <w:t>Artículo 197.7</w:t>
      </w:r>
      <w:r>
        <w:rPr>
          <w:b/>
          <w:color w:val="565555"/>
          <w:spacing w:val="80"/>
          <w:sz w:val="24"/>
        </w:rPr>
        <w:t> </w:t>
      </w:r>
      <w:r>
        <w:rPr>
          <w:i/>
          <w:color w:val="565555"/>
          <w:sz w:val="24"/>
        </w:rPr>
        <w:t>Será castigado con una pena de prisión de tres meses a un año o</w:t>
      </w:r>
      <w:r>
        <w:rPr>
          <w:i/>
          <w:color w:val="565555"/>
          <w:spacing w:val="-1"/>
          <w:sz w:val="24"/>
        </w:rPr>
        <w:t> </w:t>
      </w:r>
      <w:r>
        <w:rPr>
          <w:i/>
          <w:color w:val="565555"/>
          <w:sz w:val="24"/>
        </w:rPr>
        <w:t>multa de seis a doce meses</w:t>
      </w:r>
      <w:r>
        <w:rPr>
          <w:i/>
          <w:color w:val="565555"/>
          <w:spacing w:val="-1"/>
          <w:sz w:val="24"/>
        </w:rPr>
        <w:t> </w:t>
      </w:r>
      <w:r>
        <w:rPr>
          <w:i/>
          <w:color w:val="565555"/>
          <w:sz w:val="24"/>
        </w:rPr>
        <w:t>el que, sin autorización de la persona afectada, difunda, revele o ceda a terceros imágenes o grabaciones audiovisuales de aquélla que hubiera obtenido con su anuencia en un domicilio o en cualquier otro lugar fuera del alcance de la mirada de terceros, cuando la divulgación menoscabe gravemente la intimidad personal de esa persona.</w:t>
      </w:r>
    </w:p>
    <w:p>
      <w:pPr>
        <w:spacing w:line="276" w:lineRule="auto" w:before="5"/>
        <w:ind w:left="545" w:right="308" w:firstLine="0"/>
        <w:jc w:val="both"/>
        <w:rPr>
          <w:i/>
          <w:sz w:val="24"/>
        </w:rPr>
      </w:pPr>
      <w:r>
        <w:rPr>
          <w:i/>
          <w:color w:val="565555"/>
          <w:sz w:val="24"/>
        </w:rPr>
        <w:t>Se impondrá la pena de multa de uno a tres meses a quien habiendo recibido las</w:t>
      </w:r>
      <w:r>
        <w:rPr>
          <w:i/>
          <w:color w:val="565555"/>
          <w:spacing w:val="-1"/>
          <w:sz w:val="24"/>
        </w:rPr>
        <w:t> </w:t>
      </w:r>
      <w:r>
        <w:rPr>
          <w:i/>
          <w:color w:val="565555"/>
          <w:sz w:val="24"/>
        </w:rPr>
        <w:t>imágenes</w:t>
      </w:r>
      <w:r>
        <w:rPr>
          <w:i/>
          <w:color w:val="565555"/>
          <w:spacing w:val="-1"/>
          <w:sz w:val="24"/>
        </w:rPr>
        <w:t> </w:t>
      </w:r>
      <w:r>
        <w:rPr>
          <w:i/>
          <w:color w:val="565555"/>
          <w:sz w:val="24"/>
        </w:rPr>
        <w:t>o grabaciones</w:t>
      </w:r>
      <w:r>
        <w:rPr>
          <w:i/>
          <w:color w:val="565555"/>
          <w:spacing w:val="-1"/>
          <w:sz w:val="24"/>
        </w:rPr>
        <w:t> </w:t>
      </w:r>
      <w:r>
        <w:rPr>
          <w:i/>
          <w:color w:val="565555"/>
          <w:sz w:val="24"/>
        </w:rPr>
        <w:t>audiovisuales</w:t>
      </w:r>
      <w:r>
        <w:rPr>
          <w:i/>
          <w:color w:val="565555"/>
          <w:spacing w:val="-1"/>
          <w:sz w:val="24"/>
        </w:rPr>
        <w:t> </w:t>
      </w:r>
      <w:r>
        <w:rPr>
          <w:i/>
          <w:color w:val="565555"/>
          <w:sz w:val="24"/>
        </w:rPr>
        <w:t>a las</w:t>
      </w:r>
      <w:r>
        <w:rPr>
          <w:i/>
          <w:color w:val="565555"/>
          <w:spacing w:val="-1"/>
          <w:sz w:val="24"/>
        </w:rPr>
        <w:t> </w:t>
      </w:r>
      <w:r>
        <w:rPr>
          <w:i/>
          <w:color w:val="565555"/>
          <w:sz w:val="24"/>
        </w:rPr>
        <w:t>que se refiere el párrafo anterior las difunda, revele o ceda a terceros sin el consentimiento de la persona afectada.</w:t>
      </w:r>
    </w:p>
    <w:p>
      <w:pPr>
        <w:spacing w:line="276" w:lineRule="auto" w:before="4"/>
        <w:ind w:left="545" w:right="309" w:firstLine="0"/>
        <w:jc w:val="both"/>
        <w:rPr>
          <w:i/>
          <w:sz w:val="24"/>
        </w:rPr>
      </w:pPr>
      <w:r>
        <w:rPr>
          <w:i/>
          <w:color w:val="565555"/>
          <w:sz w:val="24"/>
        </w:rPr>
        <w:t>En los supuestos de los párrafos anteriores, la pena se impondrá en su mitad superior cuando los hechos hubieran sido cometidos por el cónyuge o por persona que esté o haya estado unida a él por análoga relación de afectividad, aun sin convivencia, la víctima fuera menor</w:t>
      </w:r>
      <w:r>
        <w:rPr>
          <w:i/>
          <w:color w:val="565555"/>
          <w:spacing w:val="40"/>
          <w:sz w:val="24"/>
        </w:rPr>
        <w:t> </w:t>
      </w:r>
      <w:r>
        <w:rPr>
          <w:i/>
          <w:color w:val="565555"/>
          <w:sz w:val="24"/>
        </w:rPr>
        <w:t>de edad o una persona con discapacidad necesitada de especial protección, o los hechos se hubieran cometido con una finalidad </w:t>
      </w:r>
      <w:r>
        <w:rPr>
          <w:i/>
          <w:color w:val="565555"/>
          <w:spacing w:val="-2"/>
          <w:sz w:val="24"/>
        </w:rPr>
        <w:t>lucrativa.</w:t>
      </w:r>
    </w:p>
    <w:p>
      <w:pPr>
        <w:pStyle w:val="BodyText"/>
        <w:spacing w:line="276" w:lineRule="auto" w:before="7"/>
        <w:ind w:left="545" w:right="310"/>
      </w:pPr>
      <w:r>
        <w:rPr>
          <w:color w:val="565555"/>
        </w:rPr>
        <w:t>Requiere denuncia persona agraviada y el Tribunal Supremo se pronuncia por primera vez sobre el artículo 197.7 CP en sentencia de febrero de 2020.</w:t>
      </w:r>
    </w:p>
    <w:p>
      <w:pPr>
        <w:pStyle w:val="BodyText"/>
        <w:spacing w:after="0" w:line="276" w:lineRule="auto"/>
        <w:sectPr>
          <w:pgSz w:w="12240" w:h="15840"/>
          <w:pgMar w:top="1340" w:bottom="280" w:left="1440" w:right="1440"/>
        </w:sectPr>
      </w:pPr>
    </w:p>
    <w:p>
      <w:pPr>
        <w:pStyle w:val="Heading3"/>
        <w:spacing w:before="77"/>
        <w:ind w:left="271" w:right="0" w:firstLine="0"/>
      </w:pPr>
      <w:r>
        <w:rPr>
          <w:color w:val="565555"/>
        </w:rPr>
        <w:t>El</w:t>
      </w:r>
      <w:r>
        <w:rPr>
          <w:color w:val="565555"/>
          <w:spacing w:val="-4"/>
        </w:rPr>
        <w:t> </w:t>
      </w:r>
      <w:r>
        <w:rPr>
          <w:color w:val="565555"/>
        </w:rPr>
        <w:t>Artículo</w:t>
      </w:r>
      <w:r>
        <w:rPr>
          <w:color w:val="565555"/>
          <w:spacing w:val="-1"/>
        </w:rPr>
        <w:t> </w:t>
      </w:r>
      <w:r>
        <w:rPr>
          <w:color w:val="565555"/>
        </w:rPr>
        <w:t>172</w:t>
      </w:r>
      <w:r>
        <w:rPr>
          <w:color w:val="565555"/>
          <w:spacing w:val="-1"/>
        </w:rPr>
        <w:t> </w:t>
      </w:r>
      <w:r>
        <w:rPr>
          <w:color w:val="565555"/>
          <w:spacing w:val="-4"/>
        </w:rPr>
        <w:t>ter.</w:t>
      </w:r>
    </w:p>
    <w:p>
      <w:pPr>
        <w:pStyle w:val="ListParagraph"/>
        <w:numPr>
          <w:ilvl w:val="0"/>
          <w:numId w:val="27"/>
        </w:numPr>
        <w:tabs>
          <w:tab w:pos="1305" w:val="left" w:leader="none"/>
        </w:tabs>
        <w:spacing w:line="276" w:lineRule="auto" w:before="49" w:after="0"/>
        <w:ind w:left="271" w:right="308" w:firstLine="707"/>
        <w:jc w:val="both"/>
        <w:rPr>
          <w:i/>
          <w:sz w:val="24"/>
        </w:rPr>
      </w:pPr>
      <w:r>
        <w:rPr>
          <w:i/>
          <w:color w:val="565555"/>
          <w:sz w:val="24"/>
        </w:rPr>
        <w:t>Será castigado con la pena de prisión de tres meses a dos años o multa de seis a veinticuatro meses el que acose a una persona llevando a cabo de forma insistente y reiterada, y sin estar legítimamente autorizado,</w:t>
      </w:r>
      <w:r>
        <w:rPr>
          <w:i/>
          <w:color w:val="565555"/>
          <w:spacing w:val="-1"/>
          <w:sz w:val="24"/>
        </w:rPr>
        <w:t> </w:t>
      </w:r>
      <w:r>
        <w:rPr>
          <w:i/>
          <w:color w:val="565555"/>
          <w:sz w:val="24"/>
        </w:rPr>
        <w:t>alguna de las conductas</w:t>
      </w:r>
      <w:r>
        <w:rPr>
          <w:i/>
          <w:color w:val="565555"/>
          <w:spacing w:val="-1"/>
          <w:sz w:val="24"/>
        </w:rPr>
        <w:t> </w:t>
      </w:r>
      <w:r>
        <w:rPr>
          <w:i/>
          <w:color w:val="565555"/>
          <w:sz w:val="24"/>
        </w:rPr>
        <w:t>siguientes</w:t>
      </w:r>
      <w:r>
        <w:rPr>
          <w:i/>
          <w:color w:val="565555"/>
          <w:spacing w:val="-1"/>
          <w:sz w:val="24"/>
        </w:rPr>
        <w:t> </w:t>
      </w:r>
      <w:r>
        <w:rPr>
          <w:i/>
          <w:color w:val="565555"/>
          <w:sz w:val="24"/>
        </w:rPr>
        <w:t>y,</w:t>
      </w:r>
      <w:r>
        <w:rPr>
          <w:i/>
          <w:color w:val="565555"/>
          <w:spacing w:val="-1"/>
          <w:sz w:val="24"/>
        </w:rPr>
        <w:t> </w:t>
      </w:r>
      <w:r>
        <w:rPr>
          <w:i/>
          <w:color w:val="565555"/>
          <w:sz w:val="24"/>
        </w:rPr>
        <w:t>de esta forma, altere el normal desarrollo de su vida cotidiana:</w:t>
      </w:r>
    </w:p>
    <w:p>
      <w:pPr>
        <w:pStyle w:val="ListParagraph"/>
        <w:numPr>
          <w:ilvl w:val="1"/>
          <w:numId w:val="27"/>
        </w:numPr>
        <w:tabs>
          <w:tab w:pos="1217" w:val="left" w:leader="none"/>
        </w:tabs>
        <w:spacing w:line="240" w:lineRule="auto" w:before="6" w:after="0"/>
        <w:ind w:left="1217" w:right="0" w:hanging="238"/>
        <w:jc w:val="both"/>
        <w:rPr>
          <w:i/>
          <w:sz w:val="24"/>
        </w:rPr>
      </w:pPr>
      <w:r>
        <w:rPr>
          <w:i/>
          <w:color w:val="565555"/>
          <w:sz w:val="24"/>
        </w:rPr>
        <w:t>ª</w:t>
      </w:r>
      <w:r>
        <w:rPr>
          <w:i/>
          <w:color w:val="565555"/>
          <w:spacing w:val="-4"/>
          <w:sz w:val="24"/>
        </w:rPr>
        <w:t> </w:t>
      </w:r>
      <w:r>
        <w:rPr>
          <w:i/>
          <w:color w:val="565555"/>
          <w:sz w:val="24"/>
        </w:rPr>
        <w:t>La</w:t>
      </w:r>
      <w:r>
        <w:rPr>
          <w:i/>
          <w:color w:val="565555"/>
          <w:spacing w:val="-2"/>
          <w:sz w:val="24"/>
        </w:rPr>
        <w:t> </w:t>
      </w:r>
      <w:r>
        <w:rPr>
          <w:i/>
          <w:color w:val="565555"/>
          <w:sz w:val="24"/>
        </w:rPr>
        <w:t>vigile,</w:t>
      </w:r>
      <w:r>
        <w:rPr>
          <w:i/>
          <w:color w:val="565555"/>
          <w:spacing w:val="-2"/>
          <w:sz w:val="24"/>
        </w:rPr>
        <w:t> </w:t>
      </w:r>
      <w:r>
        <w:rPr>
          <w:i/>
          <w:color w:val="565555"/>
          <w:sz w:val="24"/>
        </w:rPr>
        <w:t>la</w:t>
      </w:r>
      <w:r>
        <w:rPr>
          <w:i/>
          <w:color w:val="565555"/>
          <w:spacing w:val="-2"/>
          <w:sz w:val="24"/>
        </w:rPr>
        <w:t> </w:t>
      </w:r>
      <w:r>
        <w:rPr>
          <w:i/>
          <w:color w:val="565555"/>
          <w:sz w:val="24"/>
        </w:rPr>
        <w:t>persiga</w:t>
      </w:r>
      <w:r>
        <w:rPr>
          <w:i/>
          <w:color w:val="565555"/>
          <w:spacing w:val="-2"/>
          <w:sz w:val="24"/>
        </w:rPr>
        <w:t> </w:t>
      </w:r>
      <w:r>
        <w:rPr>
          <w:i/>
          <w:color w:val="565555"/>
          <w:sz w:val="24"/>
        </w:rPr>
        <w:t>o</w:t>
      </w:r>
      <w:r>
        <w:rPr>
          <w:i/>
          <w:color w:val="565555"/>
          <w:spacing w:val="-2"/>
          <w:sz w:val="24"/>
        </w:rPr>
        <w:t> </w:t>
      </w:r>
      <w:r>
        <w:rPr>
          <w:i/>
          <w:color w:val="565555"/>
          <w:sz w:val="24"/>
        </w:rPr>
        <w:t>busque</w:t>
      </w:r>
      <w:r>
        <w:rPr>
          <w:i/>
          <w:color w:val="565555"/>
          <w:spacing w:val="-2"/>
          <w:sz w:val="24"/>
        </w:rPr>
        <w:t> </w:t>
      </w:r>
      <w:r>
        <w:rPr>
          <w:i/>
          <w:color w:val="565555"/>
          <w:sz w:val="24"/>
        </w:rPr>
        <w:t>su</w:t>
      </w:r>
      <w:r>
        <w:rPr>
          <w:i/>
          <w:color w:val="565555"/>
          <w:spacing w:val="-3"/>
          <w:sz w:val="24"/>
        </w:rPr>
        <w:t> </w:t>
      </w:r>
      <w:r>
        <w:rPr>
          <w:i/>
          <w:color w:val="565555"/>
          <w:sz w:val="24"/>
        </w:rPr>
        <w:t>cercanía</w:t>
      </w:r>
      <w:r>
        <w:rPr>
          <w:i/>
          <w:color w:val="565555"/>
          <w:spacing w:val="-1"/>
          <w:sz w:val="24"/>
        </w:rPr>
        <w:t> </w:t>
      </w:r>
      <w:r>
        <w:rPr>
          <w:i/>
          <w:color w:val="565555"/>
          <w:spacing w:val="-2"/>
          <w:sz w:val="24"/>
        </w:rPr>
        <w:t>física.</w:t>
      </w:r>
    </w:p>
    <w:p>
      <w:pPr>
        <w:pStyle w:val="ListParagraph"/>
        <w:numPr>
          <w:ilvl w:val="1"/>
          <w:numId w:val="27"/>
        </w:numPr>
        <w:tabs>
          <w:tab w:pos="1216" w:val="left" w:leader="none"/>
        </w:tabs>
        <w:spacing w:line="276" w:lineRule="auto" w:before="49" w:after="0"/>
        <w:ind w:left="271" w:right="306" w:firstLine="707"/>
        <w:jc w:val="both"/>
        <w:rPr>
          <w:i/>
          <w:sz w:val="24"/>
        </w:rPr>
      </w:pPr>
      <w:r>
        <w:rPr>
          <w:i/>
          <w:color w:val="565555"/>
          <w:sz w:val="24"/>
        </w:rPr>
        <w:t>ª Establezca o intente establecer contacto con ella </w:t>
      </w:r>
      <w:r>
        <w:rPr>
          <w:b/>
          <w:i/>
          <w:color w:val="565555"/>
          <w:sz w:val="24"/>
        </w:rPr>
        <w:t>a través de cualquier medio de comunicación, </w:t>
      </w:r>
      <w:r>
        <w:rPr>
          <w:i/>
          <w:color w:val="565555"/>
          <w:sz w:val="24"/>
        </w:rPr>
        <w:t>o por medio de terceras</w:t>
      </w:r>
      <w:r>
        <w:rPr>
          <w:i/>
          <w:color w:val="565555"/>
          <w:spacing w:val="40"/>
          <w:sz w:val="24"/>
        </w:rPr>
        <w:t> </w:t>
      </w:r>
      <w:r>
        <w:rPr>
          <w:i/>
          <w:color w:val="565555"/>
          <w:spacing w:val="-2"/>
          <w:sz w:val="24"/>
        </w:rPr>
        <w:t>personas.</w:t>
      </w:r>
    </w:p>
    <w:p>
      <w:pPr>
        <w:pStyle w:val="ListParagraph"/>
        <w:numPr>
          <w:ilvl w:val="1"/>
          <w:numId w:val="27"/>
        </w:numPr>
        <w:tabs>
          <w:tab w:pos="1216" w:val="left" w:leader="none"/>
        </w:tabs>
        <w:spacing w:line="276" w:lineRule="auto" w:before="4" w:after="0"/>
        <w:ind w:left="271" w:right="306" w:firstLine="707"/>
        <w:jc w:val="both"/>
        <w:rPr>
          <w:i/>
          <w:sz w:val="24"/>
        </w:rPr>
      </w:pPr>
      <w:r>
        <w:rPr>
          <w:i/>
          <w:color w:val="565555"/>
          <w:sz w:val="24"/>
        </w:rPr>
        <w:t>ª Mediante el uso indebido de sus datos personales, adquiera productos o mercancías, o contrate servicios, o haga que terceras personas se pongan en contacto con ella.</w:t>
      </w:r>
    </w:p>
    <w:p>
      <w:pPr>
        <w:pStyle w:val="ListParagraph"/>
        <w:numPr>
          <w:ilvl w:val="1"/>
          <w:numId w:val="27"/>
        </w:numPr>
        <w:tabs>
          <w:tab w:pos="1216" w:val="left" w:leader="none"/>
        </w:tabs>
        <w:spacing w:line="276" w:lineRule="auto" w:before="7" w:after="0"/>
        <w:ind w:left="271" w:right="308" w:firstLine="707"/>
        <w:jc w:val="both"/>
        <w:rPr>
          <w:i/>
          <w:sz w:val="24"/>
        </w:rPr>
      </w:pPr>
      <w:r>
        <w:rPr>
          <w:i/>
          <w:color w:val="565555"/>
          <w:sz w:val="24"/>
        </w:rPr>
        <w:t>ª Atente contra su libertad o contra su patrimonio, o contra la libertad o patrimonio de otra persona próxima a ella. Cuando la víctima se halle en una situación de especial vulnerabilidad por razón de su edad, enfermedad, discapacidad o por cualquier otra circunstancia, se impondrá la pena de prisión de seis meses a dos años.</w:t>
      </w:r>
    </w:p>
    <w:p>
      <w:pPr>
        <w:pStyle w:val="ListParagraph"/>
        <w:numPr>
          <w:ilvl w:val="1"/>
          <w:numId w:val="27"/>
        </w:numPr>
        <w:tabs>
          <w:tab w:pos="1308" w:val="left" w:leader="none"/>
        </w:tabs>
        <w:spacing w:line="276" w:lineRule="auto" w:before="5" w:after="0"/>
        <w:ind w:left="271" w:right="305" w:firstLine="707"/>
        <w:jc w:val="both"/>
        <w:rPr>
          <w:b/>
          <w:i/>
          <w:sz w:val="24"/>
        </w:rPr>
      </w:pPr>
      <w:r>
        <w:rPr>
          <w:b/>
          <w:i/>
          <w:color w:val="565555"/>
          <w:sz w:val="24"/>
        </w:rPr>
        <w:t>El que, sin consentimiento de su titular, utilice la imagen de una persona para realizar anuncios o abrir perfiles falsos en redes sociales, páginas de contacto o cualquier medio de difusión pública, ocasionándole a la misma situación de acoso, hostigamiento o humillación, será castigado con pena de prisión de tres meses a un año o multa de seis a doce meses. Si la víctima del delito es un menor o una persona con discapacidad, se aplicará la mitad superior de la condena.</w:t>
      </w:r>
    </w:p>
    <w:p>
      <w:pPr>
        <w:pStyle w:val="BodyText"/>
        <w:spacing w:before="54"/>
        <w:ind w:left="0"/>
        <w:jc w:val="left"/>
        <w:rPr>
          <w:b/>
          <w:i/>
        </w:rPr>
      </w:pPr>
    </w:p>
    <w:p>
      <w:pPr>
        <w:pStyle w:val="Heading2"/>
        <w:ind w:left="2883"/>
      </w:pPr>
      <w:r>
        <w:rPr>
          <w:color w:val="565555"/>
          <w:u w:val="single" w:color="565555"/>
        </w:rPr>
        <w:t>PROTECCION</w:t>
      </w:r>
      <w:r>
        <w:rPr>
          <w:color w:val="565555"/>
          <w:spacing w:val="-3"/>
          <w:u w:val="single" w:color="565555"/>
        </w:rPr>
        <w:t> </w:t>
      </w:r>
      <w:r>
        <w:rPr>
          <w:color w:val="565555"/>
          <w:u w:val="single" w:color="565555"/>
        </w:rPr>
        <w:t>DE</w:t>
      </w:r>
      <w:r>
        <w:rPr>
          <w:color w:val="565555"/>
          <w:spacing w:val="-2"/>
          <w:u w:val="single" w:color="565555"/>
        </w:rPr>
        <w:t> </w:t>
      </w:r>
      <w:r>
        <w:rPr>
          <w:color w:val="565555"/>
          <w:u w:val="single" w:color="565555"/>
        </w:rPr>
        <w:t>LAS</w:t>
      </w:r>
      <w:r>
        <w:rPr>
          <w:color w:val="565555"/>
          <w:spacing w:val="-3"/>
          <w:u w:val="single" w:color="565555"/>
        </w:rPr>
        <w:t> </w:t>
      </w:r>
      <w:r>
        <w:rPr>
          <w:color w:val="565555"/>
          <w:spacing w:val="-2"/>
          <w:u w:val="single" w:color="565555"/>
        </w:rPr>
        <w:t>VICTIMAS</w:t>
      </w:r>
    </w:p>
    <w:p>
      <w:pPr>
        <w:pStyle w:val="BodyText"/>
        <w:spacing w:line="276" w:lineRule="auto" w:before="49"/>
        <w:ind w:left="271" w:right="307" w:firstLine="707"/>
      </w:pPr>
      <w:r>
        <w:rPr>
          <w:color w:val="565555"/>
        </w:rPr>
        <w:t>El Informe de la Relatora Especial sobre la violencia contra la mujer,</w:t>
      </w:r>
      <w:r>
        <w:rPr>
          <w:color w:val="565555"/>
          <w:spacing w:val="-5"/>
        </w:rPr>
        <w:t> </w:t>
      </w:r>
      <w:r>
        <w:rPr>
          <w:color w:val="565555"/>
        </w:rPr>
        <w:t>sus</w:t>
      </w:r>
      <w:r>
        <w:rPr>
          <w:color w:val="565555"/>
          <w:spacing w:val="-2"/>
        </w:rPr>
        <w:t> </w:t>
      </w:r>
      <w:r>
        <w:rPr>
          <w:color w:val="565555"/>
        </w:rPr>
        <w:t>causas</w:t>
      </w:r>
      <w:r>
        <w:rPr>
          <w:color w:val="565555"/>
          <w:spacing w:val="-5"/>
        </w:rPr>
        <w:t> </w:t>
      </w:r>
      <w:r>
        <w:rPr>
          <w:color w:val="565555"/>
        </w:rPr>
        <w:t>y</w:t>
      </w:r>
      <w:r>
        <w:rPr>
          <w:color w:val="565555"/>
          <w:spacing w:val="-3"/>
        </w:rPr>
        <w:t> </w:t>
      </w:r>
      <w:r>
        <w:rPr>
          <w:color w:val="565555"/>
        </w:rPr>
        <w:t>consecuencias</w:t>
      </w:r>
      <w:r>
        <w:rPr>
          <w:color w:val="565555"/>
          <w:spacing w:val="-3"/>
        </w:rPr>
        <w:t> </w:t>
      </w:r>
      <w:r>
        <w:rPr>
          <w:color w:val="565555"/>
        </w:rPr>
        <w:t>acerca</w:t>
      </w:r>
      <w:r>
        <w:rPr>
          <w:color w:val="565555"/>
          <w:spacing w:val="-5"/>
        </w:rPr>
        <w:t> </w:t>
      </w:r>
      <w:r>
        <w:rPr>
          <w:color w:val="565555"/>
        </w:rPr>
        <w:t>de</w:t>
      </w:r>
      <w:r>
        <w:rPr>
          <w:color w:val="565555"/>
          <w:spacing w:val="-4"/>
        </w:rPr>
        <w:t> </w:t>
      </w:r>
      <w:r>
        <w:rPr>
          <w:color w:val="565555"/>
        </w:rPr>
        <w:t>la</w:t>
      </w:r>
      <w:r>
        <w:rPr>
          <w:color w:val="565555"/>
          <w:spacing w:val="-2"/>
        </w:rPr>
        <w:t> </w:t>
      </w:r>
      <w:r>
        <w:rPr>
          <w:color w:val="565555"/>
        </w:rPr>
        <w:t>violencia</w:t>
      </w:r>
      <w:r>
        <w:rPr>
          <w:color w:val="565555"/>
          <w:spacing w:val="-5"/>
        </w:rPr>
        <w:t> </w:t>
      </w:r>
      <w:r>
        <w:rPr>
          <w:color w:val="565555"/>
        </w:rPr>
        <w:t>en</w:t>
      </w:r>
      <w:r>
        <w:rPr>
          <w:color w:val="565555"/>
          <w:spacing w:val="-2"/>
        </w:rPr>
        <w:t> </w:t>
      </w:r>
      <w:r>
        <w:rPr>
          <w:color w:val="565555"/>
        </w:rPr>
        <w:t>línea</w:t>
      </w:r>
      <w:r>
        <w:rPr>
          <w:color w:val="565555"/>
          <w:spacing w:val="-4"/>
        </w:rPr>
        <w:t> </w:t>
      </w:r>
      <w:r>
        <w:rPr>
          <w:color w:val="565555"/>
        </w:rPr>
        <w:t>contra las mujeres y las niñas desde la perspectiva de los derechos humanos recoge que las</w:t>
      </w:r>
      <w:r>
        <w:rPr>
          <w:color w:val="565555"/>
          <w:spacing w:val="-1"/>
        </w:rPr>
        <w:t> </w:t>
      </w:r>
      <w:r>
        <w:rPr>
          <w:color w:val="565555"/>
        </w:rPr>
        <w:t>mujeres</w:t>
      </w:r>
      <w:r>
        <w:rPr>
          <w:color w:val="565555"/>
          <w:spacing w:val="-1"/>
        </w:rPr>
        <w:t> </w:t>
      </w:r>
      <w:r>
        <w:rPr>
          <w:color w:val="565555"/>
        </w:rPr>
        <w:t>son</w:t>
      </w:r>
      <w:r>
        <w:rPr>
          <w:color w:val="565555"/>
          <w:spacing w:val="-1"/>
        </w:rPr>
        <w:t> </w:t>
      </w:r>
      <w:r>
        <w:rPr>
          <w:color w:val="565555"/>
        </w:rPr>
        <w:t>afectadas</w:t>
      </w:r>
      <w:r>
        <w:rPr>
          <w:color w:val="565555"/>
          <w:spacing w:val="-1"/>
        </w:rPr>
        <w:t> </w:t>
      </w:r>
      <w:r>
        <w:rPr>
          <w:color w:val="565555"/>
        </w:rPr>
        <w:t>de forma desproporcionada por la violencia en línea y sufren consecuencias extremadamente graves a causa de ello.</w:t>
      </w:r>
    </w:p>
    <w:p>
      <w:pPr>
        <w:pStyle w:val="BodyText"/>
        <w:spacing w:line="276" w:lineRule="auto" w:before="4"/>
        <w:ind w:left="271" w:right="306" w:firstLine="707"/>
      </w:pPr>
      <w:r>
        <w:rPr>
          <w:color w:val="565555"/>
        </w:rPr>
        <w:t>La violencia en línea contra la mujer no solo viola el derecho de la mujer a llevar una vida libre de violencia y a participar en línea, sino que también socava el ejercicio democrático y la buena gobernanza y, por lo tanto, crea un déficit democrático.</w:t>
      </w:r>
    </w:p>
    <w:p>
      <w:pPr>
        <w:pStyle w:val="BodyText"/>
        <w:spacing w:after="0" w:line="276" w:lineRule="auto"/>
        <w:sectPr>
          <w:pgSz w:w="12240" w:h="15840"/>
          <w:pgMar w:top="1340" w:bottom="280" w:left="1440" w:right="1440"/>
        </w:sectPr>
      </w:pPr>
    </w:p>
    <w:p>
      <w:pPr>
        <w:pStyle w:val="BodyText"/>
        <w:spacing w:line="276" w:lineRule="auto" w:before="77"/>
        <w:ind w:left="271" w:right="302" w:firstLine="707"/>
        <w:jc w:val="right"/>
      </w:pPr>
      <w:r>
        <w:rPr>
          <w:color w:val="565555"/>
        </w:rPr>
        <w:t>Los</w:t>
      </w:r>
      <w:r>
        <w:rPr>
          <w:color w:val="565555"/>
          <w:spacing w:val="80"/>
        </w:rPr>
        <w:t> </w:t>
      </w:r>
      <w:r>
        <w:rPr>
          <w:color w:val="565555"/>
        </w:rPr>
        <w:t>datos</w:t>
      </w:r>
      <w:r>
        <w:rPr>
          <w:color w:val="565555"/>
          <w:spacing w:val="80"/>
        </w:rPr>
        <w:t> </w:t>
      </w:r>
      <w:r>
        <w:rPr>
          <w:color w:val="565555"/>
        </w:rPr>
        <w:t>y</w:t>
      </w:r>
      <w:r>
        <w:rPr>
          <w:color w:val="565555"/>
          <w:spacing w:val="80"/>
        </w:rPr>
        <w:t> </w:t>
      </w:r>
      <w:r>
        <w:rPr>
          <w:color w:val="565555"/>
        </w:rPr>
        <w:t>estudios</w:t>
      </w:r>
      <w:r>
        <w:rPr>
          <w:color w:val="565555"/>
          <w:spacing w:val="80"/>
        </w:rPr>
        <w:t> </w:t>
      </w:r>
      <w:r>
        <w:rPr>
          <w:color w:val="565555"/>
        </w:rPr>
        <w:t>pertinentes</w:t>
      </w:r>
      <w:r>
        <w:rPr>
          <w:color w:val="565555"/>
          <w:spacing w:val="80"/>
        </w:rPr>
        <w:t> </w:t>
      </w:r>
      <w:r>
        <w:rPr>
          <w:color w:val="565555"/>
        </w:rPr>
        <w:t>han</w:t>
      </w:r>
      <w:r>
        <w:rPr>
          <w:color w:val="565555"/>
          <w:spacing w:val="80"/>
        </w:rPr>
        <w:t> </w:t>
      </w:r>
      <w:r>
        <w:rPr>
          <w:color w:val="565555"/>
        </w:rPr>
        <w:t>demostrado</w:t>
      </w:r>
      <w:r>
        <w:rPr>
          <w:color w:val="565555"/>
          <w:spacing w:val="80"/>
        </w:rPr>
        <w:t> </w:t>
      </w:r>
      <w:r>
        <w:rPr>
          <w:color w:val="565555"/>
        </w:rPr>
        <w:t>que,</w:t>
      </w:r>
      <w:r>
        <w:rPr>
          <w:color w:val="565555"/>
          <w:spacing w:val="80"/>
        </w:rPr>
        <w:t> </w:t>
      </w:r>
      <w:r>
        <w:rPr>
          <w:color w:val="565555"/>
        </w:rPr>
        <w:t>en</w:t>
      </w:r>
      <w:r>
        <w:rPr>
          <w:color w:val="565555"/>
          <w:spacing w:val="80"/>
        </w:rPr>
        <w:t> </w:t>
      </w:r>
      <w:r>
        <w:rPr>
          <w:color w:val="565555"/>
        </w:rPr>
        <w:t>la mayoría</w:t>
      </w:r>
      <w:r>
        <w:rPr>
          <w:color w:val="565555"/>
          <w:spacing w:val="40"/>
        </w:rPr>
        <w:t> </w:t>
      </w:r>
      <w:r>
        <w:rPr>
          <w:color w:val="565555"/>
        </w:rPr>
        <w:t>de</w:t>
      </w:r>
      <w:r>
        <w:rPr>
          <w:color w:val="565555"/>
          <w:spacing w:val="40"/>
        </w:rPr>
        <w:t> </w:t>
      </w:r>
      <w:r>
        <w:rPr>
          <w:color w:val="565555"/>
        </w:rPr>
        <w:t>los</w:t>
      </w:r>
      <w:r>
        <w:rPr>
          <w:color w:val="565555"/>
          <w:spacing w:val="40"/>
        </w:rPr>
        <w:t> </w:t>
      </w:r>
      <w:r>
        <w:rPr>
          <w:color w:val="565555"/>
        </w:rPr>
        <w:t>casos,</w:t>
      </w:r>
      <w:r>
        <w:rPr>
          <w:color w:val="565555"/>
          <w:spacing w:val="40"/>
        </w:rPr>
        <w:t> </w:t>
      </w:r>
      <w:r>
        <w:rPr>
          <w:color w:val="565555"/>
        </w:rPr>
        <w:t>la</w:t>
      </w:r>
      <w:r>
        <w:rPr>
          <w:color w:val="565555"/>
          <w:spacing w:val="40"/>
        </w:rPr>
        <w:t> </w:t>
      </w:r>
      <w:r>
        <w:rPr>
          <w:color w:val="565555"/>
        </w:rPr>
        <w:t>violencia</w:t>
      </w:r>
      <w:r>
        <w:rPr>
          <w:color w:val="565555"/>
          <w:spacing w:val="40"/>
        </w:rPr>
        <w:t> </w:t>
      </w:r>
      <w:r>
        <w:rPr>
          <w:color w:val="565555"/>
        </w:rPr>
        <w:t>en</w:t>
      </w:r>
      <w:r>
        <w:rPr>
          <w:color w:val="565555"/>
          <w:spacing w:val="40"/>
        </w:rPr>
        <w:t> </w:t>
      </w:r>
      <w:r>
        <w:rPr>
          <w:color w:val="565555"/>
        </w:rPr>
        <w:t>línea</w:t>
      </w:r>
      <w:r>
        <w:rPr>
          <w:color w:val="565555"/>
          <w:spacing w:val="40"/>
        </w:rPr>
        <w:t> </w:t>
      </w:r>
      <w:r>
        <w:rPr>
          <w:color w:val="565555"/>
        </w:rPr>
        <w:t>no</w:t>
      </w:r>
      <w:r>
        <w:rPr>
          <w:color w:val="565555"/>
          <w:spacing w:val="40"/>
        </w:rPr>
        <w:t> </w:t>
      </w:r>
      <w:r>
        <w:rPr>
          <w:color w:val="565555"/>
        </w:rPr>
        <w:t>es</w:t>
      </w:r>
      <w:r>
        <w:rPr>
          <w:color w:val="565555"/>
          <w:spacing w:val="40"/>
        </w:rPr>
        <w:t> </w:t>
      </w:r>
      <w:r>
        <w:rPr>
          <w:color w:val="565555"/>
        </w:rPr>
        <w:t>un</w:t>
      </w:r>
      <w:r>
        <w:rPr>
          <w:color w:val="565555"/>
          <w:spacing w:val="40"/>
        </w:rPr>
        <w:t> </w:t>
      </w:r>
      <w:r>
        <w:rPr>
          <w:color w:val="565555"/>
        </w:rPr>
        <w:t>delito</w:t>
      </w:r>
      <w:r>
        <w:rPr>
          <w:color w:val="565555"/>
          <w:spacing w:val="40"/>
        </w:rPr>
        <w:t> </w:t>
      </w:r>
      <w:r>
        <w:rPr>
          <w:color w:val="565555"/>
        </w:rPr>
        <w:t>neutro</w:t>
      </w:r>
      <w:r>
        <w:rPr>
          <w:color w:val="565555"/>
          <w:spacing w:val="40"/>
        </w:rPr>
        <w:t> </w:t>
      </w:r>
      <w:r>
        <w:rPr>
          <w:color w:val="565555"/>
        </w:rPr>
        <w:t>en cuanto</w:t>
      </w:r>
      <w:r>
        <w:rPr>
          <w:color w:val="565555"/>
          <w:spacing w:val="40"/>
        </w:rPr>
        <w:t> </w:t>
      </w:r>
      <w:r>
        <w:rPr>
          <w:color w:val="565555"/>
        </w:rPr>
        <w:t>al</w:t>
      </w:r>
      <w:r>
        <w:rPr>
          <w:color w:val="565555"/>
          <w:spacing w:val="40"/>
        </w:rPr>
        <w:t> </w:t>
      </w:r>
      <w:r>
        <w:rPr>
          <w:color w:val="565555"/>
        </w:rPr>
        <w:t>género.</w:t>
      </w:r>
      <w:r>
        <w:rPr>
          <w:color w:val="565555"/>
          <w:spacing w:val="40"/>
        </w:rPr>
        <w:t> </w:t>
      </w:r>
      <w:r>
        <w:rPr>
          <w:color w:val="565555"/>
        </w:rPr>
        <w:t>Los</w:t>
      </w:r>
      <w:r>
        <w:rPr>
          <w:color w:val="565555"/>
          <w:spacing w:val="40"/>
        </w:rPr>
        <w:t> </w:t>
      </w:r>
      <w:r>
        <w:rPr>
          <w:color w:val="565555"/>
        </w:rPr>
        <w:t>estudios</w:t>
      </w:r>
      <w:r>
        <w:rPr>
          <w:color w:val="565555"/>
          <w:spacing w:val="40"/>
        </w:rPr>
        <w:t> </w:t>
      </w:r>
      <w:r>
        <w:rPr>
          <w:color w:val="565555"/>
        </w:rPr>
        <w:t>sobre</w:t>
      </w:r>
      <w:r>
        <w:rPr>
          <w:color w:val="565555"/>
          <w:spacing w:val="40"/>
        </w:rPr>
        <w:t> </w:t>
      </w:r>
      <w:r>
        <w:rPr>
          <w:color w:val="565555"/>
        </w:rPr>
        <w:t>la</w:t>
      </w:r>
      <w:r>
        <w:rPr>
          <w:color w:val="565555"/>
          <w:spacing w:val="40"/>
        </w:rPr>
        <w:t> </w:t>
      </w:r>
      <w:r>
        <w:rPr>
          <w:color w:val="565555"/>
        </w:rPr>
        <w:t>dimensión</w:t>
      </w:r>
      <w:r>
        <w:rPr>
          <w:color w:val="565555"/>
          <w:spacing w:val="40"/>
        </w:rPr>
        <w:t> </w:t>
      </w:r>
      <w:r>
        <w:rPr>
          <w:color w:val="565555"/>
        </w:rPr>
        <w:t>de</w:t>
      </w:r>
      <w:r>
        <w:rPr>
          <w:color w:val="565555"/>
          <w:spacing w:val="40"/>
        </w:rPr>
        <w:t> </w:t>
      </w:r>
      <w:r>
        <w:rPr>
          <w:color w:val="565555"/>
        </w:rPr>
        <w:t>género</w:t>
      </w:r>
      <w:r>
        <w:rPr>
          <w:color w:val="565555"/>
          <w:spacing w:val="40"/>
        </w:rPr>
        <w:t> </w:t>
      </w:r>
      <w:r>
        <w:rPr>
          <w:color w:val="565555"/>
        </w:rPr>
        <w:t>de</w:t>
      </w:r>
      <w:r>
        <w:rPr>
          <w:color w:val="565555"/>
          <w:spacing w:val="40"/>
        </w:rPr>
        <w:t> </w:t>
      </w:r>
      <w:r>
        <w:rPr>
          <w:color w:val="565555"/>
        </w:rPr>
        <w:t>la</w:t>
      </w:r>
      <w:r>
        <w:rPr>
          <w:color w:val="565555"/>
          <w:spacing w:val="80"/>
        </w:rPr>
        <w:t> </w:t>
      </w:r>
      <w:r>
        <w:rPr>
          <w:color w:val="565555"/>
        </w:rPr>
        <w:t>violencia en línea indican efectivamente que el 90% de las víctimas de la</w:t>
      </w:r>
      <w:r>
        <w:rPr>
          <w:color w:val="565555"/>
          <w:spacing w:val="-4"/>
        </w:rPr>
        <w:t> </w:t>
      </w:r>
      <w:r>
        <w:rPr>
          <w:color w:val="565555"/>
        </w:rPr>
        <w:t>distribución</w:t>
      </w:r>
      <w:r>
        <w:rPr>
          <w:color w:val="565555"/>
          <w:spacing w:val="-2"/>
        </w:rPr>
        <w:t> </w:t>
      </w:r>
      <w:r>
        <w:rPr>
          <w:color w:val="565555"/>
        </w:rPr>
        <w:t>digital</w:t>
      </w:r>
      <w:r>
        <w:rPr>
          <w:color w:val="565555"/>
          <w:spacing w:val="-5"/>
        </w:rPr>
        <w:t> </w:t>
      </w:r>
      <w:r>
        <w:rPr>
          <w:color w:val="565555"/>
        </w:rPr>
        <w:t>no</w:t>
      </w:r>
      <w:r>
        <w:rPr>
          <w:color w:val="565555"/>
          <w:spacing w:val="-3"/>
        </w:rPr>
        <w:t> </w:t>
      </w:r>
      <w:r>
        <w:rPr>
          <w:color w:val="565555"/>
        </w:rPr>
        <w:t>consensuada</w:t>
      </w:r>
      <w:r>
        <w:rPr>
          <w:color w:val="565555"/>
          <w:spacing w:val="-3"/>
        </w:rPr>
        <w:t> </w:t>
      </w:r>
      <w:r>
        <w:rPr>
          <w:color w:val="565555"/>
        </w:rPr>
        <w:t>de</w:t>
      </w:r>
      <w:r>
        <w:rPr>
          <w:color w:val="565555"/>
          <w:spacing w:val="-3"/>
        </w:rPr>
        <w:t> </w:t>
      </w:r>
      <w:r>
        <w:rPr>
          <w:color w:val="565555"/>
        </w:rPr>
        <w:t>imágenes</w:t>
      </w:r>
      <w:r>
        <w:rPr>
          <w:color w:val="565555"/>
          <w:spacing w:val="-4"/>
        </w:rPr>
        <w:t> </w:t>
      </w:r>
      <w:r>
        <w:rPr>
          <w:color w:val="565555"/>
        </w:rPr>
        <w:t>íntimas</w:t>
      </w:r>
      <w:r>
        <w:rPr>
          <w:color w:val="565555"/>
          <w:spacing w:val="-2"/>
        </w:rPr>
        <w:t> </w:t>
      </w:r>
      <w:r>
        <w:rPr>
          <w:color w:val="565555"/>
        </w:rPr>
        <w:t>son</w:t>
      </w:r>
      <w:r>
        <w:rPr>
          <w:color w:val="565555"/>
          <w:spacing w:val="-4"/>
        </w:rPr>
        <w:t> </w:t>
      </w:r>
      <w:r>
        <w:rPr>
          <w:color w:val="565555"/>
        </w:rPr>
        <w:t>mujeres. Los</w:t>
      </w:r>
      <w:r>
        <w:rPr>
          <w:color w:val="565555"/>
          <w:spacing w:val="40"/>
        </w:rPr>
        <w:t> </w:t>
      </w:r>
      <w:r>
        <w:rPr>
          <w:color w:val="565555"/>
        </w:rPr>
        <w:t>actos</w:t>
      </w:r>
      <w:r>
        <w:rPr>
          <w:color w:val="565555"/>
          <w:spacing w:val="40"/>
        </w:rPr>
        <w:t> </w:t>
      </w:r>
      <w:r>
        <w:rPr>
          <w:color w:val="565555"/>
        </w:rPr>
        <w:t>de</w:t>
      </w:r>
      <w:r>
        <w:rPr>
          <w:color w:val="565555"/>
          <w:spacing w:val="40"/>
        </w:rPr>
        <w:t> </w:t>
      </w:r>
      <w:r>
        <w:rPr>
          <w:color w:val="565555"/>
        </w:rPr>
        <w:t>violencia</w:t>
      </w:r>
      <w:r>
        <w:rPr>
          <w:color w:val="565555"/>
          <w:spacing w:val="40"/>
        </w:rPr>
        <w:t> </w:t>
      </w:r>
      <w:r>
        <w:rPr>
          <w:color w:val="565555"/>
        </w:rPr>
        <w:t>en</w:t>
      </w:r>
      <w:r>
        <w:rPr>
          <w:color w:val="565555"/>
          <w:spacing w:val="40"/>
        </w:rPr>
        <w:t> </w:t>
      </w:r>
      <w:r>
        <w:rPr>
          <w:color w:val="565555"/>
        </w:rPr>
        <w:t>línea</w:t>
      </w:r>
      <w:r>
        <w:rPr>
          <w:color w:val="565555"/>
          <w:spacing w:val="40"/>
        </w:rPr>
        <w:t> </w:t>
      </w:r>
      <w:r>
        <w:rPr>
          <w:color w:val="565555"/>
        </w:rPr>
        <w:t>pueden</w:t>
      </w:r>
      <w:r>
        <w:rPr>
          <w:color w:val="565555"/>
          <w:spacing w:val="40"/>
        </w:rPr>
        <w:t> </w:t>
      </w:r>
      <w:r>
        <w:rPr>
          <w:color w:val="565555"/>
        </w:rPr>
        <w:t>llevar</w:t>
      </w:r>
      <w:r>
        <w:rPr>
          <w:color w:val="565555"/>
          <w:spacing w:val="40"/>
        </w:rPr>
        <w:t> </w:t>
      </w:r>
      <w:r>
        <w:rPr>
          <w:color w:val="565555"/>
        </w:rPr>
        <w:t>a</w:t>
      </w:r>
      <w:r>
        <w:rPr>
          <w:color w:val="565555"/>
          <w:spacing w:val="40"/>
        </w:rPr>
        <w:t> </w:t>
      </w:r>
      <w:r>
        <w:rPr>
          <w:color w:val="565555"/>
        </w:rPr>
        <w:t>las</w:t>
      </w:r>
      <w:r>
        <w:rPr>
          <w:color w:val="565555"/>
          <w:spacing w:val="40"/>
        </w:rPr>
        <w:t> </w:t>
      </w:r>
      <w:r>
        <w:rPr>
          <w:color w:val="565555"/>
        </w:rPr>
        <w:t>mujeres</w:t>
      </w:r>
      <w:r>
        <w:rPr>
          <w:color w:val="565555"/>
          <w:spacing w:val="40"/>
        </w:rPr>
        <w:t> </w:t>
      </w:r>
      <w:r>
        <w:rPr>
          <w:color w:val="565555"/>
        </w:rPr>
        <w:t>a</w:t>
      </w:r>
      <w:r>
        <w:rPr>
          <w:color w:val="565555"/>
          <w:spacing w:val="40"/>
        </w:rPr>
        <w:t> </w:t>
      </w:r>
      <w:r>
        <w:rPr>
          <w:color w:val="565555"/>
        </w:rPr>
        <w:t>abstenerse de usar Internet. Las investigaciones indican que el 28% de las</w:t>
      </w:r>
      <w:r>
        <w:rPr>
          <w:color w:val="565555"/>
          <w:spacing w:val="74"/>
        </w:rPr>
        <w:t> </w:t>
      </w:r>
      <w:r>
        <w:rPr>
          <w:color w:val="565555"/>
        </w:rPr>
        <w:t>mujeres</w:t>
      </w:r>
      <w:r>
        <w:rPr>
          <w:color w:val="565555"/>
          <w:spacing w:val="74"/>
        </w:rPr>
        <w:t> </w:t>
      </w:r>
      <w:r>
        <w:rPr>
          <w:color w:val="565555"/>
        </w:rPr>
        <w:t>que</w:t>
      </w:r>
      <w:r>
        <w:rPr>
          <w:color w:val="565555"/>
          <w:spacing w:val="77"/>
        </w:rPr>
        <w:t> </w:t>
      </w:r>
      <w:r>
        <w:rPr>
          <w:color w:val="565555"/>
        </w:rPr>
        <w:t>fueron</w:t>
      </w:r>
      <w:r>
        <w:rPr>
          <w:color w:val="565555"/>
          <w:spacing w:val="74"/>
        </w:rPr>
        <w:t> </w:t>
      </w:r>
      <w:r>
        <w:rPr>
          <w:color w:val="565555"/>
        </w:rPr>
        <w:t>objeto</w:t>
      </w:r>
      <w:r>
        <w:rPr>
          <w:color w:val="565555"/>
          <w:spacing w:val="76"/>
        </w:rPr>
        <w:t> </w:t>
      </w:r>
      <w:r>
        <w:rPr>
          <w:color w:val="565555"/>
        </w:rPr>
        <w:t>de</w:t>
      </w:r>
      <w:r>
        <w:rPr>
          <w:color w:val="565555"/>
          <w:spacing w:val="76"/>
        </w:rPr>
        <w:t> </w:t>
      </w:r>
      <w:r>
        <w:rPr>
          <w:color w:val="565555"/>
        </w:rPr>
        <w:t>violencia</w:t>
      </w:r>
      <w:r>
        <w:rPr>
          <w:color w:val="565555"/>
          <w:spacing w:val="76"/>
        </w:rPr>
        <w:t> </w:t>
      </w:r>
      <w:r>
        <w:rPr>
          <w:color w:val="565555"/>
        </w:rPr>
        <w:t>basada</w:t>
      </w:r>
      <w:r>
        <w:rPr>
          <w:color w:val="565555"/>
          <w:spacing w:val="75"/>
        </w:rPr>
        <w:t> </w:t>
      </w:r>
      <w:r>
        <w:rPr>
          <w:color w:val="565555"/>
        </w:rPr>
        <w:t>en</w:t>
      </w:r>
      <w:r>
        <w:rPr>
          <w:color w:val="565555"/>
          <w:spacing w:val="77"/>
        </w:rPr>
        <w:t> </w:t>
      </w:r>
      <w:r>
        <w:rPr>
          <w:color w:val="565555"/>
        </w:rPr>
        <w:t>las</w:t>
      </w:r>
      <w:r>
        <w:rPr>
          <w:color w:val="565555"/>
          <w:spacing w:val="40"/>
          <w:w w:val="150"/>
        </w:rPr>
        <w:t> </w:t>
      </w:r>
      <w:r>
        <w:rPr>
          <w:color w:val="565555"/>
        </w:rPr>
        <w:t>TIC</w:t>
      </w:r>
      <w:r>
        <w:rPr>
          <w:color w:val="565555"/>
          <w:spacing w:val="75"/>
        </w:rPr>
        <w:t> </w:t>
      </w:r>
      <w:r>
        <w:rPr>
          <w:color w:val="565555"/>
          <w:spacing w:val="-5"/>
        </w:rPr>
        <w:t>han</w:t>
      </w:r>
    </w:p>
    <w:p>
      <w:pPr>
        <w:pStyle w:val="BodyText"/>
        <w:spacing w:before="7"/>
        <w:ind w:left="271"/>
        <w:jc w:val="left"/>
      </w:pPr>
      <w:r>
        <w:rPr>
          <w:color w:val="565555"/>
        </w:rPr>
        <w:t>reducido</w:t>
      </w:r>
      <w:r>
        <w:rPr>
          <w:color w:val="565555"/>
          <w:spacing w:val="-5"/>
        </w:rPr>
        <w:t> </w:t>
      </w:r>
      <w:r>
        <w:rPr>
          <w:color w:val="565555"/>
        </w:rPr>
        <w:t>deliberadamente</w:t>
      </w:r>
      <w:r>
        <w:rPr>
          <w:color w:val="565555"/>
          <w:spacing w:val="-4"/>
        </w:rPr>
        <w:t> </w:t>
      </w:r>
      <w:r>
        <w:rPr>
          <w:color w:val="565555"/>
        </w:rPr>
        <w:t>su</w:t>
      </w:r>
      <w:r>
        <w:rPr>
          <w:color w:val="565555"/>
          <w:spacing w:val="-5"/>
        </w:rPr>
        <w:t> </w:t>
      </w:r>
      <w:r>
        <w:rPr>
          <w:color w:val="565555"/>
        </w:rPr>
        <w:t>presencia</w:t>
      </w:r>
      <w:r>
        <w:rPr>
          <w:color w:val="565555"/>
          <w:spacing w:val="-3"/>
        </w:rPr>
        <w:t> </w:t>
      </w:r>
      <w:r>
        <w:rPr>
          <w:color w:val="565555"/>
        </w:rPr>
        <w:t>en</w:t>
      </w:r>
      <w:r>
        <w:rPr>
          <w:color w:val="565555"/>
          <w:spacing w:val="-5"/>
        </w:rPr>
        <w:t> </w:t>
      </w:r>
      <w:r>
        <w:rPr>
          <w:color w:val="565555"/>
          <w:spacing w:val="-2"/>
        </w:rPr>
        <w:t>línea.</w:t>
      </w:r>
    </w:p>
    <w:p>
      <w:pPr>
        <w:pStyle w:val="BodyText"/>
        <w:spacing w:before="92"/>
        <w:ind w:left="0"/>
        <w:jc w:val="left"/>
      </w:pPr>
    </w:p>
    <w:p>
      <w:pPr>
        <w:pStyle w:val="BodyText"/>
        <w:spacing w:line="276" w:lineRule="auto"/>
        <w:ind w:left="271" w:right="303" w:firstLine="698"/>
      </w:pPr>
      <w:r>
        <w:rPr>
          <w:color w:val="565555"/>
        </w:rPr>
        <w:t>El Informe número 1 del Grevio – Convenio Estambul se indica que la investigación y la experiencia nacional han demostrado que los funcionarios encargados de hacer cumplir la ley y otros miembros del sistema de justicia penal no siempre disponen de los conocimientos especializados y las herramientas tecnológicas para garantizar la obtención de pruebas, o no en la medida necesaria;</w:t>
      </w:r>
      <w:r>
        <w:rPr>
          <w:color w:val="565555"/>
          <w:spacing w:val="40"/>
        </w:rPr>
        <w:t> </w:t>
      </w:r>
      <w:r>
        <w:rPr>
          <w:color w:val="565555"/>
        </w:rPr>
        <w:t>que las normas jurídicas internacionales y europeas sobre los derechos de las mujeres no abordan específicamente la dimensión digital de la violencia contra las mujeres y la violencia doméstica, dando lugar a la noción de una brecha (inexistente) y que muchas leyes nacionales no reflejan otros impactos importantes de este tipo de violencia, incluidos los daños sociales, económicos, psicológicos y participativos.</w:t>
      </w:r>
    </w:p>
    <w:p>
      <w:pPr>
        <w:pStyle w:val="BodyText"/>
        <w:spacing w:line="276" w:lineRule="auto" w:before="5"/>
        <w:ind w:left="271" w:right="306" w:firstLine="707"/>
      </w:pPr>
      <w:r>
        <w:rPr>
          <w:color w:val="565555"/>
        </w:rPr>
        <w:t>En la Resolución del Parlamento Europeo, de 14 de diciembre de 2021, con recomendaciones destinadas a la Comisión sobre la lucha contra la violencia de género: la ciberviolencia</w:t>
      </w:r>
      <w:r>
        <w:rPr>
          <w:color w:val="565555"/>
          <w:spacing w:val="40"/>
        </w:rPr>
        <w:t> </w:t>
      </w:r>
      <w:r>
        <w:rPr>
          <w:color w:val="565555"/>
        </w:rPr>
        <w:t>se concluye que faltan datos</w:t>
      </w:r>
      <w:r>
        <w:rPr>
          <w:color w:val="565555"/>
          <w:spacing w:val="-5"/>
        </w:rPr>
        <w:t> </w:t>
      </w:r>
      <w:r>
        <w:rPr>
          <w:color w:val="565555"/>
        </w:rPr>
        <w:t>desglosados</w:t>
      </w:r>
      <w:r>
        <w:rPr>
          <w:color w:val="565555"/>
          <w:spacing w:val="-5"/>
        </w:rPr>
        <w:t> </w:t>
      </w:r>
      <w:r>
        <w:rPr>
          <w:color w:val="565555"/>
        </w:rPr>
        <w:t>exhaustivos</w:t>
      </w:r>
      <w:r>
        <w:rPr>
          <w:color w:val="565555"/>
          <w:spacing w:val="-5"/>
        </w:rPr>
        <w:t> </w:t>
      </w:r>
      <w:r>
        <w:rPr>
          <w:color w:val="565555"/>
        </w:rPr>
        <w:t>y</w:t>
      </w:r>
      <w:r>
        <w:rPr>
          <w:color w:val="565555"/>
          <w:spacing w:val="-3"/>
        </w:rPr>
        <w:t> </w:t>
      </w:r>
      <w:r>
        <w:rPr>
          <w:color w:val="565555"/>
        </w:rPr>
        <w:t>comparables</w:t>
      </w:r>
      <w:r>
        <w:rPr>
          <w:color w:val="565555"/>
          <w:spacing w:val="-5"/>
        </w:rPr>
        <w:t> </w:t>
      </w:r>
      <w:r>
        <w:rPr>
          <w:color w:val="565555"/>
        </w:rPr>
        <w:t>sobre</w:t>
      </w:r>
      <w:r>
        <w:rPr>
          <w:color w:val="565555"/>
          <w:spacing w:val="-3"/>
        </w:rPr>
        <w:t> </w:t>
      </w:r>
      <w:r>
        <w:rPr>
          <w:color w:val="565555"/>
        </w:rPr>
        <w:t>todas</w:t>
      </w:r>
      <w:r>
        <w:rPr>
          <w:color w:val="565555"/>
          <w:spacing w:val="-3"/>
        </w:rPr>
        <w:t> </w:t>
      </w:r>
      <w:r>
        <w:rPr>
          <w:color w:val="565555"/>
        </w:rPr>
        <w:t>las</w:t>
      </w:r>
      <w:r>
        <w:rPr>
          <w:color w:val="565555"/>
          <w:spacing w:val="-5"/>
        </w:rPr>
        <w:t> </w:t>
      </w:r>
      <w:r>
        <w:rPr>
          <w:color w:val="565555"/>
        </w:rPr>
        <w:t>formas</w:t>
      </w:r>
      <w:r>
        <w:rPr>
          <w:color w:val="565555"/>
          <w:spacing w:val="-5"/>
        </w:rPr>
        <w:t> </w:t>
      </w:r>
      <w:r>
        <w:rPr>
          <w:color w:val="565555"/>
        </w:rPr>
        <w:t>de violencia de género y sus causas profundas; que, a pesar de la</w:t>
      </w:r>
      <w:r>
        <w:rPr>
          <w:color w:val="565555"/>
          <w:spacing w:val="40"/>
        </w:rPr>
        <w:t> </w:t>
      </w:r>
      <w:r>
        <w:rPr>
          <w:color w:val="565555"/>
        </w:rPr>
        <w:t>creciente concienciación respecto a este fenómeno, la falta de recopilación de datos sobre todas las formas de violencia de género impide una evaluación precisa de su incidencia y que la indisponibilidad de datos está vinculada a la infranotificación de los casos de ciberviolencia de género; La ciberviolencia de género suele dar lugar a la autocensura y que esa situación puede tener un impacto perjudicial en la vida profesional y en la reputación de las víctimas de la ciberviolencia de género;que las amenazas violentas y por motivos de género provocan que, a menudo, las víctimas recurran al uso de pseudónimos, adopten un comportamiento discreto en línea, decidan suspender,</w:t>
      </w:r>
      <w:r>
        <w:rPr>
          <w:color w:val="565555"/>
          <w:spacing w:val="46"/>
          <w:w w:val="150"/>
        </w:rPr>
        <w:t> </w:t>
      </w:r>
      <w:r>
        <w:rPr>
          <w:color w:val="565555"/>
        </w:rPr>
        <w:t>desactivar</w:t>
      </w:r>
      <w:r>
        <w:rPr>
          <w:color w:val="565555"/>
          <w:spacing w:val="48"/>
          <w:w w:val="150"/>
        </w:rPr>
        <w:t> </w:t>
      </w:r>
      <w:r>
        <w:rPr>
          <w:color w:val="565555"/>
        </w:rPr>
        <w:t>o</w:t>
      </w:r>
      <w:r>
        <w:rPr>
          <w:color w:val="565555"/>
          <w:spacing w:val="48"/>
          <w:w w:val="150"/>
        </w:rPr>
        <w:t> </w:t>
      </w:r>
      <w:r>
        <w:rPr>
          <w:color w:val="565555"/>
        </w:rPr>
        <w:t>eliminar</w:t>
      </w:r>
      <w:r>
        <w:rPr>
          <w:color w:val="565555"/>
          <w:spacing w:val="47"/>
          <w:w w:val="150"/>
        </w:rPr>
        <w:t> </w:t>
      </w:r>
      <w:r>
        <w:rPr>
          <w:color w:val="565555"/>
        </w:rPr>
        <w:t>permanentemente</w:t>
      </w:r>
      <w:r>
        <w:rPr>
          <w:color w:val="565555"/>
          <w:spacing w:val="48"/>
          <w:w w:val="150"/>
        </w:rPr>
        <w:t> </w:t>
      </w:r>
      <w:r>
        <w:rPr>
          <w:color w:val="565555"/>
        </w:rPr>
        <w:t>sus</w:t>
      </w:r>
      <w:r>
        <w:rPr>
          <w:color w:val="565555"/>
          <w:spacing w:val="49"/>
          <w:w w:val="150"/>
        </w:rPr>
        <w:t> </w:t>
      </w:r>
      <w:r>
        <w:rPr>
          <w:color w:val="565555"/>
        </w:rPr>
        <w:t>cuentas</w:t>
      </w:r>
      <w:r>
        <w:rPr>
          <w:color w:val="565555"/>
          <w:spacing w:val="46"/>
          <w:w w:val="150"/>
        </w:rPr>
        <w:t> </w:t>
      </w:r>
      <w:r>
        <w:rPr>
          <w:color w:val="565555"/>
          <w:spacing w:val="-5"/>
        </w:rPr>
        <w:t>en</w:t>
      </w:r>
    </w:p>
    <w:p>
      <w:pPr>
        <w:pStyle w:val="BodyText"/>
        <w:spacing w:after="0" w:line="276" w:lineRule="auto"/>
        <w:sectPr>
          <w:pgSz w:w="12240" w:h="15840"/>
          <w:pgMar w:top="1340" w:bottom="280" w:left="1440" w:right="1440"/>
        </w:sectPr>
      </w:pPr>
    </w:p>
    <w:p>
      <w:pPr>
        <w:pStyle w:val="BodyText"/>
        <w:spacing w:line="276" w:lineRule="auto" w:before="77"/>
        <w:ind w:left="271" w:right="306"/>
      </w:pPr>
      <w:r>
        <w:rPr>
          <w:color w:val="565555"/>
        </w:rPr>
        <w:t>línea o incluso abandonen por completo su profesión; que esto puede silenciar las voces y opiniones de las mujeres y agravar la desigualdad de género ya presente en la vida política, social y cultural y que el aumento de la ciberviolencia de género a la que se enfrentan las mujeres puede impedirles participar en mayor medida en el propio sector digital, lo que consolida una concepción, un desarrollo y una aplicación de las nuevas tecnologías marcados por el género y provoca la reproducción de las prácticas y estereotipos discriminatorios existentes que contribuyen a normalizar la ciberviolencia de género.</w:t>
      </w:r>
    </w:p>
    <w:p>
      <w:pPr>
        <w:pStyle w:val="BodyText"/>
        <w:spacing w:before="55"/>
        <w:ind w:left="0"/>
        <w:jc w:val="left"/>
      </w:pPr>
    </w:p>
    <w:p>
      <w:pPr>
        <w:pStyle w:val="Heading2"/>
        <w:ind w:left="3140"/>
      </w:pPr>
      <w:r>
        <w:rPr>
          <w:color w:val="565555"/>
          <w:u w:val="single" w:color="565555"/>
        </w:rPr>
        <w:t>IMPACTO</w:t>
      </w:r>
      <w:r>
        <w:rPr>
          <w:color w:val="565555"/>
          <w:spacing w:val="-3"/>
          <w:u w:val="single" w:color="565555"/>
        </w:rPr>
        <w:t> </w:t>
      </w:r>
      <w:r>
        <w:rPr>
          <w:color w:val="565555"/>
          <w:u w:val="single" w:color="565555"/>
        </w:rPr>
        <w:t>EN</w:t>
      </w:r>
      <w:r>
        <w:rPr>
          <w:color w:val="565555"/>
          <w:spacing w:val="-2"/>
          <w:u w:val="single" w:color="565555"/>
        </w:rPr>
        <w:t> </w:t>
      </w:r>
      <w:r>
        <w:rPr>
          <w:color w:val="565555"/>
          <w:u w:val="single" w:color="565555"/>
        </w:rPr>
        <w:t>LAS</w:t>
      </w:r>
      <w:r>
        <w:rPr>
          <w:color w:val="565555"/>
          <w:spacing w:val="-2"/>
          <w:u w:val="single" w:color="565555"/>
        </w:rPr>
        <w:t> VICTIMAS</w:t>
      </w:r>
    </w:p>
    <w:p>
      <w:pPr>
        <w:pStyle w:val="BodyText"/>
        <w:spacing w:line="276" w:lineRule="auto" w:before="49"/>
        <w:ind w:left="271" w:right="303" w:firstLine="707"/>
      </w:pPr>
      <w:r>
        <w:rPr>
          <w:color w:val="565555"/>
        </w:rPr>
        <w:t>El Informe Toxic Twiter de Amnistia Internacional Amnistía indica que el 55% de las mujeres que sufrieron acoso en redes sociales declararon que eran menos capaces de centrarse en su actividad diaria; El 54% experimentó ataques de pánico, ansiedad o estrés; Otro 57% tuvo una sensación de aprensión al pensar en utilizar Internet las redes sociales; El 54% experimentó dicha sensación al recibir correos electrónicos o notificaciones de redes sociales redes sociales y el 41% de las mujeres acosadas online sintieron que su seguridad física estaba </w:t>
      </w:r>
      <w:r>
        <w:rPr>
          <w:color w:val="565555"/>
          <w:spacing w:val="-2"/>
        </w:rPr>
        <w:t>amenazada.</w:t>
      </w:r>
    </w:p>
    <w:p>
      <w:pPr>
        <w:pStyle w:val="BodyText"/>
        <w:spacing w:line="276" w:lineRule="auto" w:before="6"/>
        <w:ind w:left="271" w:right="310" w:firstLine="707"/>
      </w:pPr>
      <w:r>
        <w:rPr>
          <w:color w:val="565555"/>
        </w:rPr>
        <w:t>En la guía informativa sobre ciberviolencias y delitos de odio por razón de género - Federación de Mujeres Progresistas (FMP) se determinan los daños físicos y psíquicos sufridos por las víctimas de actos de ciberdelincuencia:</w:t>
      </w:r>
    </w:p>
    <w:p>
      <w:pPr>
        <w:pStyle w:val="ListParagraph"/>
        <w:numPr>
          <w:ilvl w:val="0"/>
          <w:numId w:val="28"/>
        </w:numPr>
        <w:tabs>
          <w:tab w:pos="1329" w:val="left" w:leader="none"/>
        </w:tabs>
        <w:spacing w:line="240" w:lineRule="auto" w:before="4" w:after="0"/>
        <w:ind w:left="1329" w:right="0" w:hanging="359"/>
        <w:jc w:val="left"/>
        <w:rPr>
          <w:sz w:val="24"/>
        </w:rPr>
      </w:pPr>
      <w:r>
        <w:rPr>
          <w:color w:val="565555"/>
          <w:sz w:val="24"/>
        </w:rPr>
        <w:t>Afectación</w:t>
      </w:r>
      <w:r>
        <w:rPr>
          <w:color w:val="565555"/>
          <w:spacing w:val="-6"/>
          <w:sz w:val="24"/>
        </w:rPr>
        <w:t> </w:t>
      </w:r>
      <w:r>
        <w:rPr>
          <w:color w:val="565555"/>
          <w:sz w:val="24"/>
        </w:rPr>
        <w:t>al</w:t>
      </w:r>
      <w:r>
        <w:rPr>
          <w:color w:val="565555"/>
          <w:spacing w:val="-5"/>
          <w:sz w:val="24"/>
        </w:rPr>
        <w:t> </w:t>
      </w:r>
      <w:r>
        <w:rPr>
          <w:color w:val="565555"/>
          <w:spacing w:val="-2"/>
          <w:sz w:val="24"/>
        </w:rPr>
        <w:t>autoconcepto</w:t>
      </w:r>
    </w:p>
    <w:p>
      <w:pPr>
        <w:pStyle w:val="ListParagraph"/>
        <w:numPr>
          <w:ilvl w:val="0"/>
          <w:numId w:val="28"/>
        </w:numPr>
        <w:tabs>
          <w:tab w:pos="1329" w:val="left" w:leader="none"/>
        </w:tabs>
        <w:spacing w:line="240" w:lineRule="auto" w:before="45" w:after="0"/>
        <w:ind w:left="1329" w:right="0" w:hanging="359"/>
        <w:jc w:val="left"/>
        <w:rPr>
          <w:sz w:val="24"/>
        </w:rPr>
      </w:pPr>
      <w:r>
        <w:rPr>
          <w:color w:val="565555"/>
          <w:sz w:val="24"/>
        </w:rPr>
        <w:t>Deterioro</w:t>
      </w:r>
      <w:r>
        <w:rPr>
          <w:color w:val="565555"/>
          <w:spacing w:val="-1"/>
          <w:sz w:val="24"/>
        </w:rPr>
        <w:t> </w:t>
      </w:r>
      <w:r>
        <w:rPr>
          <w:color w:val="565555"/>
          <w:sz w:val="24"/>
        </w:rPr>
        <w:t>de</w:t>
      </w:r>
      <w:r>
        <w:rPr>
          <w:color w:val="565555"/>
          <w:spacing w:val="-1"/>
          <w:sz w:val="24"/>
        </w:rPr>
        <w:t> </w:t>
      </w:r>
      <w:r>
        <w:rPr>
          <w:color w:val="565555"/>
          <w:sz w:val="24"/>
        </w:rPr>
        <w:t>la</w:t>
      </w:r>
      <w:r>
        <w:rPr>
          <w:color w:val="565555"/>
          <w:spacing w:val="-1"/>
          <w:sz w:val="24"/>
        </w:rPr>
        <w:t> </w:t>
      </w:r>
      <w:r>
        <w:rPr>
          <w:color w:val="565555"/>
          <w:spacing w:val="-2"/>
          <w:sz w:val="24"/>
        </w:rPr>
        <w:t>autoestima</w:t>
      </w:r>
    </w:p>
    <w:p>
      <w:pPr>
        <w:pStyle w:val="ListParagraph"/>
        <w:numPr>
          <w:ilvl w:val="0"/>
          <w:numId w:val="28"/>
        </w:numPr>
        <w:tabs>
          <w:tab w:pos="1329" w:val="left" w:leader="none"/>
        </w:tabs>
        <w:spacing w:line="240" w:lineRule="auto" w:before="44" w:after="0"/>
        <w:ind w:left="1329" w:right="0" w:hanging="359"/>
        <w:jc w:val="left"/>
        <w:rPr>
          <w:sz w:val="24"/>
        </w:rPr>
      </w:pPr>
      <w:r>
        <w:rPr>
          <w:color w:val="565555"/>
          <w:spacing w:val="-2"/>
          <w:sz w:val="24"/>
        </w:rPr>
        <w:t>Desmotivación</w:t>
      </w:r>
    </w:p>
    <w:p>
      <w:pPr>
        <w:pStyle w:val="ListParagraph"/>
        <w:numPr>
          <w:ilvl w:val="0"/>
          <w:numId w:val="28"/>
        </w:numPr>
        <w:tabs>
          <w:tab w:pos="1329" w:val="left" w:leader="none"/>
        </w:tabs>
        <w:spacing w:line="240" w:lineRule="auto" w:before="42" w:after="0"/>
        <w:ind w:left="1329" w:right="0" w:hanging="359"/>
        <w:jc w:val="left"/>
        <w:rPr>
          <w:sz w:val="24"/>
        </w:rPr>
      </w:pPr>
      <w:r>
        <w:rPr>
          <w:color w:val="565555"/>
          <w:spacing w:val="-2"/>
          <w:sz w:val="24"/>
        </w:rPr>
        <w:t>Culpabilidad</w:t>
      </w:r>
    </w:p>
    <w:p>
      <w:pPr>
        <w:pStyle w:val="ListParagraph"/>
        <w:numPr>
          <w:ilvl w:val="0"/>
          <w:numId w:val="28"/>
        </w:numPr>
        <w:tabs>
          <w:tab w:pos="1329" w:val="left" w:leader="none"/>
        </w:tabs>
        <w:spacing w:line="240" w:lineRule="auto" w:before="44" w:after="0"/>
        <w:ind w:left="1329" w:right="0" w:hanging="359"/>
        <w:jc w:val="left"/>
        <w:rPr>
          <w:sz w:val="24"/>
        </w:rPr>
      </w:pPr>
      <w:r>
        <w:rPr>
          <w:color w:val="565555"/>
          <w:spacing w:val="-2"/>
          <w:sz w:val="24"/>
        </w:rPr>
        <w:t>Inseguridad</w:t>
      </w:r>
    </w:p>
    <w:p>
      <w:pPr>
        <w:pStyle w:val="ListParagraph"/>
        <w:numPr>
          <w:ilvl w:val="0"/>
          <w:numId w:val="28"/>
        </w:numPr>
        <w:tabs>
          <w:tab w:pos="1329" w:val="left" w:leader="none"/>
        </w:tabs>
        <w:spacing w:line="240" w:lineRule="auto" w:before="45" w:after="0"/>
        <w:ind w:left="1329" w:right="0" w:hanging="359"/>
        <w:jc w:val="left"/>
        <w:rPr>
          <w:sz w:val="24"/>
        </w:rPr>
      </w:pPr>
      <w:r>
        <w:rPr>
          <w:color w:val="565555"/>
          <w:sz w:val="24"/>
        </w:rPr>
        <w:t>Sentimientos</w:t>
      </w:r>
      <w:r>
        <w:rPr>
          <w:color w:val="565555"/>
          <w:spacing w:val="-6"/>
          <w:sz w:val="24"/>
        </w:rPr>
        <w:t> </w:t>
      </w:r>
      <w:r>
        <w:rPr>
          <w:color w:val="565555"/>
          <w:sz w:val="24"/>
        </w:rPr>
        <w:t>de labilidad</w:t>
      </w:r>
      <w:r>
        <w:rPr>
          <w:color w:val="565555"/>
          <w:spacing w:val="-4"/>
          <w:sz w:val="24"/>
        </w:rPr>
        <w:t> </w:t>
      </w:r>
      <w:r>
        <w:rPr>
          <w:color w:val="565555"/>
          <w:sz w:val="24"/>
        </w:rPr>
        <w:t>emocional.</w:t>
      </w:r>
      <w:r>
        <w:rPr>
          <w:color w:val="565555"/>
          <w:spacing w:val="-2"/>
          <w:sz w:val="24"/>
        </w:rPr>
        <w:t> </w:t>
      </w:r>
      <w:r>
        <w:rPr>
          <w:color w:val="565555"/>
          <w:sz w:val="24"/>
        </w:rPr>
        <w:t>Estado</w:t>
      </w:r>
      <w:r>
        <w:rPr>
          <w:color w:val="565555"/>
          <w:spacing w:val="-3"/>
          <w:sz w:val="24"/>
        </w:rPr>
        <w:t> </w:t>
      </w:r>
      <w:r>
        <w:rPr>
          <w:color w:val="565555"/>
          <w:sz w:val="24"/>
        </w:rPr>
        <w:t>de</w:t>
      </w:r>
      <w:r>
        <w:rPr>
          <w:color w:val="565555"/>
          <w:spacing w:val="-2"/>
          <w:sz w:val="24"/>
        </w:rPr>
        <w:t> </w:t>
      </w:r>
      <w:r>
        <w:rPr>
          <w:color w:val="565555"/>
          <w:sz w:val="24"/>
        </w:rPr>
        <w:t>ánimo</w:t>
      </w:r>
      <w:r>
        <w:rPr>
          <w:color w:val="565555"/>
          <w:spacing w:val="-2"/>
          <w:sz w:val="24"/>
        </w:rPr>
        <w:t> disfórica</w:t>
      </w:r>
    </w:p>
    <w:p>
      <w:pPr>
        <w:pStyle w:val="ListParagraph"/>
        <w:numPr>
          <w:ilvl w:val="0"/>
          <w:numId w:val="28"/>
        </w:numPr>
        <w:tabs>
          <w:tab w:pos="1329" w:val="left" w:leader="none"/>
        </w:tabs>
        <w:spacing w:line="240" w:lineRule="auto" w:before="44" w:after="0"/>
        <w:ind w:left="1329" w:right="0" w:hanging="359"/>
        <w:jc w:val="left"/>
        <w:rPr>
          <w:sz w:val="24"/>
        </w:rPr>
      </w:pPr>
      <w:r>
        <w:rPr>
          <w:color w:val="565555"/>
          <w:sz w:val="24"/>
        </w:rPr>
        <w:t>Hipervigilancia.</w:t>
      </w:r>
      <w:r>
        <w:rPr>
          <w:color w:val="565555"/>
          <w:spacing w:val="-4"/>
          <w:sz w:val="24"/>
        </w:rPr>
        <w:t> </w:t>
      </w:r>
      <w:r>
        <w:rPr>
          <w:color w:val="565555"/>
          <w:sz w:val="24"/>
        </w:rPr>
        <w:t>Síndrome</w:t>
      </w:r>
      <w:r>
        <w:rPr>
          <w:color w:val="565555"/>
          <w:spacing w:val="-4"/>
          <w:sz w:val="24"/>
        </w:rPr>
        <w:t> </w:t>
      </w:r>
      <w:r>
        <w:rPr>
          <w:color w:val="565555"/>
          <w:sz w:val="24"/>
        </w:rPr>
        <w:t>de</w:t>
      </w:r>
      <w:r>
        <w:rPr>
          <w:color w:val="565555"/>
          <w:spacing w:val="-4"/>
          <w:sz w:val="24"/>
        </w:rPr>
        <w:t> </w:t>
      </w:r>
      <w:r>
        <w:rPr>
          <w:color w:val="565555"/>
          <w:spacing w:val="-2"/>
          <w:sz w:val="24"/>
        </w:rPr>
        <w:t>persecución</w:t>
      </w:r>
    </w:p>
    <w:p>
      <w:pPr>
        <w:pStyle w:val="ListParagraph"/>
        <w:numPr>
          <w:ilvl w:val="0"/>
          <w:numId w:val="28"/>
        </w:numPr>
        <w:tabs>
          <w:tab w:pos="1329" w:val="left" w:leader="none"/>
        </w:tabs>
        <w:spacing w:line="240" w:lineRule="auto" w:before="42" w:after="0"/>
        <w:ind w:left="1329" w:right="0" w:hanging="359"/>
        <w:jc w:val="left"/>
        <w:rPr>
          <w:sz w:val="24"/>
        </w:rPr>
      </w:pPr>
      <w:r>
        <w:rPr>
          <w:color w:val="565555"/>
          <w:sz w:val="24"/>
        </w:rPr>
        <w:t>Trastornos</w:t>
      </w:r>
      <w:r>
        <w:rPr>
          <w:color w:val="565555"/>
          <w:spacing w:val="-5"/>
          <w:sz w:val="24"/>
        </w:rPr>
        <w:t> </w:t>
      </w:r>
      <w:r>
        <w:rPr>
          <w:color w:val="565555"/>
          <w:sz w:val="24"/>
        </w:rPr>
        <w:t>de</w:t>
      </w:r>
      <w:r>
        <w:rPr>
          <w:color w:val="565555"/>
          <w:spacing w:val="-3"/>
          <w:sz w:val="24"/>
        </w:rPr>
        <w:t> </w:t>
      </w:r>
      <w:r>
        <w:rPr>
          <w:color w:val="565555"/>
          <w:sz w:val="24"/>
        </w:rPr>
        <w:t>ansiedad</w:t>
      </w:r>
      <w:r>
        <w:rPr>
          <w:color w:val="565555"/>
          <w:spacing w:val="-5"/>
          <w:sz w:val="24"/>
        </w:rPr>
        <w:t> </w:t>
      </w:r>
      <w:r>
        <w:rPr>
          <w:color w:val="565555"/>
          <w:sz w:val="24"/>
        </w:rPr>
        <w:t>y/o</w:t>
      </w:r>
      <w:r>
        <w:rPr>
          <w:color w:val="565555"/>
          <w:spacing w:val="-1"/>
          <w:sz w:val="24"/>
        </w:rPr>
        <w:t> </w:t>
      </w:r>
      <w:r>
        <w:rPr>
          <w:color w:val="565555"/>
          <w:spacing w:val="-2"/>
          <w:sz w:val="24"/>
        </w:rPr>
        <w:t>depresivos</w:t>
      </w:r>
    </w:p>
    <w:p>
      <w:pPr>
        <w:pStyle w:val="ListParagraph"/>
        <w:numPr>
          <w:ilvl w:val="0"/>
          <w:numId w:val="28"/>
        </w:numPr>
        <w:tabs>
          <w:tab w:pos="1329" w:val="left" w:leader="none"/>
        </w:tabs>
        <w:spacing w:line="240" w:lineRule="auto" w:before="45" w:after="0"/>
        <w:ind w:left="1329" w:right="0" w:hanging="359"/>
        <w:jc w:val="left"/>
        <w:rPr>
          <w:sz w:val="24"/>
        </w:rPr>
      </w:pPr>
      <w:r>
        <w:rPr>
          <w:color w:val="565555"/>
          <w:sz w:val="24"/>
        </w:rPr>
        <w:t>Problemas</w:t>
      </w:r>
      <w:r>
        <w:rPr>
          <w:color w:val="565555"/>
          <w:spacing w:val="-3"/>
          <w:sz w:val="24"/>
        </w:rPr>
        <w:t> </w:t>
      </w:r>
      <w:r>
        <w:rPr>
          <w:color w:val="565555"/>
          <w:sz w:val="24"/>
        </w:rPr>
        <w:t>de</w:t>
      </w:r>
      <w:r>
        <w:rPr>
          <w:color w:val="565555"/>
          <w:spacing w:val="-1"/>
          <w:sz w:val="24"/>
        </w:rPr>
        <w:t> </w:t>
      </w:r>
      <w:r>
        <w:rPr>
          <w:color w:val="565555"/>
          <w:spacing w:val="-4"/>
          <w:sz w:val="24"/>
        </w:rPr>
        <w:t>sueño</w:t>
      </w:r>
    </w:p>
    <w:p>
      <w:pPr>
        <w:pStyle w:val="ListParagraph"/>
        <w:numPr>
          <w:ilvl w:val="0"/>
          <w:numId w:val="28"/>
        </w:numPr>
        <w:tabs>
          <w:tab w:pos="1677" w:val="left" w:leader="none"/>
        </w:tabs>
        <w:spacing w:line="240" w:lineRule="auto" w:before="44" w:after="0"/>
        <w:ind w:left="1677" w:right="0" w:hanging="707"/>
        <w:jc w:val="left"/>
        <w:rPr>
          <w:sz w:val="24"/>
        </w:rPr>
      </w:pPr>
      <w:r>
        <w:rPr>
          <w:color w:val="565555"/>
          <w:sz w:val="24"/>
        </w:rPr>
        <w:t>Estrés,</w:t>
      </w:r>
      <w:r>
        <w:rPr>
          <w:color w:val="565555"/>
          <w:spacing w:val="-7"/>
          <w:sz w:val="24"/>
        </w:rPr>
        <w:t> </w:t>
      </w:r>
      <w:r>
        <w:rPr>
          <w:color w:val="565555"/>
          <w:sz w:val="24"/>
        </w:rPr>
        <w:t>desesperación,</w:t>
      </w:r>
      <w:r>
        <w:rPr>
          <w:color w:val="565555"/>
          <w:spacing w:val="-5"/>
          <w:sz w:val="24"/>
        </w:rPr>
        <w:t> </w:t>
      </w:r>
      <w:r>
        <w:rPr>
          <w:color w:val="565555"/>
          <w:sz w:val="24"/>
        </w:rPr>
        <w:t>sensación</w:t>
      </w:r>
      <w:r>
        <w:rPr>
          <w:color w:val="565555"/>
          <w:spacing w:val="-2"/>
          <w:sz w:val="24"/>
        </w:rPr>
        <w:t> </w:t>
      </w:r>
      <w:r>
        <w:rPr>
          <w:color w:val="565555"/>
          <w:sz w:val="24"/>
        </w:rPr>
        <w:t>de</w:t>
      </w:r>
      <w:r>
        <w:rPr>
          <w:color w:val="565555"/>
          <w:spacing w:val="-3"/>
          <w:sz w:val="24"/>
        </w:rPr>
        <w:t> </w:t>
      </w:r>
      <w:r>
        <w:rPr>
          <w:color w:val="565555"/>
          <w:sz w:val="24"/>
        </w:rPr>
        <w:t>impotencia,</w:t>
      </w:r>
      <w:r>
        <w:rPr>
          <w:color w:val="565555"/>
          <w:spacing w:val="-4"/>
          <w:sz w:val="24"/>
        </w:rPr>
        <w:t> </w:t>
      </w:r>
      <w:r>
        <w:rPr>
          <w:color w:val="565555"/>
          <w:spacing w:val="-2"/>
          <w:sz w:val="24"/>
        </w:rPr>
        <w:t>angustia</w:t>
      </w:r>
    </w:p>
    <w:p>
      <w:pPr>
        <w:pStyle w:val="ListParagraph"/>
        <w:numPr>
          <w:ilvl w:val="0"/>
          <w:numId w:val="28"/>
        </w:numPr>
        <w:tabs>
          <w:tab w:pos="1677" w:val="left" w:leader="none"/>
        </w:tabs>
        <w:spacing w:line="240" w:lineRule="auto" w:before="44" w:after="0"/>
        <w:ind w:left="1677" w:right="0" w:hanging="707"/>
        <w:jc w:val="left"/>
        <w:rPr>
          <w:sz w:val="24"/>
        </w:rPr>
      </w:pPr>
      <w:r>
        <w:rPr>
          <w:color w:val="565555"/>
          <w:sz w:val="24"/>
        </w:rPr>
        <w:t>Consumo</w:t>
      </w:r>
      <w:r>
        <w:rPr>
          <w:color w:val="565555"/>
          <w:spacing w:val="-2"/>
          <w:sz w:val="24"/>
        </w:rPr>
        <w:t> </w:t>
      </w:r>
      <w:r>
        <w:rPr>
          <w:color w:val="565555"/>
          <w:sz w:val="24"/>
        </w:rPr>
        <w:t>y</w:t>
      </w:r>
      <w:r>
        <w:rPr>
          <w:color w:val="565555"/>
          <w:spacing w:val="-2"/>
          <w:sz w:val="24"/>
        </w:rPr>
        <w:t> </w:t>
      </w:r>
      <w:r>
        <w:rPr>
          <w:color w:val="565555"/>
          <w:sz w:val="24"/>
        </w:rPr>
        <w:t>abuso de</w:t>
      </w:r>
      <w:r>
        <w:rPr>
          <w:color w:val="565555"/>
          <w:spacing w:val="-1"/>
          <w:sz w:val="24"/>
        </w:rPr>
        <w:t> </w:t>
      </w:r>
      <w:r>
        <w:rPr>
          <w:color w:val="565555"/>
          <w:spacing w:val="-2"/>
          <w:sz w:val="24"/>
        </w:rPr>
        <w:t>sustancias</w:t>
      </w:r>
    </w:p>
    <w:p>
      <w:pPr>
        <w:pStyle w:val="ListParagraph"/>
        <w:numPr>
          <w:ilvl w:val="0"/>
          <w:numId w:val="28"/>
        </w:numPr>
        <w:tabs>
          <w:tab w:pos="1330" w:val="left" w:leader="none"/>
          <w:tab w:pos="1761" w:val="left" w:leader="none"/>
        </w:tabs>
        <w:spacing w:line="273" w:lineRule="auto" w:before="45" w:after="0"/>
        <w:ind w:left="1330" w:right="259" w:hanging="360"/>
        <w:jc w:val="left"/>
        <w:rPr>
          <w:sz w:val="24"/>
        </w:rPr>
      </w:pPr>
      <w:r>
        <w:rPr>
          <w:color w:val="565555"/>
          <w:sz w:val="24"/>
        </w:rPr>
        <w:t>Riesgo</w:t>
      </w:r>
      <w:r>
        <w:rPr>
          <w:color w:val="565555"/>
          <w:spacing w:val="80"/>
          <w:sz w:val="24"/>
        </w:rPr>
        <w:t> </w:t>
      </w:r>
      <w:r>
        <w:rPr>
          <w:color w:val="565555"/>
          <w:sz w:val="24"/>
        </w:rPr>
        <w:t>para</w:t>
      </w:r>
      <w:r>
        <w:rPr>
          <w:color w:val="565555"/>
          <w:spacing w:val="80"/>
          <w:sz w:val="24"/>
        </w:rPr>
        <w:t> </w:t>
      </w:r>
      <w:r>
        <w:rPr>
          <w:color w:val="565555"/>
          <w:sz w:val="24"/>
        </w:rPr>
        <w:t>la</w:t>
      </w:r>
      <w:r>
        <w:rPr>
          <w:color w:val="565555"/>
          <w:spacing w:val="80"/>
          <w:sz w:val="24"/>
        </w:rPr>
        <w:t> </w:t>
      </w:r>
      <w:r>
        <w:rPr>
          <w:color w:val="565555"/>
          <w:sz w:val="24"/>
        </w:rPr>
        <w:t>integridad</w:t>
      </w:r>
      <w:r>
        <w:rPr>
          <w:color w:val="565555"/>
          <w:spacing w:val="80"/>
          <w:sz w:val="24"/>
        </w:rPr>
        <w:t> </w:t>
      </w:r>
      <w:r>
        <w:rPr>
          <w:color w:val="565555"/>
          <w:sz w:val="24"/>
        </w:rPr>
        <w:t>corporal</w:t>
      </w:r>
      <w:r>
        <w:rPr>
          <w:color w:val="565555"/>
          <w:spacing w:val="80"/>
          <w:sz w:val="24"/>
        </w:rPr>
        <w:t> </w:t>
      </w:r>
      <w:r>
        <w:rPr>
          <w:color w:val="565555"/>
          <w:sz w:val="24"/>
        </w:rPr>
        <w:t>(comportamientos</w:t>
      </w:r>
      <w:r>
        <w:rPr>
          <w:color w:val="565555"/>
          <w:spacing w:val="80"/>
          <w:sz w:val="24"/>
        </w:rPr>
        <w:t> </w:t>
      </w:r>
      <w:r>
        <w:rPr>
          <w:color w:val="565555"/>
          <w:sz w:val="24"/>
        </w:rPr>
        <w:t>de abandono, autolesiones…)</w:t>
      </w:r>
    </w:p>
    <w:p>
      <w:pPr>
        <w:pStyle w:val="ListParagraph"/>
        <w:spacing w:after="0" w:line="273" w:lineRule="auto"/>
        <w:jc w:val="left"/>
        <w:rPr>
          <w:sz w:val="24"/>
        </w:rPr>
        <w:sectPr>
          <w:pgSz w:w="12240" w:h="15840"/>
          <w:pgMar w:top="1340" w:bottom="280" w:left="1440" w:right="1440"/>
        </w:sectPr>
      </w:pPr>
    </w:p>
    <w:p>
      <w:pPr>
        <w:pStyle w:val="BodyText"/>
        <w:spacing w:line="276" w:lineRule="auto" w:before="77"/>
        <w:ind w:left="271" w:right="300" w:firstLine="359"/>
      </w:pPr>
      <w:r>
        <w:rPr>
          <w:color w:val="565555"/>
        </w:rPr>
        <w:t>Estos daños se producen acorto y largo plazo, se extienden más allá de acto concreto – “</w:t>
      </w:r>
      <w:r>
        <w:rPr>
          <w:i/>
          <w:color w:val="565555"/>
        </w:rPr>
        <w:t>no se acaba simplemente apagando la pantalla” </w:t>
      </w:r>
      <w:r>
        <w:rPr>
          <w:color w:val="565555"/>
        </w:rPr>
        <w:t>con Aislamiento social -Reacción antisocial- desadaptación social, daños económicos - Limitaciones y frenos al desarrollo personal y profesional, pérdida de oportunidades, movilidad limitada en espacios on line – off line, autocensura, uso reducido o salida de espacios digitales y daño a</w:t>
      </w:r>
      <w:r>
        <w:rPr>
          <w:color w:val="565555"/>
          <w:spacing w:val="40"/>
        </w:rPr>
        <w:t> </w:t>
      </w:r>
      <w:r>
        <w:rPr>
          <w:color w:val="565555"/>
        </w:rPr>
        <w:t>la</w:t>
      </w:r>
      <w:r>
        <w:rPr>
          <w:color w:val="565555"/>
          <w:spacing w:val="-4"/>
        </w:rPr>
        <w:t> </w:t>
      </w:r>
      <w:r>
        <w:rPr>
          <w:color w:val="565555"/>
        </w:rPr>
        <w:t>reputación,</w:t>
      </w:r>
      <w:r>
        <w:rPr>
          <w:color w:val="565555"/>
          <w:spacing w:val="-3"/>
        </w:rPr>
        <w:t> </w:t>
      </w:r>
      <w:r>
        <w:rPr>
          <w:color w:val="565555"/>
        </w:rPr>
        <w:t>desprestigio</w:t>
      </w:r>
      <w:r>
        <w:rPr>
          <w:color w:val="565555"/>
          <w:spacing w:val="-2"/>
        </w:rPr>
        <w:t> </w:t>
      </w:r>
      <w:r>
        <w:rPr>
          <w:color w:val="565555"/>
        </w:rPr>
        <w:t>y</w:t>
      </w:r>
      <w:r>
        <w:rPr>
          <w:color w:val="565555"/>
          <w:spacing w:val="-3"/>
        </w:rPr>
        <w:t> </w:t>
      </w:r>
      <w:r>
        <w:rPr>
          <w:color w:val="565555"/>
        </w:rPr>
        <w:t>devaluación</w:t>
      </w:r>
      <w:r>
        <w:rPr>
          <w:color w:val="565555"/>
          <w:spacing w:val="-4"/>
        </w:rPr>
        <w:t> </w:t>
      </w:r>
      <w:r>
        <w:rPr>
          <w:color w:val="565555"/>
        </w:rPr>
        <w:t>social,</w:t>
      </w:r>
      <w:r>
        <w:rPr>
          <w:color w:val="565555"/>
          <w:spacing w:val="-3"/>
        </w:rPr>
        <w:t> </w:t>
      </w:r>
      <w:r>
        <w:rPr>
          <w:color w:val="565555"/>
        </w:rPr>
        <w:t>humillación,</w:t>
      </w:r>
      <w:r>
        <w:rPr>
          <w:color w:val="565555"/>
          <w:spacing w:val="-4"/>
        </w:rPr>
        <w:t> </w:t>
      </w:r>
      <w:r>
        <w:rPr>
          <w:color w:val="565555"/>
        </w:rPr>
        <w:t>cambios</w:t>
      </w:r>
      <w:r>
        <w:rPr>
          <w:color w:val="565555"/>
          <w:spacing w:val="-3"/>
        </w:rPr>
        <w:t> </w:t>
      </w:r>
      <w:r>
        <w:rPr>
          <w:color w:val="565555"/>
        </w:rPr>
        <w:t>en los estilos de vida, daños colectivos y sociales y costes económicos directos para la sociedad.</w:t>
      </w:r>
    </w:p>
    <w:p>
      <w:pPr>
        <w:pStyle w:val="BodyText"/>
        <w:spacing w:before="45"/>
        <w:ind w:left="0"/>
        <w:jc w:val="left"/>
      </w:pPr>
    </w:p>
    <w:p>
      <w:pPr>
        <w:pStyle w:val="Heading2"/>
        <w:ind w:left="371" w:right="47"/>
        <w:jc w:val="center"/>
      </w:pPr>
      <w:r>
        <w:rPr>
          <w:color w:val="565555"/>
          <w:spacing w:val="-2"/>
          <w:u w:val="single" w:color="565555"/>
        </w:rPr>
        <w:t>PROBLEMÁTICAS</w:t>
      </w:r>
    </w:p>
    <w:p>
      <w:pPr>
        <w:pStyle w:val="BodyText"/>
        <w:spacing w:before="89"/>
        <w:ind w:left="0"/>
        <w:jc w:val="left"/>
        <w:rPr>
          <w:b/>
        </w:rPr>
      </w:pPr>
    </w:p>
    <w:p>
      <w:pPr>
        <w:pStyle w:val="ListParagraph"/>
        <w:numPr>
          <w:ilvl w:val="0"/>
          <w:numId w:val="29"/>
        </w:numPr>
        <w:tabs>
          <w:tab w:pos="981" w:val="left" w:leader="none"/>
        </w:tabs>
        <w:spacing w:line="273" w:lineRule="auto" w:before="0" w:after="0"/>
        <w:ind w:left="981" w:right="261" w:hanging="360"/>
        <w:jc w:val="left"/>
        <w:rPr>
          <w:sz w:val="24"/>
        </w:rPr>
      </w:pPr>
      <w:r>
        <w:rPr>
          <w:color w:val="565555"/>
          <w:sz w:val="24"/>
        </w:rPr>
        <w:t>Considerar</w:t>
      </w:r>
      <w:r>
        <w:rPr>
          <w:color w:val="565555"/>
          <w:spacing w:val="80"/>
          <w:sz w:val="24"/>
        </w:rPr>
        <w:t> </w:t>
      </w:r>
      <w:r>
        <w:rPr>
          <w:color w:val="565555"/>
          <w:sz w:val="24"/>
        </w:rPr>
        <w:t>la</w:t>
      </w:r>
      <w:r>
        <w:rPr>
          <w:color w:val="565555"/>
          <w:spacing w:val="80"/>
          <w:sz w:val="24"/>
        </w:rPr>
        <w:t> </w:t>
      </w:r>
      <w:r>
        <w:rPr>
          <w:color w:val="565555"/>
          <w:sz w:val="24"/>
        </w:rPr>
        <w:t>ciberdelincuencia</w:t>
      </w:r>
      <w:r>
        <w:rPr>
          <w:color w:val="565555"/>
          <w:spacing w:val="80"/>
          <w:sz w:val="24"/>
        </w:rPr>
        <w:t> </w:t>
      </w:r>
      <w:r>
        <w:rPr>
          <w:color w:val="565555"/>
          <w:sz w:val="24"/>
        </w:rPr>
        <w:t>de</w:t>
      </w:r>
      <w:r>
        <w:rPr>
          <w:color w:val="565555"/>
          <w:spacing w:val="80"/>
          <w:sz w:val="24"/>
        </w:rPr>
        <w:t> </w:t>
      </w:r>
      <w:r>
        <w:rPr>
          <w:color w:val="565555"/>
          <w:sz w:val="24"/>
        </w:rPr>
        <w:t>género</w:t>
      </w:r>
      <w:r>
        <w:rPr>
          <w:color w:val="565555"/>
          <w:spacing w:val="80"/>
          <w:sz w:val="24"/>
        </w:rPr>
        <w:t> </w:t>
      </w:r>
      <w:r>
        <w:rPr>
          <w:color w:val="565555"/>
          <w:sz w:val="24"/>
        </w:rPr>
        <w:t>como</w:t>
      </w:r>
      <w:r>
        <w:rPr>
          <w:color w:val="565555"/>
          <w:spacing w:val="80"/>
          <w:sz w:val="24"/>
        </w:rPr>
        <w:t> </w:t>
      </w:r>
      <w:r>
        <w:rPr>
          <w:color w:val="565555"/>
          <w:sz w:val="24"/>
        </w:rPr>
        <w:t>un</w:t>
      </w:r>
      <w:r>
        <w:rPr>
          <w:color w:val="565555"/>
          <w:spacing w:val="80"/>
          <w:sz w:val="24"/>
        </w:rPr>
        <w:t> </w:t>
      </w:r>
      <w:r>
        <w:rPr>
          <w:color w:val="565555"/>
          <w:sz w:val="24"/>
        </w:rPr>
        <w:t>fenómeno </w:t>
      </w:r>
      <w:r>
        <w:rPr>
          <w:color w:val="565555"/>
          <w:spacing w:val="-2"/>
          <w:sz w:val="24"/>
        </w:rPr>
        <w:t>aislado</w:t>
      </w:r>
    </w:p>
    <w:p>
      <w:pPr>
        <w:pStyle w:val="ListParagraph"/>
        <w:numPr>
          <w:ilvl w:val="0"/>
          <w:numId w:val="29"/>
        </w:numPr>
        <w:tabs>
          <w:tab w:pos="981" w:val="left" w:leader="none"/>
        </w:tabs>
        <w:spacing w:line="240" w:lineRule="auto" w:before="4" w:after="0"/>
        <w:ind w:left="981" w:right="0" w:hanging="360"/>
        <w:jc w:val="left"/>
        <w:rPr>
          <w:sz w:val="24"/>
        </w:rPr>
      </w:pPr>
      <w:r>
        <w:rPr>
          <w:color w:val="565555"/>
          <w:sz w:val="24"/>
        </w:rPr>
        <w:t>Trivialización</w:t>
      </w:r>
      <w:r>
        <w:rPr>
          <w:color w:val="565555"/>
          <w:spacing w:val="-3"/>
          <w:sz w:val="24"/>
        </w:rPr>
        <w:t> </w:t>
      </w:r>
      <w:r>
        <w:rPr>
          <w:color w:val="565555"/>
          <w:sz w:val="24"/>
        </w:rPr>
        <w:t>y</w:t>
      </w:r>
      <w:r>
        <w:rPr>
          <w:color w:val="565555"/>
          <w:spacing w:val="-4"/>
          <w:sz w:val="24"/>
        </w:rPr>
        <w:t> </w:t>
      </w:r>
      <w:r>
        <w:rPr>
          <w:color w:val="565555"/>
          <w:spacing w:val="-2"/>
          <w:sz w:val="24"/>
        </w:rPr>
        <w:t>normalización</w:t>
      </w:r>
    </w:p>
    <w:p>
      <w:pPr>
        <w:pStyle w:val="ListParagraph"/>
        <w:numPr>
          <w:ilvl w:val="0"/>
          <w:numId w:val="29"/>
        </w:numPr>
        <w:tabs>
          <w:tab w:pos="981" w:val="left" w:leader="none"/>
        </w:tabs>
        <w:spacing w:line="276" w:lineRule="auto" w:before="44" w:after="0"/>
        <w:ind w:left="981" w:right="262" w:hanging="360"/>
        <w:jc w:val="left"/>
        <w:rPr>
          <w:sz w:val="24"/>
        </w:rPr>
      </w:pPr>
      <w:r>
        <w:rPr>
          <w:color w:val="565555"/>
          <w:sz w:val="24"/>
        </w:rPr>
        <w:t>Culpar</w:t>
      </w:r>
      <w:r>
        <w:rPr>
          <w:color w:val="565555"/>
          <w:spacing w:val="40"/>
          <w:sz w:val="24"/>
        </w:rPr>
        <w:t> </w:t>
      </w:r>
      <w:r>
        <w:rPr>
          <w:color w:val="565555"/>
          <w:sz w:val="24"/>
        </w:rPr>
        <w:t>a</w:t>
      </w:r>
      <w:r>
        <w:rPr>
          <w:color w:val="565555"/>
          <w:spacing w:val="40"/>
          <w:sz w:val="24"/>
        </w:rPr>
        <w:t> </w:t>
      </w:r>
      <w:r>
        <w:rPr>
          <w:color w:val="565555"/>
          <w:sz w:val="24"/>
        </w:rPr>
        <w:t>las</w:t>
      </w:r>
      <w:r>
        <w:rPr>
          <w:color w:val="565555"/>
          <w:spacing w:val="40"/>
          <w:sz w:val="24"/>
        </w:rPr>
        <w:t> </w:t>
      </w:r>
      <w:r>
        <w:rPr>
          <w:color w:val="565555"/>
          <w:sz w:val="24"/>
        </w:rPr>
        <w:t>víctimas</w:t>
      </w:r>
      <w:r>
        <w:rPr>
          <w:color w:val="565555"/>
          <w:spacing w:val="40"/>
          <w:sz w:val="24"/>
        </w:rPr>
        <w:t> </w:t>
      </w:r>
      <w:r>
        <w:rPr>
          <w:color w:val="565555"/>
          <w:sz w:val="24"/>
        </w:rPr>
        <w:t>por</w:t>
      </w:r>
      <w:r>
        <w:rPr>
          <w:color w:val="565555"/>
          <w:spacing w:val="40"/>
          <w:sz w:val="24"/>
        </w:rPr>
        <w:t> </w:t>
      </w:r>
      <w:r>
        <w:rPr>
          <w:color w:val="565555"/>
          <w:sz w:val="24"/>
        </w:rPr>
        <w:t>involucrase</w:t>
      </w:r>
      <w:r>
        <w:rPr>
          <w:color w:val="565555"/>
          <w:spacing w:val="40"/>
          <w:sz w:val="24"/>
        </w:rPr>
        <w:t> </w:t>
      </w:r>
      <w:r>
        <w:rPr>
          <w:color w:val="565555"/>
          <w:sz w:val="24"/>
        </w:rPr>
        <w:t>en</w:t>
      </w:r>
      <w:r>
        <w:rPr>
          <w:color w:val="565555"/>
          <w:spacing w:val="40"/>
          <w:sz w:val="24"/>
        </w:rPr>
        <w:t> </w:t>
      </w:r>
      <w:r>
        <w:rPr>
          <w:color w:val="565555"/>
          <w:sz w:val="24"/>
        </w:rPr>
        <w:t>prácticas</w:t>
      </w:r>
      <w:r>
        <w:rPr>
          <w:color w:val="565555"/>
          <w:spacing w:val="40"/>
          <w:sz w:val="24"/>
        </w:rPr>
        <w:t> </w:t>
      </w:r>
      <w:r>
        <w:rPr>
          <w:color w:val="565555"/>
          <w:sz w:val="24"/>
        </w:rPr>
        <w:t>de</w:t>
      </w:r>
      <w:r>
        <w:rPr>
          <w:color w:val="565555"/>
          <w:spacing w:val="40"/>
          <w:sz w:val="24"/>
        </w:rPr>
        <w:t> </w:t>
      </w:r>
      <w:r>
        <w:rPr>
          <w:color w:val="565555"/>
          <w:sz w:val="24"/>
        </w:rPr>
        <w:t>imágenes intimas y recomendar a las victimas retirarse de internet</w:t>
      </w:r>
    </w:p>
    <w:p>
      <w:pPr>
        <w:pStyle w:val="ListParagraph"/>
        <w:numPr>
          <w:ilvl w:val="0"/>
          <w:numId w:val="29"/>
        </w:numPr>
        <w:tabs>
          <w:tab w:pos="981" w:val="left" w:leader="none"/>
          <w:tab w:pos="2388" w:val="left" w:leader="none"/>
          <w:tab w:pos="2783" w:val="left" w:leader="none"/>
          <w:tab w:pos="3374" w:val="left" w:leader="none"/>
          <w:tab w:pos="5319" w:val="left" w:leader="none"/>
          <w:tab w:pos="6665" w:val="left" w:leader="none"/>
          <w:tab w:pos="7896" w:val="left" w:leader="none"/>
          <w:tab w:pos="8570" w:val="left" w:leader="none"/>
        </w:tabs>
        <w:spacing w:line="276" w:lineRule="auto" w:before="0" w:after="0"/>
        <w:ind w:left="981" w:right="259" w:hanging="360"/>
        <w:jc w:val="left"/>
        <w:rPr>
          <w:sz w:val="24"/>
        </w:rPr>
      </w:pPr>
      <w:r>
        <w:rPr>
          <w:color w:val="565555"/>
          <w:spacing w:val="-2"/>
          <w:sz w:val="24"/>
        </w:rPr>
        <w:t>Minimizar</w:t>
      </w:r>
      <w:r>
        <w:rPr>
          <w:color w:val="565555"/>
          <w:sz w:val="24"/>
        </w:rPr>
        <w:tab/>
      </w:r>
      <w:r>
        <w:rPr>
          <w:color w:val="565555"/>
          <w:spacing w:val="-10"/>
          <w:sz w:val="24"/>
        </w:rPr>
        <w:t>a</w:t>
      </w:r>
      <w:r>
        <w:rPr>
          <w:color w:val="565555"/>
          <w:sz w:val="24"/>
        </w:rPr>
        <w:tab/>
      </w:r>
      <w:r>
        <w:rPr>
          <w:color w:val="565555"/>
          <w:spacing w:val="-4"/>
          <w:sz w:val="24"/>
        </w:rPr>
        <w:t>los</w:t>
      </w:r>
      <w:r>
        <w:rPr>
          <w:color w:val="565555"/>
          <w:sz w:val="24"/>
        </w:rPr>
        <w:tab/>
      </w:r>
      <w:r>
        <w:rPr>
          <w:color w:val="565555"/>
          <w:spacing w:val="-2"/>
          <w:sz w:val="24"/>
        </w:rPr>
        <w:t>perpetradores</w:t>
      </w:r>
      <w:r>
        <w:rPr>
          <w:color w:val="565555"/>
          <w:sz w:val="24"/>
        </w:rPr>
        <w:tab/>
      </w:r>
      <w:r>
        <w:rPr>
          <w:color w:val="565555"/>
          <w:spacing w:val="-2"/>
          <w:sz w:val="24"/>
        </w:rPr>
        <w:t>(bromas,</w:t>
      </w:r>
      <w:r>
        <w:rPr>
          <w:color w:val="565555"/>
          <w:sz w:val="24"/>
        </w:rPr>
        <w:tab/>
      </w:r>
      <w:r>
        <w:rPr>
          <w:color w:val="565555"/>
          <w:spacing w:val="-2"/>
          <w:sz w:val="24"/>
        </w:rPr>
        <w:t>mujeres</w:t>
      </w:r>
      <w:r>
        <w:rPr>
          <w:color w:val="565555"/>
          <w:sz w:val="24"/>
        </w:rPr>
        <w:tab/>
      </w:r>
      <w:r>
        <w:rPr>
          <w:color w:val="565555"/>
          <w:spacing w:val="-4"/>
          <w:sz w:val="24"/>
        </w:rPr>
        <w:t>son</w:t>
      </w:r>
      <w:r>
        <w:rPr>
          <w:color w:val="565555"/>
          <w:sz w:val="24"/>
        </w:rPr>
        <w:tab/>
      </w:r>
      <w:r>
        <w:rPr>
          <w:color w:val="565555"/>
          <w:spacing w:val="-4"/>
          <w:sz w:val="24"/>
        </w:rPr>
        <w:t>muy </w:t>
      </w:r>
      <w:r>
        <w:rPr>
          <w:color w:val="565555"/>
          <w:spacing w:val="-2"/>
          <w:sz w:val="24"/>
        </w:rPr>
        <w:t>sensibles)</w:t>
      </w:r>
    </w:p>
    <w:p>
      <w:pPr>
        <w:pStyle w:val="ListParagraph"/>
        <w:numPr>
          <w:ilvl w:val="0"/>
          <w:numId w:val="29"/>
        </w:numPr>
        <w:tabs>
          <w:tab w:pos="981" w:val="left" w:leader="none"/>
        </w:tabs>
        <w:spacing w:line="276" w:lineRule="auto" w:before="0" w:after="0"/>
        <w:ind w:left="981" w:right="263" w:hanging="360"/>
        <w:jc w:val="left"/>
        <w:rPr>
          <w:sz w:val="24"/>
        </w:rPr>
      </w:pPr>
      <w:r>
        <w:rPr>
          <w:color w:val="565555"/>
          <w:sz w:val="24"/>
        </w:rPr>
        <w:t>Falta de interpretaciones con perspectiva de género y de derechos </w:t>
      </w:r>
      <w:r>
        <w:rPr>
          <w:color w:val="565555"/>
          <w:spacing w:val="-2"/>
          <w:sz w:val="24"/>
        </w:rPr>
        <w:t>humanos</w:t>
      </w:r>
    </w:p>
    <w:p>
      <w:pPr>
        <w:pStyle w:val="ListParagraph"/>
        <w:numPr>
          <w:ilvl w:val="0"/>
          <w:numId w:val="29"/>
        </w:numPr>
        <w:tabs>
          <w:tab w:pos="981" w:val="left" w:leader="none"/>
        </w:tabs>
        <w:spacing w:line="291" w:lineRule="exact" w:before="0" w:after="0"/>
        <w:ind w:left="981" w:right="0" w:hanging="360"/>
        <w:jc w:val="left"/>
        <w:rPr>
          <w:sz w:val="24"/>
        </w:rPr>
      </w:pPr>
      <w:r>
        <w:rPr>
          <w:color w:val="565555"/>
          <w:sz w:val="24"/>
        </w:rPr>
        <w:t>Dificultad</w:t>
      </w:r>
      <w:r>
        <w:rPr>
          <w:color w:val="565555"/>
          <w:spacing w:val="-5"/>
          <w:sz w:val="24"/>
        </w:rPr>
        <w:t> </w:t>
      </w:r>
      <w:r>
        <w:rPr>
          <w:color w:val="565555"/>
          <w:sz w:val="24"/>
        </w:rPr>
        <w:t>para</w:t>
      </w:r>
      <w:r>
        <w:rPr>
          <w:color w:val="565555"/>
          <w:spacing w:val="-2"/>
          <w:sz w:val="24"/>
        </w:rPr>
        <w:t> </w:t>
      </w:r>
      <w:r>
        <w:rPr>
          <w:color w:val="565555"/>
          <w:sz w:val="24"/>
        </w:rPr>
        <w:t>cuantificar</w:t>
      </w:r>
      <w:r>
        <w:rPr>
          <w:color w:val="565555"/>
          <w:spacing w:val="-3"/>
          <w:sz w:val="24"/>
        </w:rPr>
        <w:t> </w:t>
      </w:r>
      <w:r>
        <w:rPr>
          <w:color w:val="565555"/>
          <w:sz w:val="24"/>
        </w:rPr>
        <w:t>y</w:t>
      </w:r>
      <w:r>
        <w:rPr>
          <w:color w:val="565555"/>
          <w:spacing w:val="-2"/>
          <w:sz w:val="24"/>
        </w:rPr>
        <w:t> </w:t>
      </w:r>
      <w:r>
        <w:rPr>
          <w:color w:val="565555"/>
          <w:sz w:val="24"/>
        </w:rPr>
        <w:t>definir</w:t>
      </w:r>
      <w:r>
        <w:rPr>
          <w:color w:val="565555"/>
          <w:spacing w:val="-3"/>
          <w:sz w:val="24"/>
        </w:rPr>
        <w:t> </w:t>
      </w:r>
      <w:r>
        <w:rPr>
          <w:color w:val="565555"/>
          <w:sz w:val="24"/>
        </w:rPr>
        <w:t>todas</w:t>
      </w:r>
      <w:r>
        <w:rPr>
          <w:color w:val="565555"/>
          <w:spacing w:val="-3"/>
          <w:sz w:val="24"/>
        </w:rPr>
        <w:t> </w:t>
      </w:r>
      <w:r>
        <w:rPr>
          <w:color w:val="565555"/>
          <w:sz w:val="24"/>
        </w:rPr>
        <w:t>sus</w:t>
      </w:r>
      <w:r>
        <w:rPr>
          <w:color w:val="565555"/>
          <w:spacing w:val="-2"/>
          <w:sz w:val="24"/>
        </w:rPr>
        <w:t> manifestaciones</w:t>
      </w:r>
    </w:p>
    <w:p>
      <w:pPr>
        <w:pStyle w:val="ListParagraph"/>
        <w:numPr>
          <w:ilvl w:val="0"/>
          <w:numId w:val="29"/>
        </w:numPr>
        <w:tabs>
          <w:tab w:pos="981" w:val="left" w:leader="none"/>
        </w:tabs>
        <w:spacing w:line="276" w:lineRule="auto" w:before="43" w:after="0"/>
        <w:ind w:left="981" w:right="257" w:hanging="360"/>
        <w:jc w:val="both"/>
        <w:rPr>
          <w:sz w:val="24"/>
        </w:rPr>
      </w:pPr>
      <w:r>
        <w:rPr>
          <w:color w:val="565555"/>
          <w:sz w:val="24"/>
        </w:rPr>
        <w:t>Escasez de estadísticas -en la mayoría de países no está tipificado como delito todas las formas de ejercer violencia digital contra las mujeres, de ahí que los datos policiales o de los organismos judiciales sean muy limitados.</w:t>
      </w:r>
    </w:p>
    <w:p>
      <w:pPr>
        <w:pStyle w:val="ListParagraph"/>
        <w:numPr>
          <w:ilvl w:val="0"/>
          <w:numId w:val="29"/>
        </w:numPr>
        <w:tabs>
          <w:tab w:pos="981" w:val="left" w:leader="none"/>
        </w:tabs>
        <w:spacing w:line="276" w:lineRule="auto" w:before="0" w:after="0"/>
        <w:ind w:left="981" w:right="262" w:hanging="360"/>
        <w:jc w:val="both"/>
        <w:rPr>
          <w:sz w:val="24"/>
        </w:rPr>
      </w:pPr>
      <w:r>
        <w:rPr>
          <w:color w:val="565555"/>
          <w:sz w:val="24"/>
        </w:rPr>
        <w:t>La mayoría de los Estados no recopilan datos de forma coherente</w:t>
      </w:r>
      <w:r>
        <w:rPr>
          <w:color w:val="565555"/>
          <w:spacing w:val="40"/>
          <w:sz w:val="24"/>
        </w:rPr>
        <w:t> </w:t>
      </w:r>
      <w:r>
        <w:rPr>
          <w:color w:val="565555"/>
          <w:sz w:val="24"/>
        </w:rPr>
        <w:t>y</w:t>
      </w:r>
      <w:r>
        <w:rPr>
          <w:color w:val="565555"/>
          <w:spacing w:val="-2"/>
          <w:sz w:val="24"/>
        </w:rPr>
        <w:t> </w:t>
      </w:r>
      <w:r>
        <w:rPr>
          <w:color w:val="565555"/>
          <w:sz w:val="24"/>
        </w:rPr>
        <w:t>cuando</w:t>
      </w:r>
      <w:r>
        <w:rPr>
          <w:color w:val="565555"/>
          <w:spacing w:val="-1"/>
          <w:sz w:val="24"/>
        </w:rPr>
        <w:t> </w:t>
      </w:r>
      <w:r>
        <w:rPr>
          <w:color w:val="565555"/>
          <w:sz w:val="24"/>
        </w:rPr>
        <w:t>se</w:t>
      </w:r>
      <w:r>
        <w:rPr>
          <w:color w:val="565555"/>
          <w:spacing w:val="-1"/>
          <w:sz w:val="24"/>
        </w:rPr>
        <w:t> </w:t>
      </w:r>
      <w:r>
        <w:rPr>
          <w:color w:val="565555"/>
          <w:sz w:val="24"/>
        </w:rPr>
        <w:t>disponen</w:t>
      </w:r>
      <w:r>
        <w:rPr>
          <w:color w:val="565555"/>
          <w:spacing w:val="-2"/>
          <w:sz w:val="24"/>
        </w:rPr>
        <w:t> </w:t>
      </w:r>
      <w:r>
        <w:rPr>
          <w:color w:val="565555"/>
          <w:sz w:val="24"/>
        </w:rPr>
        <w:t>de</w:t>
      </w:r>
      <w:r>
        <w:rPr>
          <w:color w:val="565555"/>
          <w:spacing w:val="-1"/>
          <w:sz w:val="24"/>
        </w:rPr>
        <w:t> </w:t>
      </w:r>
      <w:r>
        <w:rPr>
          <w:color w:val="565555"/>
          <w:sz w:val="24"/>
        </w:rPr>
        <w:t>datos de</w:t>
      </w:r>
      <w:r>
        <w:rPr>
          <w:color w:val="565555"/>
          <w:spacing w:val="-1"/>
          <w:sz w:val="24"/>
        </w:rPr>
        <w:t> </w:t>
      </w:r>
      <w:r>
        <w:rPr>
          <w:color w:val="565555"/>
          <w:sz w:val="24"/>
        </w:rPr>
        <w:t>datos</w:t>
      </w:r>
      <w:r>
        <w:rPr>
          <w:color w:val="565555"/>
          <w:spacing w:val="-2"/>
          <w:sz w:val="24"/>
        </w:rPr>
        <w:t> </w:t>
      </w:r>
      <w:r>
        <w:rPr>
          <w:color w:val="565555"/>
          <w:sz w:val="24"/>
        </w:rPr>
        <w:t>son</w:t>
      </w:r>
      <w:r>
        <w:rPr>
          <w:color w:val="565555"/>
          <w:spacing w:val="-2"/>
          <w:sz w:val="24"/>
        </w:rPr>
        <w:t> </w:t>
      </w:r>
      <w:r>
        <w:rPr>
          <w:color w:val="565555"/>
          <w:sz w:val="24"/>
        </w:rPr>
        <w:t>genéricos</w:t>
      </w:r>
      <w:r>
        <w:rPr>
          <w:color w:val="565555"/>
          <w:spacing w:val="-2"/>
          <w:sz w:val="24"/>
        </w:rPr>
        <w:t> </w:t>
      </w:r>
      <w:r>
        <w:rPr>
          <w:color w:val="565555"/>
          <w:sz w:val="24"/>
        </w:rPr>
        <w:t>o</w:t>
      </w:r>
      <w:r>
        <w:rPr>
          <w:color w:val="565555"/>
          <w:spacing w:val="-1"/>
          <w:sz w:val="24"/>
        </w:rPr>
        <w:t> </w:t>
      </w:r>
      <w:r>
        <w:rPr>
          <w:color w:val="565555"/>
          <w:sz w:val="24"/>
        </w:rPr>
        <w:t>se</w:t>
      </w:r>
      <w:r>
        <w:rPr>
          <w:color w:val="565555"/>
          <w:spacing w:val="-1"/>
          <w:sz w:val="24"/>
        </w:rPr>
        <w:t> </w:t>
      </w:r>
      <w:r>
        <w:rPr>
          <w:color w:val="565555"/>
          <w:sz w:val="24"/>
        </w:rPr>
        <w:t>limitan a formas muy específicas de ciberviolencia</w:t>
      </w:r>
    </w:p>
    <w:p>
      <w:pPr>
        <w:pStyle w:val="ListParagraph"/>
        <w:numPr>
          <w:ilvl w:val="0"/>
          <w:numId w:val="29"/>
        </w:numPr>
        <w:tabs>
          <w:tab w:pos="981" w:val="left" w:leader="none"/>
          <w:tab w:pos="1064" w:val="left" w:leader="none"/>
        </w:tabs>
        <w:spacing w:line="273" w:lineRule="auto" w:before="0" w:after="0"/>
        <w:ind w:left="981" w:right="262" w:hanging="360"/>
        <w:jc w:val="both"/>
        <w:rPr>
          <w:sz w:val="24"/>
        </w:rPr>
      </w:pPr>
      <w:r>
        <w:rPr>
          <w:color w:val="565555"/>
          <w:sz w:val="24"/>
        </w:rPr>
        <w:tab/>
        <w:t>Lo más frecuente es que sean el mundo académico o la sociedad civil los que recopilen los datos pertinentes.</w:t>
      </w:r>
    </w:p>
    <w:p>
      <w:pPr>
        <w:pStyle w:val="ListParagraph"/>
        <w:numPr>
          <w:ilvl w:val="0"/>
          <w:numId w:val="29"/>
        </w:numPr>
        <w:tabs>
          <w:tab w:pos="981" w:val="left" w:leader="none"/>
        </w:tabs>
        <w:spacing w:line="276" w:lineRule="auto" w:before="5" w:after="0"/>
        <w:ind w:left="981" w:right="256" w:hanging="360"/>
        <w:jc w:val="both"/>
        <w:rPr>
          <w:sz w:val="24"/>
        </w:rPr>
      </w:pPr>
      <w:r>
        <w:rPr>
          <w:color w:val="565555"/>
          <w:sz w:val="24"/>
        </w:rPr>
        <w:t>Falta de</w:t>
      </w:r>
      <w:r>
        <w:rPr>
          <w:color w:val="565555"/>
          <w:spacing w:val="-1"/>
          <w:sz w:val="24"/>
        </w:rPr>
        <w:t> </w:t>
      </w:r>
      <w:r>
        <w:rPr>
          <w:color w:val="565555"/>
          <w:sz w:val="24"/>
        </w:rPr>
        <w:t>intercambio</w:t>
      </w:r>
      <w:r>
        <w:rPr>
          <w:color w:val="565555"/>
          <w:spacing w:val="-1"/>
          <w:sz w:val="24"/>
        </w:rPr>
        <w:t> </w:t>
      </w:r>
      <w:r>
        <w:rPr>
          <w:color w:val="565555"/>
          <w:sz w:val="24"/>
        </w:rPr>
        <w:t>de</w:t>
      </w:r>
      <w:r>
        <w:rPr>
          <w:color w:val="565555"/>
          <w:spacing w:val="-1"/>
          <w:sz w:val="24"/>
        </w:rPr>
        <w:t> </w:t>
      </w:r>
      <w:r>
        <w:rPr>
          <w:color w:val="565555"/>
          <w:sz w:val="24"/>
        </w:rPr>
        <w:t>información</w:t>
      </w:r>
      <w:r>
        <w:rPr>
          <w:color w:val="565555"/>
          <w:spacing w:val="-2"/>
          <w:sz w:val="24"/>
        </w:rPr>
        <w:t> </w:t>
      </w:r>
      <w:r>
        <w:rPr>
          <w:color w:val="565555"/>
          <w:sz w:val="24"/>
        </w:rPr>
        <w:t>entre las</w:t>
      </w:r>
      <w:r>
        <w:rPr>
          <w:color w:val="565555"/>
          <w:spacing w:val="-2"/>
          <w:sz w:val="24"/>
        </w:rPr>
        <w:t> </w:t>
      </w:r>
      <w:r>
        <w:rPr>
          <w:color w:val="565555"/>
          <w:sz w:val="24"/>
        </w:rPr>
        <w:t>distintas</w:t>
      </w:r>
      <w:r>
        <w:rPr>
          <w:color w:val="565555"/>
          <w:spacing w:val="-2"/>
          <w:sz w:val="24"/>
        </w:rPr>
        <w:t> </w:t>
      </w:r>
      <w:r>
        <w:rPr>
          <w:color w:val="565555"/>
          <w:sz w:val="24"/>
        </w:rPr>
        <w:t>autoridades (la policía, los servicios sociales)</w:t>
      </w:r>
    </w:p>
    <w:p>
      <w:pPr>
        <w:pStyle w:val="ListParagraph"/>
        <w:numPr>
          <w:ilvl w:val="0"/>
          <w:numId w:val="29"/>
        </w:numPr>
        <w:tabs>
          <w:tab w:pos="980" w:val="left" w:leader="none"/>
        </w:tabs>
        <w:spacing w:line="240" w:lineRule="auto" w:before="1" w:after="0"/>
        <w:ind w:left="980" w:right="0" w:hanging="359"/>
        <w:jc w:val="both"/>
        <w:rPr>
          <w:sz w:val="24"/>
        </w:rPr>
      </w:pPr>
      <w:r>
        <w:rPr>
          <w:color w:val="565555"/>
          <w:sz w:val="24"/>
        </w:rPr>
        <w:t>Los</w:t>
      </w:r>
      <w:r>
        <w:rPr>
          <w:color w:val="565555"/>
          <w:spacing w:val="-5"/>
          <w:sz w:val="24"/>
        </w:rPr>
        <w:t> </w:t>
      </w:r>
      <w:r>
        <w:rPr>
          <w:color w:val="565555"/>
          <w:sz w:val="24"/>
        </w:rPr>
        <w:t>datos</w:t>
      </w:r>
      <w:r>
        <w:rPr>
          <w:color w:val="565555"/>
          <w:spacing w:val="-3"/>
          <w:sz w:val="24"/>
        </w:rPr>
        <w:t> </w:t>
      </w:r>
      <w:r>
        <w:rPr>
          <w:color w:val="565555"/>
          <w:sz w:val="24"/>
        </w:rPr>
        <w:t>no</w:t>
      </w:r>
      <w:r>
        <w:rPr>
          <w:color w:val="565555"/>
          <w:spacing w:val="-2"/>
          <w:sz w:val="24"/>
        </w:rPr>
        <w:t> </w:t>
      </w:r>
      <w:r>
        <w:rPr>
          <w:color w:val="565555"/>
          <w:sz w:val="24"/>
        </w:rPr>
        <w:t>están</w:t>
      </w:r>
      <w:r>
        <w:rPr>
          <w:color w:val="565555"/>
          <w:spacing w:val="-2"/>
          <w:sz w:val="24"/>
        </w:rPr>
        <w:t> </w:t>
      </w:r>
      <w:r>
        <w:rPr>
          <w:color w:val="565555"/>
          <w:sz w:val="24"/>
        </w:rPr>
        <w:t>desglosados</w:t>
      </w:r>
      <w:r>
        <w:rPr>
          <w:color w:val="565555"/>
          <w:spacing w:val="-3"/>
          <w:sz w:val="24"/>
        </w:rPr>
        <w:t> </w:t>
      </w:r>
      <w:r>
        <w:rPr>
          <w:color w:val="565555"/>
          <w:sz w:val="24"/>
        </w:rPr>
        <w:t>por</w:t>
      </w:r>
      <w:r>
        <w:rPr>
          <w:color w:val="565555"/>
          <w:spacing w:val="-2"/>
          <w:sz w:val="24"/>
        </w:rPr>
        <w:t> </w:t>
      </w:r>
      <w:r>
        <w:rPr>
          <w:color w:val="565555"/>
          <w:sz w:val="24"/>
        </w:rPr>
        <w:t>sexo</w:t>
      </w:r>
      <w:r>
        <w:rPr>
          <w:color w:val="565555"/>
          <w:spacing w:val="-3"/>
          <w:sz w:val="24"/>
        </w:rPr>
        <w:t> </w:t>
      </w:r>
      <w:r>
        <w:rPr>
          <w:color w:val="565555"/>
          <w:sz w:val="24"/>
        </w:rPr>
        <w:t>y</w:t>
      </w:r>
      <w:r>
        <w:rPr>
          <w:color w:val="565555"/>
          <w:spacing w:val="-2"/>
          <w:sz w:val="24"/>
        </w:rPr>
        <w:t> </w:t>
      </w:r>
      <w:r>
        <w:rPr>
          <w:color w:val="565555"/>
          <w:spacing w:val="-4"/>
          <w:sz w:val="24"/>
        </w:rPr>
        <w:t>edad</w:t>
      </w:r>
    </w:p>
    <w:p>
      <w:pPr>
        <w:pStyle w:val="ListParagraph"/>
        <w:numPr>
          <w:ilvl w:val="0"/>
          <w:numId w:val="29"/>
        </w:numPr>
        <w:tabs>
          <w:tab w:pos="981" w:val="left" w:leader="none"/>
        </w:tabs>
        <w:spacing w:line="276" w:lineRule="auto" w:before="41" w:after="0"/>
        <w:ind w:left="981" w:right="261" w:hanging="360"/>
        <w:jc w:val="both"/>
        <w:rPr>
          <w:sz w:val="24"/>
        </w:rPr>
      </w:pPr>
      <w:r>
        <w:rPr>
          <w:color w:val="565555"/>
          <w:sz w:val="24"/>
        </w:rPr>
        <w:t>Las</w:t>
      </w:r>
      <w:r>
        <w:rPr>
          <w:color w:val="565555"/>
          <w:spacing w:val="-5"/>
          <w:sz w:val="24"/>
        </w:rPr>
        <w:t> </w:t>
      </w:r>
      <w:r>
        <w:rPr>
          <w:color w:val="565555"/>
          <w:sz w:val="24"/>
        </w:rPr>
        <w:t>diferentes</w:t>
      </w:r>
      <w:r>
        <w:rPr>
          <w:color w:val="565555"/>
          <w:spacing w:val="-5"/>
          <w:sz w:val="24"/>
        </w:rPr>
        <w:t> </w:t>
      </w:r>
      <w:r>
        <w:rPr>
          <w:color w:val="565555"/>
          <w:sz w:val="24"/>
        </w:rPr>
        <w:t>formas</w:t>
      </w:r>
      <w:r>
        <w:rPr>
          <w:color w:val="565555"/>
          <w:spacing w:val="-5"/>
          <w:sz w:val="24"/>
        </w:rPr>
        <w:t> </w:t>
      </w:r>
      <w:r>
        <w:rPr>
          <w:color w:val="565555"/>
          <w:sz w:val="24"/>
        </w:rPr>
        <w:t>de</w:t>
      </w:r>
      <w:r>
        <w:rPr>
          <w:color w:val="565555"/>
          <w:spacing w:val="-4"/>
          <w:sz w:val="24"/>
        </w:rPr>
        <w:t> </w:t>
      </w:r>
      <w:r>
        <w:rPr>
          <w:color w:val="565555"/>
          <w:sz w:val="24"/>
        </w:rPr>
        <w:t>violencia</w:t>
      </w:r>
      <w:r>
        <w:rPr>
          <w:color w:val="565555"/>
          <w:spacing w:val="-2"/>
          <w:sz w:val="24"/>
        </w:rPr>
        <w:t> </w:t>
      </w:r>
      <w:r>
        <w:rPr>
          <w:color w:val="565555"/>
          <w:sz w:val="24"/>
        </w:rPr>
        <w:t>contra</w:t>
      </w:r>
      <w:r>
        <w:rPr>
          <w:color w:val="565555"/>
          <w:spacing w:val="-4"/>
          <w:sz w:val="24"/>
        </w:rPr>
        <w:t> </w:t>
      </w:r>
      <w:r>
        <w:rPr>
          <w:color w:val="565555"/>
          <w:sz w:val="24"/>
        </w:rPr>
        <w:t>las</w:t>
      </w:r>
      <w:r>
        <w:rPr>
          <w:color w:val="565555"/>
          <w:spacing w:val="-2"/>
          <w:sz w:val="24"/>
        </w:rPr>
        <w:t> </w:t>
      </w:r>
      <w:r>
        <w:rPr>
          <w:color w:val="565555"/>
          <w:sz w:val="24"/>
        </w:rPr>
        <w:t>mujeres</w:t>
      </w:r>
      <w:r>
        <w:rPr>
          <w:color w:val="565555"/>
          <w:spacing w:val="-5"/>
          <w:sz w:val="24"/>
        </w:rPr>
        <w:t> </w:t>
      </w:r>
      <w:r>
        <w:rPr>
          <w:color w:val="565555"/>
          <w:sz w:val="24"/>
        </w:rPr>
        <w:t>y</w:t>
      </w:r>
      <w:r>
        <w:rPr>
          <w:color w:val="565555"/>
          <w:spacing w:val="-5"/>
          <w:sz w:val="24"/>
        </w:rPr>
        <w:t> </w:t>
      </w:r>
      <w:r>
        <w:rPr>
          <w:color w:val="565555"/>
          <w:sz w:val="24"/>
        </w:rPr>
        <w:t>la</w:t>
      </w:r>
      <w:r>
        <w:rPr>
          <w:color w:val="565555"/>
          <w:spacing w:val="-1"/>
          <w:sz w:val="24"/>
        </w:rPr>
        <w:t> </w:t>
      </w:r>
      <w:r>
        <w:rPr>
          <w:color w:val="565555"/>
          <w:sz w:val="24"/>
        </w:rPr>
        <w:t>violencia doméstica que se producen en la esfera digital y las que se producen en el mundo físico no son mutuamente excluyentes y con frecuencia se superponen entre sí</w:t>
      </w:r>
    </w:p>
    <w:p>
      <w:pPr>
        <w:pStyle w:val="ListParagraph"/>
        <w:spacing w:after="0" w:line="276" w:lineRule="auto"/>
        <w:jc w:val="both"/>
        <w:rPr>
          <w:sz w:val="24"/>
        </w:rPr>
        <w:sectPr>
          <w:pgSz w:w="12240" w:h="15840"/>
          <w:pgMar w:top="1340" w:bottom="280" w:left="1440" w:right="1440"/>
        </w:sectPr>
      </w:pPr>
    </w:p>
    <w:p>
      <w:pPr>
        <w:pStyle w:val="ListParagraph"/>
        <w:numPr>
          <w:ilvl w:val="0"/>
          <w:numId w:val="29"/>
        </w:numPr>
        <w:tabs>
          <w:tab w:pos="981" w:val="left" w:leader="none"/>
        </w:tabs>
        <w:spacing w:line="276" w:lineRule="auto" w:before="77" w:after="0"/>
        <w:ind w:left="981" w:right="255" w:hanging="360"/>
        <w:jc w:val="both"/>
        <w:rPr>
          <w:sz w:val="24"/>
        </w:rPr>
      </w:pPr>
      <w:r>
        <w:rPr>
          <w:color w:val="565555"/>
          <w:sz w:val="24"/>
        </w:rPr>
        <w:t>Los discursos y enfoques sobre los comportamientos abusivos en línea y los daños perpetrados a través de la tecnología están marcados por términos que se utilizan indistintamente o de forma imprecisa, creando una fragmentación</w:t>
      </w:r>
    </w:p>
    <w:p>
      <w:pPr>
        <w:pStyle w:val="ListParagraph"/>
        <w:numPr>
          <w:ilvl w:val="0"/>
          <w:numId w:val="29"/>
        </w:numPr>
        <w:tabs>
          <w:tab w:pos="981" w:val="left" w:leader="none"/>
        </w:tabs>
        <w:spacing w:line="276" w:lineRule="auto" w:before="0" w:after="0"/>
        <w:ind w:left="981" w:right="266" w:hanging="360"/>
        <w:jc w:val="both"/>
        <w:rPr>
          <w:sz w:val="24"/>
        </w:rPr>
      </w:pPr>
      <w:r>
        <w:rPr>
          <w:color w:val="565555"/>
          <w:sz w:val="24"/>
        </w:rPr>
        <w:t>Los costes económicos y emocionales y la necesidad de buscar asesoría técnica y jurídica privada</w:t>
      </w:r>
    </w:p>
    <w:p>
      <w:pPr>
        <w:pStyle w:val="ListParagraph"/>
        <w:numPr>
          <w:ilvl w:val="0"/>
          <w:numId w:val="29"/>
        </w:numPr>
        <w:tabs>
          <w:tab w:pos="981" w:val="left" w:leader="none"/>
        </w:tabs>
        <w:spacing w:line="276" w:lineRule="auto" w:before="0" w:after="0"/>
        <w:ind w:left="981" w:right="256" w:hanging="360"/>
        <w:jc w:val="both"/>
        <w:rPr>
          <w:sz w:val="24"/>
        </w:rPr>
      </w:pPr>
      <w:r>
        <w:rPr>
          <w:color w:val="565555"/>
          <w:sz w:val="24"/>
        </w:rPr>
        <w:t>Impunidad -World Wide Web Foundation 2017, en 74% de los países del Web Index, los órganos encargados de hacer cumplir la ley y los tribunales no adoptan medidas adecuadas cuando las TIC se utilizan para cometer actos de violencia en contra de las mujeres y APC reveló en 2015 que un 60% de los casos de violencia en línea denunciados ante las autoridades quedan en la impunidad, y que en menos de un tercio de los casos las plataformas de internet han intervenido para dar apoyo a las </w:t>
      </w:r>
      <w:r>
        <w:rPr>
          <w:color w:val="565555"/>
          <w:spacing w:val="-2"/>
          <w:sz w:val="24"/>
        </w:rPr>
        <w:t>víctimas203.</w:t>
      </w:r>
    </w:p>
    <w:p>
      <w:pPr>
        <w:pStyle w:val="BodyText"/>
        <w:spacing w:before="45"/>
        <w:ind w:left="0"/>
        <w:jc w:val="left"/>
      </w:pPr>
    </w:p>
    <w:p>
      <w:pPr>
        <w:pStyle w:val="Heading2"/>
        <w:spacing w:line="273" w:lineRule="auto"/>
        <w:ind w:left="4457" w:hanging="2922"/>
      </w:pPr>
      <w:r>
        <w:rPr>
          <w:color w:val="565555"/>
          <w:u w:val="single" w:color="565555"/>
        </w:rPr>
        <w:t>MEDIDAS</w:t>
      </w:r>
      <w:r>
        <w:rPr>
          <w:color w:val="565555"/>
          <w:spacing w:val="-9"/>
          <w:u w:val="single" w:color="565555"/>
        </w:rPr>
        <w:t> </w:t>
      </w:r>
      <w:r>
        <w:rPr>
          <w:color w:val="565555"/>
          <w:u w:val="single" w:color="565555"/>
        </w:rPr>
        <w:t>PARA</w:t>
      </w:r>
      <w:r>
        <w:rPr>
          <w:color w:val="565555"/>
          <w:spacing w:val="-9"/>
          <w:u w:val="single" w:color="565555"/>
        </w:rPr>
        <w:t> </w:t>
      </w:r>
      <w:r>
        <w:rPr>
          <w:color w:val="565555"/>
          <w:u w:val="single" w:color="565555"/>
        </w:rPr>
        <w:t>COMBATIR</w:t>
      </w:r>
      <w:r>
        <w:rPr>
          <w:color w:val="565555"/>
          <w:spacing w:val="-8"/>
          <w:u w:val="single" w:color="565555"/>
        </w:rPr>
        <w:t> </w:t>
      </w:r>
      <w:r>
        <w:rPr>
          <w:color w:val="565555"/>
          <w:u w:val="single" w:color="565555"/>
        </w:rPr>
        <w:t>LA</w:t>
      </w:r>
      <w:r>
        <w:rPr>
          <w:color w:val="565555"/>
          <w:spacing w:val="-8"/>
          <w:u w:val="single" w:color="565555"/>
        </w:rPr>
        <w:t> </w:t>
      </w:r>
      <w:r>
        <w:rPr>
          <w:color w:val="565555"/>
          <w:u w:val="single" w:color="565555"/>
        </w:rPr>
        <w:t>CIBERVIOLENCIA</w:t>
      </w:r>
      <w:r>
        <w:rPr>
          <w:color w:val="565555"/>
          <w:spacing w:val="-7"/>
          <w:u w:val="single" w:color="565555"/>
        </w:rPr>
        <w:t> </w:t>
      </w:r>
      <w:r>
        <w:rPr>
          <w:color w:val="565555"/>
          <w:u w:val="single" w:color="565555"/>
        </w:rPr>
        <w:t>DE</w:t>
      </w:r>
      <w:r>
        <w:rPr>
          <w:color w:val="565555"/>
        </w:rPr>
        <w:t> </w:t>
      </w:r>
      <w:r>
        <w:rPr>
          <w:color w:val="565555"/>
          <w:spacing w:val="-2"/>
          <w:u w:val="single" w:color="565555"/>
        </w:rPr>
        <w:t>GENERO</w:t>
      </w:r>
    </w:p>
    <w:p>
      <w:pPr>
        <w:pStyle w:val="BodyText"/>
        <w:spacing w:before="49"/>
        <w:ind w:left="0"/>
        <w:jc w:val="left"/>
        <w:rPr>
          <w:b/>
        </w:rPr>
      </w:pPr>
    </w:p>
    <w:p>
      <w:pPr>
        <w:pStyle w:val="ListParagraph"/>
        <w:numPr>
          <w:ilvl w:val="1"/>
          <w:numId w:val="29"/>
        </w:numPr>
        <w:tabs>
          <w:tab w:pos="1690" w:val="left" w:leader="none"/>
        </w:tabs>
        <w:spacing w:line="276" w:lineRule="auto" w:before="0" w:after="0"/>
        <w:ind w:left="1690" w:right="259" w:hanging="360"/>
        <w:jc w:val="both"/>
        <w:rPr>
          <w:sz w:val="24"/>
        </w:rPr>
      </w:pPr>
      <w:r>
        <w:rPr>
          <w:color w:val="565555"/>
          <w:sz w:val="24"/>
        </w:rPr>
        <w:t>Necesidad de adoptar un enfoque de género, multidimensional y proactivo (holístico)</w:t>
      </w:r>
    </w:p>
    <w:p>
      <w:pPr>
        <w:pStyle w:val="ListParagraph"/>
        <w:numPr>
          <w:ilvl w:val="1"/>
          <w:numId w:val="29"/>
        </w:numPr>
        <w:tabs>
          <w:tab w:pos="1690" w:val="left" w:leader="none"/>
        </w:tabs>
        <w:spacing w:line="276" w:lineRule="auto" w:before="0" w:after="0"/>
        <w:ind w:left="1690" w:right="259" w:hanging="360"/>
        <w:jc w:val="both"/>
        <w:rPr>
          <w:sz w:val="24"/>
        </w:rPr>
      </w:pPr>
      <w:r>
        <w:rPr>
          <w:color w:val="565555"/>
          <w:sz w:val="24"/>
        </w:rPr>
        <w:t>Campañas públicas para crear conciencia sobre la ciberviolencia de género</w:t>
      </w:r>
    </w:p>
    <w:p>
      <w:pPr>
        <w:pStyle w:val="ListParagraph"/>
        <w:numPr>
          <w:ilvl w:val="1"/>
          <w:numId w:val="29"/>
        </w:numPr>
        <w:tabs>
          <w:tab w:pos="1690" w:val="left" w:leader="none"/>
        </w:tabs>
        <w:spacing w:line="276" w:lineRule="auto" w:before="0" w:after="0"/>
        <w:ind w:left="1690" w:right="258" w:hanging="360"/>
        <w:jc w:val="both"/>
        <w:rPr>
          <w:sz w:val="24"/>
        </w:rPr>
      </w:pPr>
      <w:r>
        <w:rPr>
          <w:color w:val="565555"/>
          <w:sz w:val="24"/>
        </w:rPr>
        <w:t>Creación de un marco de normas jurídicas relativo a la prevención y sanción de la ciberviolencia de género (tipos específicos - circunstancias agravantes y procedimiento civiles)- armonización</w:t>
      </w:r>
    </w:p>
    <w:p>
      <w:pPr>
        <w:pStyle w:val="ListParagraph"/>
        <w:numPr>
          <w:ilvl w:val="1"/>
          <w:numId w:val="29"/>
        </w:numPr>
        <w:tabs>
          <w:tab w:pos="1690" w:val="left" w:leader="none"/>
        </w:tabs>
        <w:spacing w:line="276" w:lineRule="auto" w:before="0" w:after="0"/>
        <w:ind w:left="1690" w:right="256" w:hanging="360"/>
        <w:jc w:val="both"/>
        <w:rPr>
          <w:sz w:val="24"/>
        </w:rPr>
      </w:pPr>
      <w:r>
        <w:rPr>
          <w:color w:val="565555"/>
          <w:sz w:val="24"/>
        </w:rPr>
        <w:t>Respuesta inmediata y eficaz ante denuncias de violencia de género en línea - Solicitud de retirada de contenidos distribuidos en la red -</w:t>
      </w:r>
      <w:r>
        <w:rPr>
          <w:color w:val="565555"/>
          <w:spacing w:val="40"/>
          <w:sz w:val="24"/>
        </w:rPr>
        <w:t> </w:t>
      </w:r>
      <w:r>
        <w:rPr>
          <w:color w:val="565555"/>
          <w:sz w:val="24"/>
        </w:rPr>
        <w:t>Agencia Española de protección de datos </w:t>
      </w:r>
      <w:hyperlink r:id="rId11">
        <w:r>
          <w:rPr>
            <w:color w:val="0000FF"/>
            <w:sz w:val="24"/>
            <w:u w:val="single" w:color="0000FF"/>
          </w:rPr>
          <w:t>https://www.aepd.es/areas-de-actuacion/internet-y-</w:t>
        </w:r>
      </w:hyperlink>
      <w:r>
        <w:rPr>
          <w:color w:val="0000FF"/>
          <w:sz w:val="24"/>
        </w:rPr>
        <w:t> </w:t>
      </w:r>
      <w:hyperlink r:id="rId11">
        <w:r>
          <w:rPr>
            <w:color w:val="0000FF"/>
            <w:spacing w:val="-2"/>
            <w:sz w:val="24"/>
            <w:u w:val="single" w:color="0000FF"/>
          </w:rPr>
          <w:t>redes-sociales/eliminar-fotos-y-videos-de-internet</w:t>
        </w:r>
      </w:hyperlink>
    </w:p>
    <w:p>
      <w:pPr>
        <w:pStyle w:val="ListParagraph"/>
        <w:numPr>
          <w:ilvl w:val="1"/>
          <w:numId w:val="29"/>
        </w:numPr>
        <w:tabs>
          <w:tab w:pos="1690" w:val="left" w:leader="none"/>
        </w:tabs>
        <w:spacing w:line="276" w:lineRule="auto" w:before="1" w:after="0"/>
        <w:ind w:left="1690" w:right="257" w:hanging="360"/>
        <w:jc w:val="both"/>
        <w:rPr>
          <w:sz w:val="24"/>
        </w:rPr>
      </w:pPr>
      <w:r>
        <w:rPr>
          <w:color w:val="565555"/>
          <w:sz w:val="24"/>
        </w:rPr>
        <w:t>Promoción para la inclusión de la alfabetización digital y la seguridad en línea en los planes de estudio formales y en todos los niveles educativos.</w:t>
      </w:r>
    </w:p>
    <w:p>
      <w:pPr>
        <w:pStyle w:val="ListParagraph"/>
        <w:numPr>
          <w:ilvl w:val="1"/>
          <w:numId w:val="29"/>
        </w:numPr>
        <w:tabs>
          <w:tab w:pos="1690" w:val="left" w:leader="none"/>
        </w:tabs>
        <w:spacing w:line="276" w:lineRule="auto" w:before="0" w:after="0"/>
        <w:ind w:left="1690" w:right="263" w:hanging="360"/>
        <w:jc w:val="both"/>
        <w:rPr>
          <w:sz w:val="24"/>
        </w:rPr>
      </w:pPr>
      <w:r>
        <w:rPr>
          <w:color w:val="565555"/>
          <w:sz w:val="24"/>
        </w:rPr>
        <w:t>Información sobre servicios de protección y ayuda a las </w:t>
      </w:r>
      <w:r>
        <w:rPr>
          <w:color w:val="565555"/>
          <w:spacing w:val="-2"/>
          <w:sz w:val="24"/>
        </w:rPr>
        <w:t>victimas</w:t>
      </w:r>
    </w:p>
    <w:p>
      <w:pPr>
        <w:pStyle w:val="ListParagraph"/>
        <w:numPr>
          <w:ilvl w:val="1"/>
          <w:numId w:val="29"/>
        </w:numPr>
        <w:tabs>
          <w:tab w:pos="1689" w:val="left" w:leader="none"/>
        </w:tabs>
        <w:spacing w:line="240" w:lineRule="auto" w:before="0" w:after="0"/>
        <w:ind w:left="1689" w:right="0" w:hanging="359"/>
        <w:jc w:val="both"/>
        <w:rPr>
          <w:sz w:val="24"/>
        </w:rPr>
      </w:pPr>
      <w:r>
        <w:rPr>
          <w:color w:val="565555"/>
          <w:sz w:val="24"/>
        </w:rPr>
        <w:t>Formación</w:t>
      </w:r>
      <w:r>
        <w:rPr>
          <w:color w:val="565555"/>
          <w:spacing w:val="-5"/>
          <w:sz w:val="24"/>
        </w:rPr>
        <w:t> </w:t>
      </w:r>
      <w:r>
        <w:rPr>
          <w:color w:val="565555"/>
          <w:sz w:val="24"/>
        </w:rPr>
        <w:t>a</w:t>
      </w:r>
      <w:r>
        <w:rPr>
          <w:color w:val="565555"/>
          <w:spacing w:val="-5"/>
          <w:sz w:val="24"/>
        </w:rPr>
        <w:t> </w:t>
      </w:r>
      <w:r>
        <w:rPr>
          <w:color w:val="565555"/>
          <w:spacing w:val="-2"/>
          <w:sz w:val="24"/>
        </w:rPr>
        <w:t>profesionales</w:t>
      </w:r>
    </w:p>
    <w:p>
      <w:pPr>
        <w:pStyle w:val="ListParagraph"/>
        <w:spacing w:after="0" w:line="240" w:lineRule="auto"/>
        <w:jc w:val="both"/>
        <w:rPr>
          <w:sz w:val="24"/>
        </w:rPr>
        <w:sectPr>
          <w:pgSz w:w="12240" w:h="15840"/>
          <w:pgMar w:top="1340" w:bottom="280" w:left="1440" w:right="1440"/>
        </w:sectPr>
      </w:pPr>
    </w:p>
    <w:p>
      <w:pPr>
        <w:pStyle w:val="ListParagraph"/>
        <w:numPr>
          <w:ilvl w:val="1"/>
          <w:numId w:val="29"/>
        </w:numPr>
        <w:tabs>
          <w:tab w:pos="1689" w:val="left" w:leader="none"/>
        </w:tabs>
        <w:spacing w:line="240" w:lineRule="auto" w:before="77" w:after="0"/>
        <w:ind w:left="1689" w:right="0" w:hanging="359"/>
        <w:jc w:val="left"/>
        <w:rPr>
          <w:sz w:val="24"/>
        </w:rPr>
      </w:pPr>
      <w:r>
        <w:rPr>
          <w:color w:val="565555"/>
          <w:sz w:val="24"/>
        </w:rPr>
        <w:t>Recopilación</w:t>
      </w:r>
      <w:r>
        <w:rPr>
          <w:color w:val="565555"/>
          <w:spacing w:val="-5"/>
          <w:sz w:val="24"/>
        </w:rPr>
        <w:t> </w:t>
      </w:r>
      <w:r>
        <w:rPr>
          <w:color w:val="565555"/>
          <w:sz w:val="24"/>
        </w:rPr>
        <w:t>de</w:t>
      </w:r>
      <w:r>
        <w:rPr>
          <w:color w:val="565555"/>
          <w:spacing w:val="-3"/>
          <w:sz w:val="24"/>
        </w:rPr>
        <w:t> </w:t>
      </w:r>
      <w:r>
        <w:rPr>
          <w:color w:val="565555"/>
          <w:sz w:val="24"/>
        </w:rPr>
        <w:t>estadísticas</w:t>
      </w:r>
      <w:r>
        <w:rPr>
          <w:color w:val="565555"/>
          <w:spacing w:val="-5"/>
          <w:sz w:val="24"/>
        </w:rPr>
        <w:t> </w:t>
      </w:r>
      <w:r>
        <w:rPr>
          <w:color w:val="565555"/>
          <w:sz w:val="24"/>
        </w:rPr>
        <w:t>y</w:t>
      </w:r>
      <w:r>
        <w:rPr>
          <w:color w:val="565555"/>
          <w:spacing w:val="-2"/>
          <w:sz w:val="24"/>
        </w:rPr>
        <w:t> </w:t>
      </w:r>
      <w:r>
        <w:rPr>
          <w:color w:val="565555"/>
          <w:sz w:val="24"/>
        </w:rPr>
        <w:t>de</w:t>
      </w:r>
      <w:r>
        <w:rPr>
          <w:color w:val="565555"/>
          <w:spacing w:val="-3"/>
          <w:sz w:val="24"/>
        </w:rPr>
        <w:t> </w:t>
      </w:r>
      <w:r>
        <w:rPr>
          <w:color w:val="565555"/>
          <w:spacing w:val="-4"/>
          <w:sz w:val="24"/>
        </w:rPr>
        <w:t>datos</w:t>
      </w:r>
    </w:p>
    <w:p>
      <w:pPr>
        <w:pStyle w:val="ListParagraph"/>
        <w:numPr>
          <w:ilvl w:val="1"/>
          <w:numId w:val="29"/>
        </w:numPr>
        <w:tabs>
          <w:tab w:pos="1690" w:val="left" w:leader="none"/>
          <w:tab w:pos="3126" w:val="left" w:leader="none"/>
          <w:tab w:pos="4559" w:val="left" w:leader="none"/>
          <w:tab w:pos="5091" w:val="left" w:leader="none"/>
          <w:tab w:pos="5668" w:val="left" w:leader="none"/>
          <w:tab w:pos="7203" w:val="left" w:leader="none"/>
          <w:tab w:pos="8959" w:val="left" w:leader="none"/>
        </w:tabs>
        <w:spacing w:line="276" w:lineRule="auto" w:before="45" w:after="0"/>
        <w:ind w:left="1690" w:right="256" w:hanging="360"/>
        <w:jc w:val="left"/>
        <w:rPr>
          <w:sz w:val="24"/>
        </w:rPr>
      </w:pPr>
      <w:r>
        <w:rPr>
          <w:color w:val="565555"/>
          <w:spacing w:val="-2"/>
          <w:sz w:val="24"/>
        </w:rPr>
        <w:t>Supresión</w:t>
      </w:r>
      <w:r>
        <w:rPr>
          <w:color w:val="565555"/>
          <w:sz w:val="24"/>
        </w:rPr>
        <w:tab/>
      </w:r>
      <w:r>
        <w:rPr>
          <w:color w:val="565555"/>
          <w:spacing w:val="-2"/>
          <w:sz w:val="24"/>
        </w:rPr>
        <w:t>inmediata</w:t>
      </w:r>
      <w:r>
        <w:rPr>
          <w:color w:val="565555"/>
          <w:sz w:val="24"/>
        </w:rPr>
        <w:tab/>
      </w:r>
      <w:r>
        <w:rPr>
          <w:color w:val="565555"/>
          <w:spacing w:val="-6"/>
          <w:sz w:val="24"/>
        </w:rPr>
        <w:t>de</w:t>
      </w:r>
      <w:r>
        <w:rPr>
          <w:color w:val="565555"/>
          <w:sz w:val="24"/>
        </w:rPr>
        <w:tab/>
      </w:r>
      <w:r>
        <w:rPr>
          <w:color w:val="565555"/>
          <w:spacing w:val="-4"/>
          <w:sz w:val="24"/>
        </w:rPr>
        <w:t>los</w:t>
      </w:r>
      <w:r>
        <w:rPr>
          <w:color w:val="565555"/>
          <w:sz w:val="24"/>
        </w:rPr>
        <w:tab/>
      </w:r>
      <w:r>
        <w:rPr>
          <w:color w:val="565555"/>
          <w:spacing w:val="-2"/>
          <w:sz w:val="24"/>
        </w:rPr>
        <w:t>contenidos</w:t>
      </w:r>
      <w:r>
        <w:rPr>
          <w:color w:val="565555"/>
          <w:sz w:val="24"/>
        </w:rPr>
        <w:tab/>
      </w:r>
      <w:r>
        <w:rPr>
          <w:color w:val="565555"/>
          <w:spacing w:val="-2"/>
          <w:sz w:val="24"/>
        </w:rPr>
        <w:t>perjudiciales</w:t>
      </w:r>
      <w:r>
        <w:rPr>
          <w:color w:val="565555"/>
          <w:sz w:val="24"/>
        </w:rPr>
        <w:tab/>
      </w:r>
      <w:r>
        <w:rPr>
          <w:color w:val="565555"/>
          <w:spacing w:val="-10"/>
          <w:sz w:val="24"/>
        </w:rPr>
        <w:t>y </w:t>
      </w:r>
      <w:r>
        <w:rPr>
          <w:color w:val="565555"/>
          <w:sz w:val="24"/>
        </w:rPr>
        <w:t>medidas de protección judiciales</w:t>
      </w:r>
    </w:p>
    <w:p>
      <w:pPr>
        <w:pStyle w:val="ListParagraph"/>
        <w:numPr>
          <w:ilvl w:val="1"/>
          <w:numId w:val="29"/>
        </w:numPr>
        <w:tabs>
          <w:tab w:pos="2385" w:val="left" w:leader="none"/>
        </w:tabs>
        <w:spacing w:line="240" w:lineRule="auto" w:before="1" w:after="0"/>
        <w:ind w:left="2385" w:right="0" w:hanging="1055"/>
        <w:jc w:val="left"/>
        <w:rPr>
          <w:sz w:val="24"/>
        </w:rPr>
      </w:pPr>
      <w:r>
        <w:rPr>
          <w:color w:val="565555"/>
          <w:sz w:val="24"/>
        </w:rPr>
        <w:t>Investigaciones</w:t>
      </w:r>
      <w:r>
        <w:rPr>
          <w:color w:val="565555"/>
          <w:spacing w:val="-5"/>
          <w:sz w:val="24"/>
        </w:rPr>
        <w:t> </w:t>
      </w:r>
      <w:r>
        <w:rPr>
          <w:color w:val="565555"/>
          <w:sz w:val="24"/>
        </w:rPr>
        <w:t>eficaces</w:t>
      </w:r>
      <w:r>
        <w:rPr>
          <w:color w:val="565555"/>
          <w:spacing w:val="-5"/>
          <w:sz w:val="24"/>
        </w:rPr>
        <w:t> </w:t>
      </w:r>
      <w:r>
        <w:rPr>
          <w:color w:val="565555"/>
          <w:sz w:val="24"/>
        </w:rPr>
        <w:t>y</w:t>
      </w:r>
      <w:r>
        <w:rPr>
          <w:color w:val="565555"/>
          <w:spacing w:val="-4"/>
          <w:sz w:val="24"/>
        </w:rPr>
        <w:t> </w:t>
      </w:r>
      <w:r>
        <w:rPr>
          <w:color w:val="565555"/>
          <w:spacing w:val="-2"/>
          <w:sz w:val="24"/>
        </w:rPr>
        <w:t>serias</w:t>
      </w:r>
    </w:p>
    <w:p>
      <w:pPr>
        <w:pStyle w:val="ListParagraph"/>
        <w:numPr>
          <w:ilvl w:val="1"/>
          <w:numId w:val="29"/>
        </w:numPr>
        <w:tabs>
          <w:tab w:pos="2385" w:val="left" w:leader="none"/>
        </w:tabs>
        <w:spacing w:line="240" w:lineRule="auto" w:before="42" w:after="0"/>
        <w:ind w:left="2385" w:right="0" w:hanging="1055"/>
        <w:jc w:val="left"/>
        <w:rPr>
          <w:sz w:val="24"/>
        </w:rPr>
      </w:pPr>
      <w:r>
        <w:rPr>
          <w:color w:val="565555"/>
          <w:sz w:val="24"/>
        </w:rPr>
        <w:t>Sanciones</w:t>
      </w:r>
      <w:r>
        <w:rPr>
          <w:color w:val="565555"/>
          <w:spacing w:val="-6"/>
          <w:sz w:val="24"/>
        </w:rPr>
        <w:t> </w:t>
      </w:r>
      <w:r>
        <w:rPr>
          <w:color w:val="565555"/>
          <w:sz w:val="24"/>
        </w:rPr>
        <w:t>con</w:t>
      </w:r>
      <w:r>
        <w:rPr>
          <w:color w:val="565555"/>
          <w:spacing w:val="-3"/>
          <w:sz w:val="24"/>
        </w:rPr>
        <w:t> </w:t>
      </w:r>
      <w:r>
        <w:rPr>
          <w:color w:val="565555"/>
          <w:sz w:val="24"/>
        </w:rPr>
        <w:t>penas</w:t>
      </w:r>
      <w:r>
        <w:rPr>
          <w:color w:val="565555"/>
          <w:spacing w:val="-4"/>
          <w:sz w:val="24"/>
        </w:rPr>
        <w:t> </w:t>
      </w:r>
      <w:r>
        <w:rPr>
          <w:color w:val="565555"/>
          <w:sz w:val="24"/>
        </w:rPr>
        <w:t>proporcionales</w:t>
      </w:r>
      <w:r>
        <w:rPr>
          <w:color w:val="565555"/>
          <w:spacing w:val="-4"/>
          <w:sz w:val="24"/>
        </w:rPr>
        <w:t> </w:t>
      </w:r>
      <w:r>
        <w:rPr>
          <w:color w:val="565555"/>
          <w:sz w:val="24"/>
        </w:rPr>
        <w:t>y</w:t>
      </w:r>
      <w:r>
        <w:rPr>
          <w:color w:val="565555"/>
          <w:spacing w:val="-3"/>
          <w:sz w:val="24"/>
        </w:rPr>
        <w:t> </w:t>
      </w:r>
      <w:r>
        <w:rPr>
          <w:color w:val="565555"/>
          <w:spacing w:val="-2"/>
          <w:sz w:val="24"/>
        </w:rPr>
        <w:t>necesarias</w:t>
      </w:r>
    </w:p>
    <w:p>
      <w:pPr>
        <w:pStyle w:val="ListParagraph"/>
        <w:numPr>
          <w:ilvl w:val="1"/>
          <w:numId w:val="29"/>
        </w:numPr>
        <w:tabs>
          <w:tab w:pos="1690" w:val="left" w:leader="none"/>
          <w:tab w:pos="2385" w:val="left" w:leader="none"/>
        </w:tabs>
        <w:spacing w:line="276" w:lineRule="auto" w:before="44" w:after="0"/>
        <w:ind w:left="1690" w:right="262" w:hanging="360"/>
        <w:jc w:val="both"/>
        <w:rPr>
          <w:sz w:val="24"/>
        </w:rPr>
      </w:pPr>
      <w:r>
        <w:rPr>
          <w:color w:val="565555"/>
          <w:sz w:val="24"/>
        </w:rPr>
        <w:t>Reparación del daño (compensación de daños materiales,</w:t>
      </w:r>
      <w:r>
        <w:rPr>
          <w:color w:val="565555"/>
          <w:spacing w:val="-1"/>
          <w:sz w:val="24"/>
        </w:rPr>
        <w:t> </w:t>
      </w:r>
      <w:r>
        <w:rPr>
          <w:color w:val="565555"/>
          <w:sz w:val="24"/>
        </w:rPr>
        <w:t>atención</w:t>
      </w:r>
      <w:r>
        <w:rPr>
          <w:color w:val="565555"/>
          <w:spacing w:val="-1"/>
          <w:sz w:val="24"/>
        </w:rPr>
        <w:t> </w:t>
      </w:r>
      <w:r>
        <w:rPr>
          <w:color w:val="565555"/>
          <w:sz w:val="24"/>
        </w:rPr>
        <w:t>psicológica,</w:t>
      </w:r>
      <w:r>
        <w:rPr>
          <w:color w:val="565555"/>
          <w:spacing w:val="-1"/>
          <w:sz w:val="24"/>
        </w:rPr>
        <w:t> </w:t>
      </w:r>
      <w:r>
        <w:rPr>
          <w:color w:val="565555"/>
          <w:sz w:val="24"/>
        </w:rPr>
        <w:t>eliminación</w:t>
      </w:r>
      <w:r>
        <w:rPr>
          <w:color w:val="565555"/>
          <w:spacing w:val="-1"/>
          <w:sz w:val="24"/>
        </w:rPr>
        <w:t> </w:t>
      </w:r>
      <w:r>
        <w:rPr>
          <w:color w:val="565555"/>
          <w:sz w:val="24"/>
        </w:rPr>
        <w:t>definitiva de los contenidos perjudiciales, cierre de los perfiles agresores)</w:t>
      </w:r>
    </w:p>
    <w:p>
      <w:pPr>
        <w:pStyle w:val="ListParagraph"/>
        <w:numPr>
          <w:ilvl w:val="1"/>
          <w:numId w:val="29"/>
        </w:numPr>
        <w:tabs>
          <w:tab w:pos="1690" w:val="left" w:leader="none"/>
          <w:tab w:pos="2385" w:val="left" w:leader="none"/>
        </w:tabs>
        <w:spacing w:line="276" w:lineRule="auto" w:before="2" w:after="0"/>
        <w:ind w:left="1690" w:right="256" w:hanging="360"/>
        <w:jc w:val="both"/>
        <w:rPr>
          <w:sz w:val="24"/>
        </w:rPr>
      </w:pPr>
      <w:r>
        <w:rPr>
          <w:color w:val="565555"/>
          <w:sz w:val="24"/>
        </w:rPr>
        <w:t>Desarrollar políticas para que los intermediarios de internet tomen medidas preventivas y acciones oportunas – autorregulación y canales de denuncia transparente</w:t>
      </w:r>
    </w:p>
    <w:p>
      <w:pPr>
        <w:pStyle w:val="ListParagraph"/>
        <w:numPr>
          <w:ilvl w:val="1"/>
          <w:numId w:val="29"/>
        </w:numPr>
        <w:tabs>
          <w:tab w:pos="1690" w:val="left" w:leader="none"/>
          <w:tab w:pos="2385" w:val="left" w:leader="none"/>
        </w:tabs>
        <w:spacing w:line="276" w:lineRule="auto" w:before="0" w:after="0"/>
        <w:ind w:left="1690" w:right="257" w:hanging="360"/>
        <w:jc w:val="both"/>
        <w:rPr>
          <w:sz w:val="24"/>
        </w:rPr>
      </w:pPr>
      <w:r>
        <w:rPr>
          <w:color w:val="565555"/>
          <w:sz w:val="24"/>
        </w:rPr>
        <w:t>Animar al sector de las TIC y a los intermediarios de Internet, incluidas las plataformas de medios sociales, a que se esfuercen activamente por evitar los prejuicios sexistas</w:t>
      </w:r>
      <w:r>
        <w:rPr>
          <w:color w:val="565555"/>
          <w:spacing w:val="40"/>
          <w:sz w:val="24"/>
        </w:rPr>
        <w:t> </w:t>
      </w:r>
      <w:r>
        <w:rPr>
          <w:color w:val="565555"/>
          <w:sz w:val="24"/>
        </w:rPr>
        <w:t>en el diseño de productos inteligentes, aplicaciones de telefonía</w:t>
      </w:r>
      <w:r>
        <w:rPr>
          <w:color w:val="565555"/>
          <w:spacing w:val="-2"/>
          <w:sz w:val="24"/>
        </w:rPr>
        <w:t> </w:t>
      </w:r>
      <w:r>
        <w:rPr>
          <w:color w:val="565555"/>
          <w:sz w:val="24"/>
        </w:rPr>
        <w:t>móvil</w:t>
      </w:r>
      <w:r>
        <w:rPr>
          <w:color w:val="565555"/>
          <w:spacing w:val="-3"/>
          <w:sz w:val="24"/>
        </w:rPr>
        <w:t> </w:t>
      </w:r>
      <w:r>
        <w:rPr>
          <w:color w:val="565555"/>
          <w:sz w:val="24"/>
        </w:rPr>
        <w:t>y</w:t>
      </w:r>
      <w:r>
        <w:rPr>
          <w:color w:val="565555"/>
          <w:spacing w:val="-2"/>
          <w:sz w:val="24"/>
        </w:rPr>
        <w:t> </w:t>
      </w:r>
      <w:r>
        <w:rPr>
          <w:color w:val="565555"/>
          <w:sz w:val="24"/>
        </w:rPr>
        <w:t>videojuegos,</w:t>
      </w:r>
      <w:r>
        <w:rPr>
          <w:color w:val="565555"/>
          <w:spacing w:val="-3"/>
          <w:sz w:val="24"/>
        </w:rPr>
        <w:t> </w:t>
      </w:r>
      <w:r>
        <w:rPr>
          <w:color w:val="565555"/>
          <w:sz w:val="24"/>
        </w:rPr>
        <w:t>así</w:t>
      </w:r>
      <w:r>
        <w:rPr>
          <w:color w:val="565555"/>
          <w:spacing w:val="-3"/>
          <w:sz w:val="24"/>
        </w:rPr>
        <w:t> </w:t>
      </w:r>
      <w:r>
        <w:rPr>
          <w:color w:val="565555"/>
          <w:sz w:val="24"/>
        </w:rPr>
        <w:t>como en</w:t>
      </w:r>
      <w:r>
        <w:rPr>
          <w:color w:val="565555"/>
          <w:spacing w:val="-2"/>
          <w:sz w:val="24"/>
        </w:rPr>
        <w:t> </w:t>
      </w:r>
      <w:r>
        <w:rPr>
          <w:color w:val="565555"/>
          <w:sz w:val="24"/>
        </w:rPr>
        <w:t>el</w:t>
      </w:r>
      <w:r>
        <w:rPr>
          <w:color w:val="565555"/>
          <w:spacing w:val="-3"/>
          <w:sz w:val="24"/>
        </w:rPr>
        <w:t> </w:t>
      </w:r>
      <w:r>
        <w:rPr>
          <w:color w:val="565555"/>
          <w:sz w:val="24"/>
        </w:rPr>
        <w:t>desarrollo</w:t>
      </w:r>
      <w:r>
        <w:rPr>
          <w:color w:val="565555"/>
          <w:spacing w:val="-1"/>
          <w:sz w:val="24"/>
        </w:rPr>
        <w:t> </w:t>
      </w:r>
      <w:r>
        <w:rPr>
          <w:color w:val="565555"/>
          <w:sz w:val="24"/>
        </w:rPr>
        <w:t>de</w:t>
      </w:r>
      <w:r>
        <w:rPr>
          <w:color w:val="565555"/>
          <w:spacing w:val="-1"/>
          <w:sz w:val="24"/>
        </w:rPr>
        <w:t> </w:t>
      </w:r>
      <w:r>
        <w:rPr>
          <w:color w:val="565555"/>
          <w:sz w:val="24"/>
        </w:rPr>
        <w:t>la inteligencia artificial y, respectivamente, a Debería incentivarse a los intermediarios de Internet, así como a las </w:t>
      </w:r>
      <w:r>
        <w:rPr>
          <w:color w:val="565555"/>
          <w:spacing w:val="-2"/>
          <w:sz w:val="24"/>
        </w:rPr>
        <w:t>empresas</w:t>
      </w:r>
    </w:p>
    <w:p>
      <w:pPr>
        <w:pStyle w:val="ListParagraph"/>
        <w:numPr>
          <w:ilvl w:val="1"/>
          <w:numId w:val="29"/>
        </w:numPr>
        <w:tabs>
          <w:tab w:pos="1690" w:val="left" w:leader="none"/>
          <w:tab w:pos="2385" w:val="left" w:leader="none"/>
        </w:tabs>
        <w:spacing w:line="276" w:lineRule="auto" w:before="0" w:after="0"/>
        <w:ind w:left="1690" w:right="259" w:hanging="360"/>
        <w:jc w:val="both"/>
        <w:rPr>
          <w:sz w:val="24"/>
        </w:rPr>
      </w:pPr>
      <w:r>
        <w:rPr>
          <w:color w:val="565555"/>
          <w:sz w:val="24"/>
        </w:rPr>
        <w:t>Régimen de responsabilidad de plataformas digitales- proveedores de internet</w:t>
      </w:r>
    </w:p>
    <w:p>
      <w:pPr>
        <w:pStyle w:val="ListParagraph"/>
        <w:numPr>
          <w:ilvl w:val="1"/>
          <w:numId w:val="29"/>
        </w:numPr>
        <w:tabs>
          <w:tab w:pos="1690" w:val="left" w:leader="none"/>
          <w:tab w:pos="2385" w:val="left" w:leader="none"/>
        </w:tabs>
        <w:spacing w:line="276" w:lineRule="auto" w:before="0" w:after="0"/>
        <w:ind w:left="1690" w:right="254" w:hanging="360"/>
        <w:jc w:val="both"/>
        <w:rPr>
          <w:sz w:val="24"/>
        </w:rPr>
      </w:pPr>
      <w:r>
        <w:rPr>
          <w:color w:val="565555"/>
          <w:sz w:val="24"/>
        </w:rPr>
        <w:t>Cooperación entre Estados (convenios) y entre los Estados y las plataformas digitales-proveedores de internet- Convenio de Budapest: España, Argentina, Chile, Colombia, Costa Rica, Panamá, Paraguay,</w:t>
      </w:r>
      <w:r>
        <w:rPr>
          <w:color w:val="565555"/>
          <w:spacing w:val="80"/>
          <w:sz w:val="24"/>
        </w:rPr>
        <w:t> </w:t>
      </w:r>
      <w:r>
        <w:rPr>
          <w:color w:val="565555"/>
          <w:sz w:val="24"/>
        </w:rPr>
        <w:t>Perú y República</w:t>
      </w:r>
      <w:r>
        <w:rPr>
          <w:color w:val="565555"/>
          <w:spacing w:val="40"/>
          <w:sz w:val="24"/>
        </w:rPr>
        <w:t> </w:t>
      </w:r>
      <w:r>
        <w:rPr>
          <w:color w:val="565555"/>
          <w:sz w:val="24"/>
        </w:rPr>
        <w:t>Dominicana e invitados a adherirse Brasil, Guatemala y México.</w:t>
      </w:r>
      <w:r>
        <w:rPr>
          <w:color w:val="565555"/>
          <w:spacing w:val="-5"/>
          <w:sz w:val="24"/>
        </w:rPr>
        <w:t> </w:t>
      </w:r>
      <w:r>
        <w:rPr>
          <w:color w:val="565555"/>
          <w:sz w:val="24"/>
        </w:rPr>
        <w:t>La</w:t>
      </w:r>
      <w:r>
        <w:rPr>
          <w:color w:val="565555"/>
          <w:spacing w:val="-2"/>
          <w:sz w:val="24"/>
        </w:rPr>
        <w:t> </w:t>
      </w:r>
      <w:r>
        <w:rPr>
          <w:color w:val="565555"/>
          <w:sz w:val="24"/>
        </w:rPr>
        <w:t>cooperacion</w:t>
      </w:r>
      <w:r>
        <w:rPr>
          <w:color w:val="565555"/>
          <w:spacing w:val="-5"/>
          <w:sz w:val="24"/>
        </w:rPr>
        <w:t> </w:t>
      </w:r>
      <w:r>
        <w:rPr>
          <w:color w:val="565555"/>
          <w:sz w:val="24"/>
        </w:rPr>
        <w:t>en</w:t>
      </w:r>
      <w:r>
        <w:rPr>
          <w:color w:val="565555"/>
          <w:spacing w:val="-3"/>
          <w:sz w:val="24"/>
        </w:rPr>
        <w:t> </w:t>
      </w:r>
      <w:r>
        <w:rPr>
          <w:color w:val="565555"/>
          <w:sz w:val="24"/>
        </w:rPr>
        <w:t>la</w:t>
      </w:r>
      <w:r>
        <w:rPr>
          <w:color w:val="565555"/>
          <w:spacing w:val="-2"/>
          <w:sz w:val="24"/>
        </w:rPr>
        <w:t> </w:t>
      </w:r>
      <w:r>
        <w:rPr>
          <w:color w:val="565555"/>
          <w:sz w:val="24"/>
        </w:rPr>
        <w:t>mayor</w:t>
      </w:r>
      <w:r>
        <w:rPr>
          <w:color w:val="565555"/>
          <w:spacing w:val="-2"/>
          <w:sz w:val="24"/>
        </w:rPr>
        <w:t> </w:t>
      </w:r>
      <w:r>
        <w:rPr>
          <w:color w:val="565555"/>
          <w:sz w:val="24"/>
        </w:rPr>
        <w:t>medida</w:t>
      </w:r>
      <w:r>
        <w:rPr>
          <w:color w:val="565555"/>
          <w:spacing w:val="-2"/>
          <w:sz w:val="24"/>
        </w:rPr>
        <w:t> </w:t>
      </w:r>
      <w:r>
        <w:rPr>
          <w:color w:val="565555"/>
          <w:sz w:val="24"/>
        </w:rPr>
        <w:t>posible</w:t>
      </w:r>
      <w:r>
        <w:rPr>
          <w:color w:val="565555"/>
          <w:spacing w:val="-4"/>
          <w:sz w:val="24"/>
        </w:rPr>
        <w:t> </w:t>
      </w:r>
      <w:r>
        <w:rPr>
          <w:color w:val="565555"/>
          <w:sz w:val="24"/>
        </w:rPr>
        <w:t>a</w:t>
      </w:r>
      <w:r>
        <w:rPr>
          <w:color w:val="565555"/>
          <w:spacing w:val="-2"/>
          <w:sz w:val="24"/>
        </w:rPr>
        <w:t> </w:t>
      </w:r>
      <w:r>
        <w:rPr>
          <w:color w:val="565555"/>
          <w:sz w:val="24"/>
        </w:rPr>
        <w:t>efectos de investigaciones o procedimientos relativos a penales relacionadas con sistemas y datos informáticos, o para la obtención de pruebas en forma electrónica de una infracción </w:t>
      </w:r>
      <w:r>
        <w:rPr>
          <w:color w:val="565555"/>
          <w:spacing w:val="-2"/>
          <w:sz w:val="24"/>
        </w:rPr>
        <w:t>penal.</w:t>
      </w:r>
    </w:p>
    <w:p>
      <w:pPr>
        <w:pStyle w:val="ListParagraph"/>
        <w:spacing w:after="0" w:line="276" w:lineRule="auto"/>
        <w:jc w:val="both"/>
        <w:rPr>
          <w:sz w:val="24"/>
        </w:rPr>
        <w:sectPr>
          <w:pgSz w:w="12240" w:h="15840"/>
          <w:pgMar w:top="1340" w:bottom="280" w:left="1440" w:right="1440"/>
        </w:sectPr>
      </w:pPr>
    </w:p>
    <w:p>
      <w:pPr>
        <w:pStyle w:val="Heading1"/>
        <w:spacing w:before="72"/>
        <w:ind w:left="662"/>
        <w:rPr>
          <w:u w:val="none"/>
        </w:rPr>
      </w:pPr>
      <w:r>
        <w:rPr>
          <w:color w:val="565555"/>
          <w:spacing w:val="-2"/>
          <w:u w:val="none"/>
        </w:rPr>
        <w:t>MÉXICO</w:t>
      </w:r>
    </w:p>
    <w:p>
      <w:pPr>
        <w:pStyle w:val="BodyText"/>
        <w:spacing w:before="224"/>
        <w:ind w:left="0"/>
        <w:jc w:val="left"/>
        <w:rPr>
          <w:b/>
          <w:sz w:val="32"/>
        </w:rPr>
      </w:pPr>
    </w:p>
    <w:p>
      <w:pPr>
        <w:pStyle w:val="Heading4"/>
        <w:ind w:left="828" w:right="0" w:firstLine="0"/>
      </w:pPr>
      <w:r>
        <w:rPr/>
        <w:t>¿Tipifica</w:t>
      </w:r>
      <w:r>
        <w:rPr>
          <w:spacing w:val="-4"/>
        </w:rPr>
        <w:t> </w:t>
      </w:r>
      <w:r>
        <w:rPr/>
        <w:t>su</w:t>
      </w:r>
      <w:r>
        <w:rPr>
          <w:spacing w:val="-4"/>
        </w:rPr>
        <w:t> </w:t>
      </w:r>
      <w:r>
        <w:rPr/>
        <w:t>país bajo</w:t>
      </w:r>
      <w:r>
        <w:rPr>
          <w:spacing w:val="-2"/>
        </w:rPr>
        <w:t> </w:t>
      </w:r>
      <w:r>
        <w:rPr/>
        <w:t>un</w:t>
      </w:r>
      <w:r>
        <w:rPr>
          <w:spacing w:val="-3"/>
        </w:rPr>
        <w:t> </w:t>
      </w:r>
      <w:r>
        <w:rPr/>
        <w:t>título,</w:t>
      </w:r>
      <w:r>
        <w:rPr>
          <w:spacing w:val="-2"/>
        </w:rPr>
        <w:t> </w:t>
      </w:r>
      <w:r>
        <w:rPr/>
        <w:t>capítulo,</w:t>
      </w:r>
      <w:r>
        <w:rPr>
          <w:spacing w:val="-3"/>
        </w:rPr>
        <w:t> </w:t>
      </w:r>
      <w:r>
        <w:rPr/>
        <w:t>los</w:t>
      </w:r>
      <w:r>
        <w:rPr>
          <w:spacing w:val="-2"/>
        </w:rPr>
        <w:t> ciberdelitos?</w:t>
      </w:r>
    </w:p>
    <w:p>
      <w:pPr>
        <w:pStyle w:val="BodyText"/>
        <w:spacing w:line="276" w:lineRule="auto" w:before="165"/>
        <w:ind w:right="304" w:firstLine="566"/>
      </w:pPr>
      <w:r>
        <w:rPr/>
        <w:t>Hasta el día de hoy en México, por lo menos nuestro Código Penal Federal no contempla un título o capítulo específico con esa denominación o alguna similar; sin embargo, a partir de 1999, la legislación federal y en ciertos Estados de la Federación, han sido tipificadas algunas conductas que pueden definirse dentro del concepto de delitos informáticos o con la utilización de los medios tecnológicos. Algunas de esas legislaciones serán citadas al responder las preguntas subsecuentes, haciendo referencia al código federal mencionado y leyes especiales federales; en menor medidas se hará referencia a códigos penales locales (la República Mexicana está constituida por Estados autónomos,</w:t>
      </w:r>
      <w:r>
        <w:rPr>
          <w:spacing w:val="-5"/>
        </w:rPr>
        <w:t> </w:t>
      </w:r>
      <w:r>
        <w:rPr/>
        <w:t>por</w:t>
      </w:r>
      <w:r>
        <w:rPr>
          <w:spacing w:val="-1"/>
        </w:rPr>
        <w:t> </w:t>
      </w:r>
      <w:r>
        <w:rPr/>
        <w:t>lo</w:t>
      </w:r>
      <w:r>
        <w:rPr>
          <w:spacing w:val="-3"/>
        </w:rPr>
        <w:t> </w:t>
      </w:r>
      <w:r>
        <w:rPr/>
        <w:t>que</w:t>
      </w:r>
      <w:r>
        <w:rPr>
          <w:spacing w:val="-3"/>
        </w:rPr>
        <w:t> </w:t>
      </w:r>
      <w:r>
        <w:rPr/>
        <w:t>en</w:t>
      </w:r>
      <w:r>
        <w:rPr>
          <w:spacing w:val="-4"/>
        </w:rPr>
        <w:t> </w:t>
      </w:r>
      <w:r>
        <w:rPr/>
        <w:t>cada</w:t>
      </w:r>
      <w:r>
        <w:rPr>
          <w:spacing w:val="-3"/>
        </w:rPr>
        <w:t> </w:t>
      </w:r>
      <w:r>
        <w:rPr/>
        <w:t>uno</w:t>
      </w:r>
      <w:r>
        <w:rPr>
          <w:spacing w:val="-3"/>
        </w:rPr>
        <w:t> </w:t>
      </w:r>
      <w:r>
        <w:rPr/>
        <w:t>de</w:t>
      </w:r>
      <w:r>
        <w:rPr>
          <w:spacing w:val="-1"/>
        </w:rPr>
        <w:t> </w:t>
      </w:r>
      <w:r>
        <w:rPr/>
        <w:t>ellos</w:t>
      </w:r>
      <w:r>
        <w:rPr>
          <w:spacing w:val="-4"/>
        </w:rPr>
        <w:t> </w:t>
      </w:r>
      <w:r>
        <w:rPr/>
        <w:t>aplica</w:t>
      </w:r>
      <w:r>
        <w:rPr>
          <w:spacing w:val="-3"/>
        </w:rPr>
        <w:t> </w:t>
      </w:r>
      <w:r>
        <w:rPr/>
        <w:t>un</w:t>
      </w:r>
      <w:r>
        <w:rPr>
          <w:spacing w:val="-4"/>
        </w:rPr>
        <w:t> </w:t>
      </w:r>
      <w:r>
        <w:rPr/>
        <w:t>código</w:t>
      </w:r>
      <w:r>
        <w:rPr>
          <w:spacing w:val="-3"/>
        </w:rPr>
        <w:t> </w:t>
      </w:r>
      <w:r>
        <w:rPr/>
        <w:t>penal</w:t>
      </w:r>
      <w:r>
        <w:rPr>
          <w:spacing w:val="-5"/>
        </w:rPr>
        <w:t> </w:t>
      </w:r>
      <w:r>
        <w:rPr/>
        <w:t>local, aunque ahora se ha logrado que en materia penal exista un código de proceso penal</w:t>
      </w:r>
      <w:r>
        <w:rPr>
          <w:spacing w:val="-1"/>
        </w:rPr>
        <w:t> </w:t>
      </w:r>
      <w:r>
        <w:rPr/>
        <w:t>aplicable para ambos niveles de gobierno-federal y local-, lo que hasta ahora no ha acontecido con el código sustantivo penal).</w:t>
      </w:r>
    </w:p>
    <w:p>
      <w:pPr>
        <w:pStyle w:val="BodyText"/>
        <w:spacing w:line="276" w:lineRule="auto" w:before="119"/>
        <w:ind w:right="305" w:firstLine="566"/>
      </w:pPr>
      <w:r>
        <w:rPr/>
        <w:t>No obstante, han sido múltiples las iniciativas presentadas en el Congreso Federal de México, para crear una Ley Federal de Ciberseguridad que compile todos los ciberdelitos, inclusive, la última presentada en abril de 2023, ya estandarizada al Convenio de</w:t>
      </w:r>
      <w:r>
        <w:rPr>
          <w:spacing w:val="40"/>
        </w:rPr>
        <w:t> </w:t>
      </w:r>
      <w:r>
        <w:rPr/>
        <w:t>Budapest. Empero, como en muchos países de la región, la cuestión política resulta complicada, pues se presentan ese tipo de iniciativas de alta importancia y vanguardia, mientras otras, también de alta envergadura proponen modificar la compilación penal federal, pero sin la celeridad en su aprobación que el país amerita. Tal es el caso de la iniciativa presentada en septiembre de 2023, para adicionar el código e incorporar el capítulo denominado “Acoso Cibernético y Protección de la Privacidad”, perseguibles de oficio.</w:t>
      </w:r>
    </w:p>
    <w:p>
      <w:pPr>
        <w:pStyle w:val="BodyText"/>
        <w:spacing w:line="276" w:lineRule="auto" w:before="120"/>
        <w:ind w:right="303" w:firstLine="566"/>
      </w:pPr>
      <w:r>
        <w:rPr/>
        <w:t>Como se advierte la intención de legislar es impetuosa, pero a la vez infructuosa, pues la realidad es que la legislación actual en materia federal y de las entidades federativas sobre delitos informáticos se verá superada por la inimaginable evolución en la comisión de esos delitos.</w:t>
      </w:r>
    </w:p>
    <w:p>
      <w:pPr>
        <w:pStyle w:val="Heading4"/>
        <w:spacing w:line="276" w:lineRule="auto" w:before="120"/>
        <w:ind w:right="304"/>
      </w:pPr>
      <w:r>
        <w:rPr/>
        <w:t>¿Cuáles son los ciberdelitos económicos que contempla su </w:t>
      </w:r>
      <w:r>
        <w:rPr>
          <w:spacing w:val="-2"/>
        </w:rPr>
        <w:t>legislación?</w:t>
      </w:r>
    </w:p>
    <w:p>
      <w:pPr>
        <w:pStyle w:val="Heading4"/>
        <w:spacing w:after="0" w:line="276" w:lineRule="auto"/>
        <w:sectPr>
          <w:pgSz w:w="12240" w:h="15840"/>
          <w:pgMar w:top="1800" w:bottom="280" w:left="1440" w:right="1440"/>
        </w:sectPr>
      </w:pPr>
    </w:p>
    <w:p>
      <w:pPr>
        <w:pStyle w:val="BodyText"/>
        <w:spacing w:line="276" w:lineRule="auto" w:before="77"/>
        <w:ind w:right="304" w:firstLine="566"/>
      </w:pPr>
      <w:r>
        <w:rPr/>
        <w:t>La legislación contempla diversos tipos penales que pueden incluirse dentro de la concepción a que se refiere esta pregunta, en razón de que se incluye la finalidad lucrativa o se evidencia la disposición de recursos de tipo económico, principalmente a través de medios electrónicos. Como puede apreciarse de los tipos</w:t>
      </w:r>
      <w:r>
        <w:rPr>
          <w:spacing w:val="40"/>
        </w:rPr>
        <w:t> </w:t>
      </w:r>
      <w:r>
        <w:rPr/>
        <w:t>ejemplificativos siguientes:</w:t>
      </w:r>
    </w:p>
    <w:p>
      <w:pPr>
        <w:pStyle w:val="Heading2"/>
        <w:spacing w:before="121"/>
      </w:pPr>
      <w:r>
        <w:rPr/>
        <w:t>CÓDIGO</w:t>
      </w:r>
      <w:r>
        <w:rPr>
          <w:spacing w:val="-4"/>
        </w:rPr>
        <w:t> </w:t>
      </w:r>
      <w:r>
        <w:rPr/>
        <w:t>PENAL</w:t>
      </w:r>
      <w:r>
        <w:rPr>
          <w:spacing w:val="-2"/>
        </w:rPr>
        <w:t> FEDERAL</w:t>
      </w:r>
    </w:p>
    <w:p>
      <w:pPr>
        <w:spacing w:before="165"/>
        <w:ind w:left="828" w:right="0" w:firstLine="0"/>
        <w:jc w:val="left"/>
        <w:rPr>
          <w:i/>
          <w:sz w:val="24"/>
        </w:rPr>
      </w:pPr>
      <w:r>
        <w:rPr>
          <w:i/>
          <w:sz w:val="24"/>
        </w:rPr>
        <w:t>TITULO</w:t>
      </w:r>
      <w:r>
        <w:rPr>
          <w:i/>
          <w:spacing w:val="-5"/>
          <w:sz w:val="24"/>
        </w:rPr>
        <w:t> </w:t>
      </w:r>
      <w:r>
        <w:rPr>
          <w:i/>
          <w:sz w:val="24"/>
        </w:rPr>
        <w:t>VIGESIMO</w:t>
      </w:r>
      <w:r>
        <w:rPr>
          <w:i/>
          <w:spacing w:val="-4"/>
          <w:sz w:val="24"/>
        </w:rPr>
        <w:t> </w:t>
      </w:r>
      <w:r>
        <w:rPr>
          <w:i/>
          <w:spacing w:val="-2"/>
          <w:sz w:val="24"/>
        </w:rPr>
        <w:t>SEXTO</w:t>
      </w:r>
    </w:p>
    <w:p>
      <w:pPr>
        <w:spacing w:before="164"/>
        <w:ind w:left="828" w:right="0" w:firstLine="0"/>
        <w:jc w:val="left"/>
        <w:rPr>
          <w:i/>
          <w:sz w:val="24"/>
        </w:rPr>
      </w:pPr>
      <w:r>
        <w:rPr>
          <w:i/>
          <w:sz w:val="24"/>
        </w:rPr>
        <w:t>DE</w:t>
      </w:r>
      <w:r>
        <w:rPr>
          <w:i/>
          <w:spacing w:val="-5"/>
          <w:sz w:val="24"/>
        </w:rPr>
        <w:t> </w:t>
      </w:r>
      <w:r>
        <w:rPr>
          <w:i/>
          <w:sz w:val="24"/>
        </w:rPr>
        <w:t>LOS</w:t>
      </w:r>
      <w:r>
        <w:rPr>
          <w:i/>
          <w:spacing w:val="-2"/>
          <w:sz w:val="24"/>
        </w:rPr>
        <w:t> </w:t>
      </w:r>
      <w:r>
        <w:rPr>
          <w:i/>
          <w:sz w:val="24"/>
        </w:rPr>
        <w:t>DELITOS</w:t>
      </w:r>
      <w:r>
        <w:rPr>
          <w:i/>
          <w:spacing w:val="-2"/>
          <w:sz w:val="24"/>
        </w:rPr>
        <w:t> </w:t>
      </w:r>
      <w:r>
        <w:rPr>
          <w:i/>
          <w:sz w:val="24"/>
        </w:rPr>
        <w:t>EN</w:t>
      </w:r>
      <w:r>
        <w:rPr>
          <w:i/>
          <w:spacing w:val="-2"/>
          <w:sz w:val="24"/>
        </w:rPr>
        <w:t> </w:t>
      </w:r>
      <w:r>
        <w:rPr>
          <w:i/>
          <w:sz w:val="24"/>
        </w:rPr>
        <w:t>MATERIA</w:t>
      </w:r>
      <w:r>
        <w:rPr>
          <w:i/>
          <w:spacing w:val="-2"/>
          <w:sz w:val="24"/>
        </w:rPr>
        <w:t> </w:t>
      </w:r>
      <w:r>
        <w:rPr>
          <w:i/>
          <w:sz w:val="24"/>
        </w:rPr>
        <w:t>DE</w:t>
      </w:r>
      <w:r>
        <w:rPr>
          <w:i/>
          <w:spacing w:val="-3"/>
          <w:sz w:val="24"/>
        </w:rPr>
        <w:t> </w:t>
      </w:r>
      <w:r>
        <w:rPr>
          <w:i/>
          <w:sz w:val="24"/>
        </w:rPr>
        <w:t>DERECHOS</w:t>
      </w:r>
      <w:r>
        <w:rPr>
          <w:i/>
          <w:spacing w:val="-3"/>
          <w:sz w:val="24"/>
        </w:rPr>
        <w:t> </w:t>
      </w:r>
      <w:r>
        <w:rPr>
          <w:i/>
          <w:sz w:val="24"/>
        </w:rPr>
        <w:t>DE</w:t>
      </w:r>
      <w:r>
        <w:rPr>
          <w:i/>
          <w:spacing w:val="-1"/>
          <w:sz w:val="24"/>
        </w:rPr>
        <w:t> </w:t>
      </w:r>
      <w:r>
        <w:rPr>
          <w:i/>
          <w:spacing w:val="-2"/>
          <w:sz w:val="24"/>
        </w:rPr>
        <w:t>AUTOR</w:t>
      </w:r>
    </w:p>
    <w:p>
      <w:pPr>
        <w:pStyle w:val="BodyText"/>
        <w:ind w:left="0"/>
        <w:jc w:val="left"/>
        <w:rPr>
          <w:i/>
        </w:rPr>
      </w:pPr>
    </w:p>
    <w:p>
      <w:pPr>
        <w:pStyle w:val="BodyText"/>
        <w:spacing w:before="35"/>
        <w:ind w:left="0"/>
        <w:jc w:val="left"/>
        <w:rPr>
          <w:i/>
        </w:rPr>
      </w:pPr>
    </w:p>
    <w:p>
      <w:pPr>
        <w:spacing w:line="276" w:lineRule="auto" w:before="0"/>
        <w:ind w:left="262" w:right="310" w:firstLine="566"/>
        <w:jc w:val="both"/>
        <w:rPr>
          <w:i/>
          <w:sz w:val="24"/>
        </w:rPr>
      </w:pPr>
      <w:r>
        <w:rPr>
          <w:i/>
          <w:sz w:val="24"/>
        </w:rPr>
        <w:t>“Artículo</w:t>
      </w:r>
      <w:r>
        <w:rPr>
          <w:i/>
          <w:spacing w:val="-1"/>
          <w:sz w:val="24"/>
        </w:rPr>
        <w:t> </w:t>
      </w:r>
      <w:r>
        <w:rPr>
          <w:i/>
          <w:sz w:val="24"/>
        </w:rPr>
        <w:t>424</w:t>
      </w:r>
      <w:r>
        <w:rPr>
          <w:i/>
          <w:spacing w:val="-1"/>
          <w:sz w:val="24"/>
        </w:rPr>
        <w:t> </w:t>
      </w:r>
      <w:r>
        <w:rPr>
          <w:i/>
          <w:sz w:val="24"/>
        </w:rPr>
        <w:t>bis.- Se</w:t>
      </w:r>
      <w:r>
        <w:rPr>
          <w:i/>
          <w:spacing w:val="-1"/>
          <w:sz w:val="24"/>
        </w:rPr>
        <w:t> </w:t>
      </w:r>
      <w:r>
        <w:rPr>
          <w:i/>
          <w:sz w:val="24"/>
        </w:rPr>
        <w:t>impondrá</w:t>
      </w:r>
      <w:r>
        <w:rPr>
          <w:i/>
          <w:spacing w:val="-1"/>
          <w:sz w:val="24"/>
        </w:rPr>
        <w:t> </w:t>
      </w:r>
      <w:r>
        <w:rPr>
          <w:i/>
          <w:sz w:val="24"/>
        </w:rPr>
        <w:t>prisión de</w:t>
      </w:r>
      <w:r>
        <w:rPr>
          <w:i/>
          <w:spacing w:val="-1"/>
          <w:sz w:val="24"/>
        </w:rPr>
        <w:t> </w:t>
      </w:r>
      <w:r>
        <w:rPr>
          <w:i/>
          <w:sz w:val="24"/>
        </w:rPr>
        <w:t>tres</w:t>
      </w:r>
      <w:r>
        <w:rPr>
          <w:i/>
          <w:spacing w:val="-2"/>
          <w:sz w:val="24"/>
        </w:rPr>
        <w:t> </w:t>
      </w:r>
      <w:r>
        <w:rPr>
          <w:i/>
          <w:sz w:val="24"/>
        </w:rPr>
        <w:t>a diez</w:t>
      </w:r>
      <w:r>
        <w:rPr>
          <w:i/>
          <w:spacing w:val="-1"/>
          <w:sz w:val="24"/>
        </w:rPr>
        <w:t> </w:t>
      </w:r>
      <w:r>
        <w:rPr>
          <w:i/>
          <w:sz w:val="24"/>
        </w:rPr>
        <w:t>años y</w:t>
      </w:r>
      <w:r>
        <w:rPr>
          <w:i/>
          <w:spacing w:val="-2"/>
          <w:sz w:val="24"/>
        </w:rPr>
        <w:t> </w:t>
      </w:r>
      <w:r>
        <w:rPr>
          <w:i/>
          <w:sz w:val="24"/>
        </w:rPr>
        <w:t>de</w:t>
      </w:r>
      <w:r>
        <w:rPr>
          <w:i/>
          <w:spacing w:val="-1"/>
          <w:sz w:val="24"/>
        </w:rPr>
        <w:t> </w:t>
      </w:r>
      <w:r>
        <w:rPr>
          <w:i/>
          <w:sz w:val="24"/>
        </w:rPr>
        <w:t>dos mil a veinte mil días multa: (…)</w:t>
      </w:r>
    </w:p>
    <w:p>
      <w:pPr>
        <w:spacing w:line="276" w:lineRule="auto" w:before="121"/>
        <w:ind w:left="262" w:right="312" w:firstLine="566"/>
        <w:jc w:val="both"/>
        <w:rPr>
          <w:i/>
          <w:sz w:val="24"/>
        </w:rPr>
      </w:pPr>
      <w:r>
        <w:rPr>
          <w:i/>
          <w:sz w:val="24"/>
        </w:rPr>
        <w:t>II. A quien fabrique con fin de lucro un dispositivo o sistema cuya finalidad</w:t>
      </w:r>
      <w:r>
        <w:rPr>
          <w:i/>
          <w:spacing w:val="-1"/>
          <w:sz w:val="24"/>
        </w:rPr>
        <w:t> </w:t>
      </w:r>
      <w:r>
        <w:rPr>
          <w:i/>
          <w:sz w:val="24"/>
        </w:rPr>
        <w:t>sea desactivar los dispositivos electrónicos de protección</w:t>
      </w:r>
      <w:r>
        <w:rPr>
          <w:i/>
          <w:spacing w:val="-1"/>
          <w:sz w:val="24"/>
        </w:rPr>
        <w:t> </w:t>
      </w:r>
      <w:r>
        <w:rPr>
          <w:i/>
          <w:sz w:val="24"/>
        </w:rPr>
        <w:t>de un programa de computación, o (…)”</w:t>
      </w:r>
    </w:p>
    <w:p>
      <w:pPr>
        <w:pStyle w:val="BodyText"/>
        <w:spacing w:before="284"/>
        <w:ind w:left="0"/>
        <w:jc w:val="left"/>
        <w:rPr>
          <w:i/>
        </w:rPr>
      </w:pPr>
    </w:p>
    <w:p>
      <w:pPr>
        <w:spacing w:line="273" w:lineRule="auto" w:before="0"/>
        <w:ind w:left="262" w:right="311" w:firstLine="566"/>
        <w:jc w:val="both"/>
        <w:rPr>
          <w:i/>
          <w:sz w:val="24"/>
        </w:rPr>
      </w:pPr>
      <w:r>
        <w:rPr>
          <w:i/>
          <w:sz w:val="24"/>
        </w:rPr>
        <w:t>“Artículo 426.- Se impondrá prisión de seis meses a cuatro años y de trescientos a tres mil días multa, en los casos siguientes: (…)</w:t>
      </w:r>
    </w:p>
    <w:p>
      <w:pPr>
        <w:spacing w:line="276" w:lineRule="auto" w:before="125"/>
        <w:ind w:left="262" w:right="306" w:firstLine="566"/>
        <w:jc w:val="both"/>
        <w:rPr>
          <w:i/>
          <w:sz w:val="24"/>
        </w:rPr>
      </w:pPr>
      <w:r>
        <w:rPr>
          <w:i/>
          <w:sz w:val="24"/>
        </w:rPr>
        <w:t>II. A quien realice con fines de lucro cualquier acto con la finalidad de descifrar una señal de satélite cifrada, portadora de programas, sin autorización del distribuidor legítimo de dicha señal; (…)”</w:t>
      </w:r>
    </w:p>
    <w:p>
      <w:pPr>
        <w:pStyle w:val="BodyText"/>
        <w:spacing w:before="283"/>
        <w:ind w:left="0"/>
        <w:jc w:val="left"/>
        <w:rPr>
          <w:i/>
        </w:rPr>
      </w:pPr>
    </w:p>
    <w:p>
      <w:pPr>
        <w:spacing w:line="276" w:lineRule="auto" w:before="0"/>
        <w:ind w:left="262" w:right="307" w:firstLine="566"/>
        <w:jc w:val="both"/>
        <w:rPr>
          <w:i/>
          <w:sz w:val="24"/>
        </w:rPr>
      </w:pPr>
      <w:r>
        <w:rPr>
          <w:i/>
          <w:sz w:val="24"/>
        </w:rPr>
        <w:t>“Artículo 427 Ter.- A quien, con fines de lucro, fabrique, importe, distribuya, rente o de cualquier manera comercialice dispositivos, productos o componentes destinados a eludir una medida tecnológica</w:t>
      </w:r>
      <w:r>
        <w:rPr>
          <w:i/>
          <w:spacing w:val="40"/>
          <w:sz w:val="24"/>
        </w:rPr>
        <w:t> </w:t>
      </w:r>
      <w:r>
        <w:rPr>
          <w:i/>
          <w:sz w:val="24"/>
        </w:rPr>
        <w:t>de protección efectiva que utilicen los productores de fonogramas, artistas, intérpretes o ejecutantes, así como los autores de cualquier obra protegida por el derecho de autor o derecho conexo, se le impondrá</w:t>
      </w:r>
      <w:r>
        <w:rPr>
          <w:i/>
          <w:spacing w:val="-1"/>
          <w:sz w:val="24"/>
        </w:rPr>
        <w:t> </w:t>
      </w:r>
      <w:r>
        <w:rPr>
          <w:i/>
          <w:sz w:val="24"/>
        </w:rPr>
        <w:t>de</w:t>
      </w:r>
      <w:r>
        <w:rPr>
          <w:i/>
          <w:spacing w:val="-3"/>
          <w:sz w:val="24"/>
        </w:rPr>
        <w:t> </w:t>
      </w:r>
      <w:r>
        <w:rPr>
          <w:i/>
          <w:sz w:val="24"/>
        </w:rPr>
        <w:t>seis</w:t>
      </w:r>
      <w:r>
        <w:rPr>
          <w:i/>
          <w:spacing w:val="-4"/>
          <w:sz w:val="24"/>
        </w:rPr>
        <w:t> </w:t>
      </w:r>
      <w:r>
        <w:rPr>
          <w:i/>
          <w:sz w:val="24"/>
        </w:rPr>
        <w:t>meses</w:t>
      </w:r>
      <w:r>
        <w:rPr>
          <w:i/>
          <w:spacing w:val="-3"/>
          <w:sz w:val="24"/>
        </w:rPr>
        <w:t> </w:t>
      </w:r>
      <w:r>
        <w:rPr>
          <w:i/>
          <w:sz w:val="24"/>
        </w:rPr>
        <w:t>a</w:t>
      </w:r>
      <w:r>
        <w:rPr>
          <w:i/>
          <w:spacing w:val="-4"/>
          <w:sz w:val="24"/>
        </w:rPr>
        <w:t> </w:t>
      </w:r>
      <w:r>
        <w:rPr>
          <w:i/>
          <w:sz w:val="24"/>
        </w:rPr>
        <w:t>seis</w:t>
      </w:r>
      <w:r>
        <w:rPr>
          <w:i/>
          <w:spacing w:val="-4"/>
          <w:sz w:val="24"/>
        </w:rPr>
        <w:t> </w:t>
      </w:r>
      <w:r>
        <w:rPr>
          <w:i/>
          <w:sz w:val="24"/>
        </w:rPr>
        <w:t>años</w:t>
      </w:r>
      <w:r>
        <w:rPr>
          <w:i/>
          <w:spacing w:val="-2"/>
          <w:sz w:val="24"/>
        </w:rPr>
        <w:t> </w:t>
      </w:r>
      <w:r>
        <w:rPr>
          <w:i/>
          <w:sz w:val="24"/>
        </w:rPr>
        <w:t>de</w:t>
      </w:r>
      <w:r>
        <w:rPr>
          <w:i/>
          <w:spacing w:val="-1"/>
          <w:sz w:val="24"/>
        </w:rPr>
        <w:t> </w:t>
      </w:r>
      <w:r>
        <w:rPr>
          <w:i/>
          <w:sz w:val="24"/>
        </w:rPr>
        <w:t>prisión</w:t>
      </w:r>
      <w:r>
        <w:rPr>
          <w:i/>
          <w:spacing w:val="-4"/>
          <w:sz w:val="24"/>
        </w:rPr>
        <w:t> </w:t>
      </w:r>
      <w:r>
        <w:rPr>
          <w:i/>
          <w:sz w:val="24"/>
        </w:rPr>
        <w:t>y</w:t>
      </w:r>
      <w:r>
        <w:rPr>
          <w:i/>
          <w:spacing w:val="-2"/>
          <w:sz w:val="24"/>
        </w:rPr>
        <w:t> </w:t>
      </w:r>
      <w:r>
        <w:rPr>
          <w:i/>
          <w:sz w:val="24"/>
        </w:rPr>
        <w:t>de</w:t>
      </w:r>
      <w:r>
        <w:rPr>
          <w:i/>
          <w:spacing w:val="-3"/>
          <w:sz w:val="24"/>
        </w:rPr>
        <w:t> </w:t>
      </w:r>
      <w:r>
        <w:rPr>
          <w:i/>
          <w:sz w:val="24"/>
        </w:rPr>
        <w:t>quinientos</w:t>
      </w:r>
      <w:r>
        <w:rPr>
          <w:i/>
          <w:spacing w:val="-4"/>
          <w:sz w:val="24"/>
        </w:rPr>
        <w:t> </w:t>
      </w:r>
      <w:r>
        <w:rPr>
          <w:i/>
          <w:sz w:val="24"/>
        </w:rPr>
        <w:t>a</w:t>
      </w:r>
      <w:r>
        <w:rPr>
          <w:i/>
          <w:spacing w:val="-3"/>
          <w:sz w:val="24"/>
        </w:rPr>
        <w:t> </w:t>
      </w:r>
      <w:r>
        <w:rPr>
          <w:i/>
          <w:sz w:val="24"/>
        </w:rPr>
        <w:t>mil</w:t>
      </w:r>
      <w:r>
        <w:rPr>
          <w:i/>
          <w:spacing w:val="-3"/>
          <w:sz w:val="24"/>
        </w:rPr>
        <w:t> </w:t>
      </w:r>
      <w:r>
        <w:rPr>
          <w:i/>
          <w:sz w:val="24"/>
        </w:rPr>
        <w:t>días </w:t>
      </w:r>
      <w:r>
        <w:rPr>
          <w:i/>
          <w:spacing w:val="-2"/>
          <w:sz w:val="24"/>
        </w:rPr>
        <w:t>multa.”</w:t>
      </w:r>
    </w:p>
    <w:p>
      <w:pPr>
        <w:pStyle w:val="BodyText"/>
        <w:spacing w:before="285"/>
        <w:ind w:left="0"/>
        <w:jc w:val="left"/>
        <w:rPr>
          <w:i/>
        </w:rPr>
      </w:pPr>
    </w:p>
    <w:p>
      <w:pPr>
        <w:pStyle w:val="Heading2"/>
        <w:spacing w:line="276" w:lineRule="auto"/>
        <w:ind w:left="262" w:right="310" w:firstLine="566"/>
        <w:jc w:val="both"/>
      </w:pPr>
      <w:r>
        <w:rPr/>
        <w:t>CÓDIGO</w:t>
      </w:r>
      <w:r>
        <w:rPr>
          <w:spacing w:val="-1"/>
        </w:rPr>
        <w:t> </w:t>
      </w:r>
      <w:r>
        <w:rPr/>
        <w:t>PENAL PARA EL ESTADO DE</w:t>
      </w:r>
      <w:r>
        <w:rPr>
          <w:spacing w:val="-1"/>
        </w:rPr>
        <w:t> </w:t>
      </w:r>
      <w:r>
        <w:rPr/>
        <w:t>VERACRUZ DE IGNACIO DE LA LLAVE</w:t>
      </w:r>
    </w:p>
    <w:p>
      <w:pPr>
        <w:pStyle w:val="Heading2"/>
        <w:spacing w:after="0" w:line="276" w:lineRule="auto"/>
        <w:jc w:val="both"/>
        <w:sectPr>
          <w:pgSz w:w="12240" w:h="15840"/>
          <w:pgMar w:top="1340" w:bottom="280" w:left="1440" w:right="1440"/>
        </w:sectPr>
      </w:pPr>
    </w:p>
    <w:p>
      <w:pPr>
        <w:spacing w:before="77"/>
        <w:ind w:left="828" w:right="0" w:firstLine="0"/>
        <w:jc w:val="left"/>
        <w:rPr>
          <w:i/>
          <w:sz w:val="24"/>
        </w:rPr>
      </w:pPr>
      <w:r>
        <w:rPr>
          <w:i/>
          <w:sz w:val="24"/>
        </w:rPr>
        <w:t>TÍTULO</w:t>
      </w:r>
      <w:r>
        <w:rPr>
          <w:i/>
          <w:spacing w:val="-5"/>
          <w:sz w:val="24"/>
        </w:rPr>
        <w:t> III</w:t>
      </w:r>
    </w:p>
    <w:p>
      <w:pPr>
        <w:spacing w:line="374" w:lineRule="auto" w:before="165"/>
        <w:ind w:left="828" w:right="3517" w:firstLine="0"/>
        <w:jc w:val="left"/>
        <w:rPr>
          <w:i/>
          <w:sz w:val="24"/>
        </w:rPr>
      </w:pPr>
      <w:r>
        <w:rPr>
          <w:i/>
          <w:sz w:val="24"/>
        </w:rPr>
        <w:t>DELITOS</w:t>
      </w:r>
      <w:r>
        <w:rPr>
          <w:i/>
          <w:spacing w:val="-12"/>
          <w:sz w:val="24"/>
        </w:rPr>
        <w:t> </w:t>
      </w:r>
      <w:r>
        <w:rPr>
          <w:i/>
          <w:sz w:val="24"/>
        </w:rPr>
        <w:t>CONTRA</w:t>
      </w:r>
      <w:r>
        <w:rPr>
          <w:i/>
          <w:spacing w:val="-13"/>
          <w:sz w:val="24"/>
        </w:rPr>
        <w:t> </w:t>
      </w:r>
      <w:r>
        <w:rPr>
          <w:i/>
          <w:sz w:val="24"/>
        </w:rPr>
        <w:t>LA</w:t>
      </w:r>
      <w:r>
        <w:rPr>
          <w:i/>
          <w:spacing w:val="-13"/>
          <w:sz w:val="24"/>
        </w:rPr>
        <w:t> </w:t>
      </w:r>
      <w:r>
        <w:rPr>
          <w:i/>
          <w:sz w:val="24"/>
        </w:rPr>
        <w:t>LIBERTAD CAPÍTULO VI BIS</w:t>
      </w:r>
    </w:p>
    <w:p>
      <w:pPr>
        <w:spacing w:before="1"/>
        <w:ind w:left="828" w:right="0" w:firstLine="0"/>
        <w:jc w:val="left"/>
        <w:rPr>
          <w:i/>
          <w:sz w:val="24"/>
        </w:rPr>
      </w:pPr>
      <w:r>
        <w:rPr>
          <w:i/>
          <w:sz w:val="24"/>
        </w:rPr>
        <w:t>ENGAÑO</w:t>
      </w:r>
      <w:r>
        <w:rPr>
          <w:i/>
          <w:spacing w:val="-3"/>
          <w:sz w:val="24"/>
        </w:rPr>
        <w:t> </w:t>
      </w:r>
      <w:r>
        <w:rPr>
          <w:i/>
          <w:spacing w:val="-2"/>
          <w:sz w:val="24"/>
        </w:rPr>
        <w:t>TELEFÓNICO</w:t>
      </w:r>
    </w:p>
    <w:p>
      <w:pPr>
        <w:spacing w:line="276" w:lineRule="auto" w:before="162"/>
        <w:ind w:left="262" w:right="305" w:firstLine="566"/>
        <w:jc w:val="both"/>
        <w:rPr>
          <w:i/>
          <w:sz w:val="24"/>
        </w:rPr>
      </w:pPr>
      <w:r>
        <w:rPr>
          <w:i/>
          <w:sz w:val="24"/>
        </w:rPr>
        <w:t>“Artículo 173 bis. A quien con el propósito de obtener un lucro para sí o para otro, a través de una llamada telefónica o por cualquier medio electrónico, pretenda engañar a una persona haciéndole creer que le va a causar o le está causando un daño a un tercero, se le aplicarán de</w:t>
      </w:r>
      <w:r>
        <w:rPr>
          <w:i/>
          <w:spacing w:val="40"/>
          <w:sz w:val="24"/>
        </w:rPr>
        <w:t> </w:t>
      </w:r>
      <w:r>
        <w:rPr>
          <w:i/>
          <w:sz w:val="24"/>
        </w:rPr>
        <w:t>tres a diez años de prisión y multa de quinientos a mil días de salario. Igual penalidad se aplicará si quien realiza la llamada o envía el</w:t>
      </w:r>
      <w:r>
        <w:rPr>
          <w:i/>
          <w:spacing w:val="40"/>
          <w:sz w:val="24"/>
        </w:rPr>
        <w:t> </w:t>
      </w:r>
      <w:r>
        <w:rPr>
          <w:i/>
          <w:sz w:val="24"/>
        </w:rPr>
        <w:t>mensaje electrónico pretende hacer creer al receptor que le causará un daño o que se ha privado de la libertad a una persona. Este delito se perseguirá de oficio.”</w:t>
      </w:r>
    </w:p>
    <w:p>
      <w:pPr>
        <w:pStyle w:val="BodyText"/>
        <w:spacing w:before="285"/>
        <w:ind w:left="0"/>
        <w:jc w:val="left"/>
        <w:rPr>
          <w:i/>
        </w:rPr>
      </w:pPr>
    </w:p>
    <w:p>
      <w:pPr>
        <w:spacing w:before="1"/>
        <w:ind w:left="828" w:right="0" w:firstLine="0"/>
        <w:jc w:val="left"/>
        <w:rPr>
          <w:i/>
          <w:sz w:val="24"/>
        </w:rPr>
      </w:pPr>
      <w:r>
        <w:rPr>
          <w:i/>
          <w:sz w:val="24"/>
        </w:rPr>
        <w:t>TÍTULO</w:t>
      </w:r>
      <w:r>
        <w:rPr>
          <w:i/>
          <w:spacing w:val="-5"/>
          <w:sz w:val="24"/>
        </w:rPr>
        <w:t> </w:t>
      </w:r>
      <w:r>
        <w:rPr>
          <w:i/>
          <w:spacing w:val="-4"/>
          <w:sz w:val="24"/>
        </w:rPr>
        <w:t>XIII</w:t>
      </w:r>
    </w:p>
    <w:p>
      <w:pPr>
        <w:spacing w:line="374" w:lineRule="auto" w:before="164"/>
        <w:ind w:left="828" w:right="4509" w:firstLine="0"/>
        <w:jc w:val="left"/>
        <w:rPr>
          <w:i/>
          <w:sz w:val="24"/>
        </w:rPr>
      </w:pPr>
      <w:r>
        <w:rPr>
          <w:i/>
          <w:sz w:val="24"/>
        </w:rPr>
        <w:t>DELITOS</w:t>
      </w:r>
      <w:r>
        <w:rPr>
          <w:i/>
          <w:spacing w:val="-19"/>
          <w:sz w:val="24"/>
        </w:rPr>
        <w:t> </w:t>
      </w:r>
      <w:r>
        <w:rPr>
          <w:i/>
          <w:sz w:val="24"/>
        </w:rPr>
        <w:t>DE</w:t>
      </w:r>
      <w:r>
        <w:rPr>
          <w:i/>
          <w:spacing w:val="-19"/>
          <w:sz w:val="24"/>
        </w:rPr>
        <w:t> </w:t>
      </w:r>
      <w:r>
        <w:rPr>
          <w:i/>
          <w:sz w:val="24"/>
        </w:rPr>
        <w:t>FALSEDAD CAPÍTULO V</w:t>
      </w:r>
    </w:p>
    <w:p>
      <w:pPr>
        <w:spacing w:before="0"/>
        <w:ind w:left="828" w:right="0" w:firstLine="0"/>
        <w:jc w:val="left"/>
        <w:rPr>
          <w:i/>
          <w:sz w:val="24"/>
        </w:rPr>
      </w:pPr>
      <w:r>
        <w:rPr>
          <w:i/>
          <w:sz w:val="24"/>
        </w:rPr>
        <w:t>SUPLANTACIÓN</w:t>
      </w:r>
      <w:r>
        <w:rPr>
          <w:i/>
          <w:spacing w:val="-4"/>
          <w:sz w:val="24"/>
        </w:rPr>
        <w:t> </w:t>
      </w:r>
      <w:r>
        <w:rPr>
          <w:i/>
          <w:sz w:val="24"/>
        </w:rPr>
        <w:t>DE</w:t>
      </w:r>
      <w:r>
        <w:rPr>
          <w:i/>
          <w:spacing w:val="-4"/>
          <w:sz w:val="24"/>
        </w:rPr>
        <w:t> </w:t>
      </w:r>
      <w:r>
        <w:rPr>
          <w:i/>
          <w:spacing w:val="-2"/>
          <w:sz w:val="24"/>
        </w:rPr>
        <w:t>IDENTIDAD</w:t>
      </w:r>
    </w:p>
    <w:p>
      <w:pPr>
        <w:spacing w:line="276" w:lineRule="auto" w:before="164"/>
        <w:ind w:left="262" w:right="304" w:firstLine="566"/>
        <w:jc w:val="both"/>
        <w:rPr>
          <w:i/>
          <w:sz w:val="24"/>
        </w:rPr>
      </w:pPr>
      <w:r>
        <w:rPr>
          <w:i/>
          <w:sz w:val="24"/>
        </w:rPr>
        <w:t>“Artículo 283 bis. Comete el delito de suplantación de identidad quien se atribuya por cualquier medio la identidad de otra persona, u otorgue su consentimiento para llevar a cabo la suplantación de su identidad, produciendo con ello un daño moral o patrimonial u obteniendo</w:t>
      </w:r>
      <w:r>
        <w:rPr>
          <w:i/>
          <w:spacing w:val="-2"/>
          <w:sz w:val="24"/>
        </w:rPr>
        <w:t> </w:t>
      </w:r>
      <w:r>
        <w:rPr>
          <w:i/>
          <w:sz w:val="24"/>
        </w:rPr>
        <w:t>un</w:t>
      </w:r>
      <w:r>
        <w:rPr>
          <w:i/>
          <w:spacing w:val="-3"/>
          <w:sz w:val="24"/>
        </w:rPr>
        <w:t> </w:t>
      </w:r>
      <w:r>
        <w:rPr>
          <w:i/>
          <w:sz w:val="24"/>
        </w:rPr>
        <w:t>lucro o</w:t>
      </w:r>
      <w:r>
        <w:rPr>
          <w:i/>
          <w:spacing w:val="-2"/>
          <w:sz w:val="24"/>
        </w:rPr>
        <w:t> </w:t>
      </w:r>
      <w:r>
        <w:rPr>
          <w:i/>
          <w:sz w:val="24"/>
        </w:rPr>
        <w:t>un</w:t>
      </w:r>
      <w:r>
        <w:rPr>
          <w:i/>
          <w:spacing w:val="-3"/>
          <w:sz w:val="24"/>
        </w:rPr>
        <w:t> </w:t>
      </w:r>
      <w:r>
        <w:rPr>
          <w:i/>
          <w:sz w:val="24"/>
        </w:rPr>
        <w:t>provecho</w:t>
      </w:r>
      <w:r>
        <w:rPr>
          <w:i/>
          <w:spacing w:val="-4"/>
          <w:sz w:val="24"/>
        </w:rPr>
        <w:t> </w:t>
      </w:r>
      <w:r>
        <w:rPr>
          <w:i/>
          <w:sz w:val="24"/>
        </w:rPr>
        <w:t>indebido</w:t>
      </w:r>
      <w:r>
        <w:rPr>
          <w:i/>
          <w:spacing w:val="-2"/>
          <w:sz w:val="24"/>
        </w:rPr>
        <w:t> </w:t>
      </w:r>
      <w:r>
        <w:rPr>
          <w:i/>
          <w:sz w:val="24"/>
        </w:rPr>
        <w:t>para</w:t>
      </w:r>
      <w:r>
        <w:rPr>
          <w:i/>
          <w:spacing w:val="-2"/>
          <w:sz w:val="24"/>
        </w:rPr>
        <w:t> </w:t>
      </w:r>
      <w:r>
        <w:rPr>
          <w:i/>
          <w:sz w:val="24"/>
        </w:rPr>
        <w:t>sí</w:t>
      </w:r>
      <w:r>
        <w:rPr>
          <w:i/>
          <w:spacing w:val="-4"/>
          <w:sz w:val="24"/>
        </w:rPr>
        <w:t> </w:t>
      </w:r>
      <w:r>
        <w:rPr>
          <w:i/>
          <w:sz w:val="24"/>
        </w:rPr>
        <w:t>o</w:t>
      </w:r>
      <w:r>
        <w:rPr>
          <w:i/>
          <w:spacing w:val="-2"/>
          <w:sz w:val="24"/>
        </w:rPr>
        <w:t> </w:t>
      </w:r>
      <w:r>
        <w:rPr>
          <w:i/>
          <w:sz w:val="24"/>
        </w:rPr>
        <w:t>para</w:t>
      </w:r>
      <w:r>
        <w:rPr>
          <w:i/>
          <w:spacing w:val="-2"/>
          <w:sz w:val="24"/>
        </w:rPr>
        <w:t> </w:t>
      </w:r>
      <w:r>
        <w:rPr>
          <w:i/>
          <w:sz w:val="24"/>
        </w:rPr>
        <w:t>otra</w:t>
      </w:r>
      <w:r>
        <w:rPr>
          <w:i/>
          <w:spacing w:val="-2"/>
          <w:sz w:val="24"/>
        </w:rPr>
        <w:t> </w:t>
      </w:r>
      <w:r>
        <w:rPr>
          <w:i/>
          <w:sz w:val="24"/>
        </w:rPr>
        <w:t>persona. Este delito se sancionará con prisión de uno a ocho años y multa de mil a dos mil unidades de medida y actualización.</w:t>
      </w:r>
    </w:p>
    <w:p>
      <w:pPr>
        <w:pStyle w:val="BodyText"/>
        <w:spacing w:before="284"/>
        <w:ind w:left="0"/>
        <w:jc w:val="left"/>
        <w:rPr>
          <w:i/>
        </w:rPr>
      </w:pPr>
    </w:p>
    <w:p>
      <w:pPr>
        <w:spacing w:line="276" w:lineRule="auto" w:before="0"/>
        <w:ind w:left="262" w:right="315" w:firstLine="566"/>
        <w:jc w:val="both"/>
        <w:rPr>
          <w:i/>
          <w:sz w:val="24"/>
        </w:rPr>
      </w:pPr>
      <w:r>
        <w:rPr>
          <w:i/>
          <w:sz w:val="24"/>
        </w:rPr>
        <w:t>Artículo 283 Ter. Serán equiparables al delito de suplantación de identidad y se impondrán las mismas penas previstas en el artículo que precede, las siguientes conductas:</w:t>
      </w:r>
    </w:p>
    <w:p>
      <w:pPr>
        <w:pStyle w:val="ListParagraph"/>
        <w:numPr>
          <w:ilvl w:val="0"/>
          <w:numId w:val="30"/>
        </w:numPr>
        <w:tabs>
          <w:tab w:pos="1127" w:val="left" w:leader="none"/>
        </w:tabs>
        <w:spacing w:line="276" w:lineRule="auto" w:before="122" w:after="0"/>
        <w:ind w:left="262" w:right="312" w:firstLine="566"/>
        <w:jc w:val="both"/>
        <w:rPr>
          <w:i/>
          <w:sz w:val="24"/>
        </w:rPr>
      </w:pPr>
      <w:r>
        <w:rPr>
          <w:i/>
          <w:sz w:val="24"/>
        </w:rPr>
        <w:t>Al que por algún uso de los medios informáticos o electrónicos, suplante identidades, con el propósito de generar un daño patrimonial o moral u obtener un lucro indebido para sí o para otro;</w:t>
      </w:r>
    </w:p>
    <w:p>
      <w:pPr>
        <w:pStyle w:val="ListParagraph"/>
        <w:spacing w:after="0" w:line="276" w:lineRule="auto"/>
        <w:jc w:val="both"/>
        <w:rPr>
          <w:i/>
          <w:sz w:val="24"/>
        </w:rPr>
        <w:sectPr>
          <w:pgSz w:w="12240" w:h="15840"/>
          <w:pgMar w:top="1340" w:bottom="280" w:left="1440" w:right="1440"/>
        </w:sectPr>
      </w:pPr>
    </w:p>
    <w:p>
      <w:pPr>
        <w:pStyle w:val="ListParagraph"/>
        <w:numPr>
          <w:ilvl w:val="0"/>
          <w:numId w:val="30"/>
        </w:numPr>
        <w:tabs>
          <w:tab w:pos="1254" w:val="left" w:leader="none"/>
        </w:tabs>
        <w:spacing w:line="276" w:lineRule="auto" w:before="77" w:after="0"/>
        <w:ind w:left="262" w:right="312" w:firstLine="566"/>
        <w:jc w:val="both"/>
        <w:rPr>
          <w:i/>
          <w:sz w:val="24"/>
        </w:rPr>
      </w:pPr>
      <w:r>
        <w:rPr>
          <w:i/>
          <w:sz w:val="24"/>
        </w:rPr>
        <w:t>A quien se transfiera, posea o utilice, sin autorización, datos personales para favorecer cualquier actividad ilícita;</w:t>
      </w:r>
    </w:p>
    <w:p>
      <w:pPr>
        <w:pStyle w:val="ListParagraph"/>
        <w:numPr>
          <w:ilvl w:val="0"/>
          <w:numId w:val="30"/>
        </w:numPr>
        <w:tabs>
          <w:tab w:pos="1394" w:val="left" w:leader="none"/>
        </w:tabs>
        <w:spacing w:line="276" w:lineRule="auto" w:before="121" w:after="0"/>
        <w:ind w:left="262" w:right="313" w:firstLine="566"/>
        <w:jc w:val="both"/>
        <w:rPr>
          <w:i/>
          <w:sz w:val="24"/>
        </w:rPr>
      </w:pPr>
      <w:r>
        <w:rPr>
          <w:i/>
          <w:sz w:val="24"/>
        </w:rPr>
        <w:t>A quien, a través de Internet o cualquier otro medio de comunicación, suplante la identidad de una persona física o jurídica que no le pertenezca;</w:t>
      </w:r>
    </w:p>
    <w:p>
      <w:pPr>
        <w:pStyle w:val="ListParagraph"/>
        <w:numPr>
          <w:ilvl w:val="0"/>
          <w:numId w:val="30"/>
        </w:numPr>
        <w:tabs>
          <w:tab w:pos="1266" w:val="left" w:leader="none"/>
        </w:tabs>
        <w:spacing w:line="276" w:lineRule="auto" w:before="120" w:after="0"/>
        <w:ind w:left="262" w:right="308" w:firstLine="566"/>
        <w:jc w:val="both"/>
        <w:rPr>
          <w:i/>
          <w:sz w:val="24"/>
        </w:rPr>
      </w:pPr>
      <w:r>
        <w:rPr>
          <w:i/>
          <w:sz w:val="24"/>
        </w:rPr>
        <w:t>Al</w:t>
      </w:r>
      <w:r>
        <w:rPr>
          <w:i/>
          <w:spacing w:val="-2"/>
          <w:sz w:val="24"/>
        </w:rPr>
        <w:t> </w:t>
      </w:r>
      <w:r>
        <w:rPr>
          <w:i/>
          <w:sz w:val="24"/>
        </w:rPr>
        <w:t>que</w:t>
      </w:r>
      <w:r>
        <w:rPr>
          <w:i/>
          <w:spacing w:val="-1"/>
          <w:sz w:val="24"/>
        </w:rPr>
        <w:t> </w:t>
      </w:r>
      <w:r>
        <w:rPr>
          <w:i/>
          <w:sz w:val="24"/>
        </w:rPr>
        <w:t>porte</w:t>
      </w:r>
      <w:r>
        <w:rPr>
          <w:i/>
          <w:spacing w:val="-1"/>
          <w:sz w:val="24"/>
        </w:rPr>
        <w:t> </w:t>
      </w:r>
      <w:r>
        <w:rPr>
          <w:i/>
          <w:sz w:val="24"/>
        </w:rPr>
        <w:t>o</w:t>
      </w:r>
      <w:r>
        <w:rPr>
          <w:i/>
          <w:spacing w:val="-1"/>
          <w:sz w:val="24"/>
        </w:rPr>
        <w:t> </w:t>
      </w:r>
      <w:r>
        <w:rPr>
          <w:i/>
          <w:sz w:val="24"/>
        </w:rPr>
        <w:t>utilice</w:t>
      </w:r>
      <w:r>
        <w:rPr>
          <w:i/>
          <w:spacing w:val="-1"/>
          <w:sz w:val="24"/>
        </w:rPr>
        <w:t> </w:t>
      </w:r>
      <w:r>
        <w:rPr>
          <w:i/>
          <w:sz w:val="24"/>
        </w:rPr>
        <w:t>para</w:t>
      </w:r>
      <w:r>
        <w:rPr>
          <w:i/>
          <w:spacing w:val="-1"/>
          <w:sz w:val="24"/>
        </w:rPr>
        <w:t> </w:t>
      </w:r>
      <w:r>
        <w:rPr>
          <w:i/>
          <w:sz w:val="24"/>
        </w:rPr>
        <w:t>identificarse,</w:t>
      </w:r>
      <w:r>
        <w:rPr>
          <w:i/>
          <w:spacing w:val="-2"/>
          <w:sz w:val="24"/>
        </w:rPr>
        <w:t> </w:t>
      </w:r>
      <w:r>
        <w:rPr>
          <w:i/>
          <w:sz w:val="24"/>
        </w:rPr>
        <w:t>un</w:t>
      </w:r>
      <w:r>
        <w:rPr>
          <w:i/>
          <w:spacing w:val="-2"/>
          <w:sz w:val="24"/>
        </w:rPr>
        <w:t> </w:t>
      </w:r>
      <w:r>
        <w:rPr>
          <w:i/>
          <w:sz w:val="24"/>
        </w:rPr>
        <w:t>documento expedido por autoridad nacional o extranjera, alterado o no, para suplantar la identidad de su titular; y</w:t>
      </w:r>
    </w:p>
    <w:p>
      <w:pPr>
        <w:pStyle w:val="ListParagraph"/>
        <w:numPr>
          <w:ilvl w:val="0"/>
          <w:numId w:val="30"/>
        </w:numPr>
        <w:tabs>
          <w:tab w:pos="1246" w:val="left" w:leader="none"/>
        </w:tabs>
        <w:spacing w:line="276" w:lineRule="auto" w:before="121" w:after="0"/>
        <w:ind w:left="262" w:right="311" w:firstLine="566"/>
        <w:jc w:val="both"/>
        <w:rPr>
          <w:i/>
          <w:sz w:val="24"/>
        </w:rPr>
      </w:pPr>
      <w:r>
        <w:rPr>
          <w:i/>
          <w:sz w:val="24"/>
        </w:rPr>
        <w:t>Al que use claves bancarias o de banca electrónica, sin la autorización de su titular u obtenidas de forma ilegal, para obtener un beneficio propio o para algún tercero.”</w:t>
      </w:r>
    </w:p>
    <w:p>
      <w:pPr>
        <w:pStyle w:val="BodyText"/>
        <w:spacing w:before="284"/>
        <w:ind w:left="0"/>
        <w:jc w:val="left"/>
        <w:rPr>
          <w:i/>
        </w:rPr>
      </w:pPr>
    </w:p>
    <w:p>
      <w:pPr>
        <w:pStyle w:val="Heading2"/>
        <w:spacing w:before="1"/>
      </w:pPr>
      <w:r>
        <w:rPr/>
        <w:t>LEY</w:t>
      </w:r>
      <w:r>
        <w:rPr>
          <w:spacing w:val="-2"/>
        </w:rPr>
        <w:t> </w:t>
      </w:r>
      <w:r>
        <w:rPr/>
        <w:t>DE</w:t>
      </w:r>
      <w:r>
        <w:rPr>
          <w:spacing w:val="-4"/>
        </w:rPr>
        <w:t> </w:t>
      </w:r>
      <w:r>
        <w:rPr/>
        <w:t>INSTITUCIONES</w:t>
      </w:r>
      <w:r>
        <w:rPr>
          <w:spacing w:val="-2"/>
        </w:rPr>
        <w:t> </w:t>
      </w:r>
      <w:r>
        <w:rPr/>
        <w:t>DE</w:t>
      </w:r>
      <w:r>
        <w:rPr>
          <w:spacing w:val="-2"/>
        </w:rPr>
        <w:t> CRÉDITO</w:t>
      </w:r>
    </w:p>
    <w:p>
      <w:pPr>
        <w:spacing w:before="162"/>
        <w:ind w:left="828" w:right="0" w:firstLine="0"/>
        <w:jc w:val="left"/>
        <w:rPr>
          <w:i/>
          <w:sz w:val="24"/>
        </w:rPr>
      </w:pPr>
      <w:r>
        <w:rPr>
          <w:i/>
          <w:sz w:val="24"/>
        </w:rPr>
        <w:t>TITULO</w:t>
      </w:r>
      <w:r>
        <w:rPr>
          <w:i/>
          <w:spacing w:val="-3"/>
          <w:sz w:val="24"/>
        </w:rPr>
        <w:t> </w:t>
      </w:r>
      <w:r>
        <w:rPr>
          <w:i/>
          <w:spacing w:val="-2"/>
          <w:sz w:val="24"/>
        </w:rPr>
        <w:t>QUINTO</w:t>
      </w:r>
    </w:p>
    <w:p>
      <w:pPr>
        <w:spacing w:line="276" w:lineRule="auto" w:before="164"/>
        <w:ind w:left="262" w:right="311" w:firstLine="566"/>
        <w:jc w:val="both"/>
        <w:rPr>
          <w:i/>
          <w:sz w:val="24"/>
        </w:rPr>
      </w:pPr>
      <w:r>
        <w:rPr>
          <w:i/>
          <w:sz w:val="24"/>
        </w:rPr>
        <w:t>De las Prohibiciones, Sanciones Administrativas, Delitos y de la Garantía de Audiencia de las personas incluidas en la lista de personas </w:t>
      </w:r>
      <w:r>
        <w:rPr>
          <w:i/>
          <w:spacing w:val="-2"/>
          <w:sz w:val="24"/>
        </w:rPr>
        <w:t>bloqueadas</w:t>
      </w:r>
    </w:p>
    <w:p>
      <w:pPr>
        <w:pStyle w:val="BodyText"/>
        <w:spacing w:before="284"/>
        <w:ind w:left="0"/>
        <w:jc w:val="left"/>
        <w:rPr>
          <w:i/>
        </w:rPr>
      </w:pPr>
    </w:p>
    <w:p>
      <w:pPr>
        <w:spacing w:line="374" w:lineRule="auto" w:before="0"/>
        <w:ind w:left="912" w:right="6790" w:hanging="84"/>
        <w:jc w:val="left"/>
        <w:rPr>
          <w:i/>
          <w:sz w:val="24"/>
        </w:rPr>
      </w:pPr>
      <w:r>
        <w:rPr>
          <w:i/>
          <w:sz w:val="24"/>
        </w:rPr>
        <w:t>Capítulo IV</w:t>
      </w:r>
      <w:r>
        <w:rPr>
          <w:i/>
          <w:spacing w:val="40"/>
          <w:sz w:val="24"/>
        </w:rPr>
        <w:t> </w:t>
      </w:r>
      <w:r>
        <w:rPr>
          <w:i/>
          <w:sz w:val="24"/>
        </w:rPr>
        <w:t>De</w:t>
      </w:r>
      <w:r>
        <w:rPr>
          <w:i/>
          <w:spacing w:val="-19"/>
          <w:sz w:val="24"/>
        </w:rPr>
        <w:t> </w:t>
      </w:r>
      <w:r>
        <w:rPr>
          <w:i/>
          <w:sz w:val="24"/>
        </w:rPr>
        <w:t>los</w:t>
      </w:r>
      <w:r>
        <w:rPr>
          <w:i/>
          <w:spacing w:val="-20"/>
          <w:sz w:val="24"/>
        </w:rPr>
        <w:t> </w:t>
      </w:r>
      <w:r>
        <w:rPr>
          <w:i/>
          <w:sz w:val="24"/>
        </w:rPr>
        <w:t>Delitos</w:t>
      </w:r>
    </w:p>
    <w:p>
      <w:pPr>
        <w:pStyle w:val="BodyText"/>
        <w:spacing w:before="164"/>
        <w:ind w:left="0"/>
        <w:jc w:val="left"/>
        <w:rPr>
          <w:i/>
        </w:rPr>
      </w:pPr>
    </w:p>
    <w:p>
      <w:pPr>
        <w:spacing w:line="276" w:lineRule="auto" w:before="0"/>
        <w:ind w:left="262" w:right="304" w:firstLine="566"/>
        <w:jc w:val="both"/>
        <w:rPr>
          <w:i/>
          <w:sz w:val="24"/>
        </w:rPr>
      </w:pPr>
      <w:r>
        <w:rPr>
          <w:i/>
          <w:sz w:val="24"/>
        </w:rPr>
        <w:t>Artículo 112 Bis.- Se sancionará con prisión de tres a nueve años y de treinta mil a trescientos mil días multa, al que sin causa legítima o sin consentimiento de quien esté facultado para ello, respecto de tarjetas de crédito, de débito, cheques, formatos o esqueletos de cheques o en general cualquier otro instrumento de pago, de los utilizados o emitidos por instituciones de crédito del país o del </w:t>
      </w:r>
      <w:r>
        <w:rPr>
          <w:i/>
          <w:spacing w:val="-2"/>
          <w:sz w:val="24"/>
        </w:rPr>
        <w:t>extranjero:</w:t>
      </w:r>
    </w:p>
    <w:p>
      <w:pPr>
        <w:spacing w:before="122"/>
        <w:ind w:left="828" w:right="0" w:firstLine="0"/>
        <w:jc w:val="left"/>
        <w:rPr>
          <w:i/>
          <w:sz w:val="24"/>
        </w:rPr>
      </w:pPr>
      <w:r>
        <w:rPr>
          <w:i/>
          <w:spacing w:val="-5"/>
          <w:sz w:val="24"/>
        </w:rPr>
        <w:t>(…)</w:t>
      </w:r>
    </w:p>
    <w:p>
      <w:pPr>
        <w:spacing w:line="276" w:lineRule="auto" w:before="164"/>
        <w:ind w:left="262" w:right="310" w:firstLine="566"/>
        <w:jc w:val="both"/>
        <w:rPr>
          <w:i/>
          <w:sz w:val="24"/>
        </w:rPr>
      </w:pPr>
      <w:r>
        <w:rPr>
          <w:i/>
          <w:sz w:val="24"/>
        </w:rPr>
        <w:t>IV. Altere, copie o reproduzca la banda magnética o el medio de identificación electrónica, óptica o de cualquier otra tecnología, de cualquiera de los objetos a que se refiere el párrafo primero de este </w:t>
      </w:r>
      <w:r>
        <w:rPr>
          <w:i/>
          <w:spacing w:val="-2"/>
          <w:sz w:val="24"/>
        </w:rPr>
        <w:t>artículo;</w:t>
      </w:r>
    </w:p>
    <w:p>
      <w:pPr>
        <w:spacing w:after="0" w:line="276" w:lineRule="auto"/>
        <w:jc w:val="both"/>
        <w:rPr>
          <w:i/>
          <w:sz w:val="24"/>
        </w:rPr>
        <w:sectPr>
          <w:pgSz w:w="12240" w:h="15840"/>
          <w:pgMar w:top="1340" w:bottom="280" w:left="1440" w:right="1440"/>
        </w:sectPr>
      </w:pPr>
    </w:p>
    <w:p>
      <w:pPr>
        <w:spacing w:before="77"/>
        <w:ind w:left="828" w:right="0" w:firstLine="0"/>
        <w:jc w:val="left"/>
        <w:rPr>
          <w:i/>
          <w:sz w:val="24"/>
        </w:rPr>
      </w:pPr>
      <w:r>
        <w:rPr>
          <w:i/>
          <w:spacing w:val="-5"/>
          <w:sz w:val="24"/>
        </w:rPr>
        <w:t>(…)</w:t>
      </w:r>
    </w:p>
    <w:p>
      <w:pPr>
        <w:pStyle w:val="ListParagraph"/>
        <w:numPr>
          <w:ilvl w:val="0"/>
          <w:numId w:val="30"/>
        </w:numPr>
        <w:tabs>
          <w:tab w:pos="1385" w:val="left" w:leader="none"/>
        </w:tabs>
        <w:spacing w:line="276" w:lineRule="auto" w:before="165" w:after="0"/>
        <w:ind w:left="262" w:right="304" w:firstLine="566"/>
        <w:jc w:val="both"/>
        <w:rPr>
          <w:i/>
          <w:sz w:val="24"/>
        </w:rPr>
      </w:pPr>
      <w:r>
        <w:rPr>
          <w:i/>
          <w:sz w:val="24"/>
        </w:rPr>
        <w:t>Posea, adquiera, utilice o comercialice equipos o medios electrónicos, ópticos o de cualquier otra tecnología para sustraer, copiar o reproducir información contenida en alguno de los objetos a que se refiere el párrafo primero de este artículo, con el propósito de obtener recursos económicos, información confidencial o reservada.”</w:t>
      </w:r>
    </w:p>
    <w:p>
      <w:pPr>
        <w:pStyle w:val="BodyText"/>
        <w:spacing w:before="284"/>
        <w:ind w:left="0"/>
        <w:jc w:val="left"/>
        <w:rPr>
          <w:i/>
        </w:rPr>
      </w:pPr>
    </w:p>
    <w:p>
      <w:pPr>
        <w:spacing w:line="276" w:lineRule="auto" w:before="0"/>
        <w:ind w:left="262" w:right="308" w:firstLine="566"/>
        <w:jc w:val="both"/>
        <w:rPr>
          <w:i/>
          <w:sz w:val="24"/>
        </w:rPr>
      </w:pPr>
      <w:r>
        <w:rPr>
          <w:i/>
          <w:sz w:val="24"/>
        </w:rPr>
        <w:t>“Artículo 112 Quáter.- Se sancionará con prisión de tres a nueve años y de treinta mil a trescientos mil días multa, al que sin causa legítima o sin consentimiento de quien esté facultado para ello:</w:t>
      </w:r>
    </w:p>
    <w:p>
      <w:pPr>
        <w:pStyle w:val="ListParagraph"/>
        <w:numPr>
          <w:ilvl w:val="0"/>
          <w:numId w:val="31"/>
        </w:numPr>
        <w:tabs>
          <w:tab w:pos="1209" w:val="left" w:leader="none"/>
        </w:tabs>
        <w:spacing w:line="276" w:lineRule="auto" w:before="120" w:after="0"/>
        <w:ind w:left="262" w:right="311" w:firstLine="566"/>
        <w:jc w:val="both"/>
        <w:rPr>
          <w:i/>
          <w:sz w:val="24"/>
        </w:rPr>
      </w:pPr>
      <w:r>
        <w:rPr>
          <w:i/>
          <w:sz w:val="24"/>
        </w:rPr>
        <w:t>Acceda a los equipos o medios electrónicos, ópticos o de cualquier otra tecnología del sistema bancario mexicano, para obtener recursos económicos, información confidencial o reservada, o</w:t>
      </w:r>
    </w:p>
    <w:p>
      <w:pPr>
        <w:pStyle w:val="ListParagraph"/>
        <w:numPr>
          <w:ilvl w:val="0"/>
          <w:numId w:val="31"/>
        </w:numPr>
        <w:tabs>
          <w:tab w:pos="1286" w:val="left" w:leader="none"/>
        </w:tabs>
        <w:spacing w:line="276" w:lineRule="auto" w:before="120" w:after="0"/>
        <w:ind w:left="262" w:right="306" w:firstLine="566"/>
        <w:jc w:val="both"/>
        <w:rPr>
          <w:i/>
          <w:sz w:val="24"/>
        </w:rPr>
      </w:pPr>
      <w:r>
        <w:rPr>
          <w:i/>
          <w:sz w:val="24"/>
        </w:rPr>
        <w:t>Altere o modifique el mecanismo de funcionamiento de los equipos o medios electrónicos, ópticos o de cualquier otra tecnología para la disposición de efectivo de los usuarios del sistema bancario mexicano, para obtener recursos económicos, información confidencial</w:t>
      </w:r>
      <w:r>
        <w:rPr>
          <w:i/>
          <w:spacing w:val="40"/>
          <w:sz w:val="24"/>
        </w:rPr>
        <w:t> </w:t>
      </w:r>
      <w:r>
        <w:rPr>
          <w:i/>
          <w:sz w:val="24"/>
        </w:rPr>
        <w:t>o reservada.”</w:t>
      </w:r>
    </w:p>
    <w:p>
      <w:pPr>
        <w:pStyle w:val="BodyText"/>
        <w:spacing w:before="284"/>
        <w:ind w:left="0"/>
        <w:jc w:val="left"/>
        <w:rPr>
          <w:i/>
        </w:rPr>
      </w:pPr>
    </w:p>
    <w:p>
      <w:pPr>
        <w:spacing w:line="276" w:lineRule="auto" w:before="1"/>
        <w:ind w:left="262" w:right="305" w:firstLine="566"/>
        <w:jc w:val="both"/>
        <w:rPr>
          <w:i/>
          <w:sz w:val="24"/>
        </w:rPr>
      </w:pPr>
      <w:r>
        <w:rPr>
          <w:i/>
          <w:sz w:val="24"/>
        </w:rPr>
        <w:t>“Artículo 113.- Serán sancionados con prisión de dos a diez años y multa de quinientos a cincuenta mil días de salario, los consejeros, funcionarios o empleados de las instituciones de crédito que cometan cualquiera de las siguientes conductas: (…)</w:t>
      </w:r>
    </w:p>
    <w:p>
      <w:pPr>
        <w:spacing w:line="276" w:lineRule="auto" w:before="120"/>
        <w:ind w:left="262" w:right="301" w:firstLine="566"/>
        <w:jc w:val="both"/>
        <w:rPr>
          <w:i/>
          <w:sz w:val="24"/>
        </w:rPr>
      </w:pPr>
      <w:r>
        <w:rPr>
          <w:i/>
          <w:sz w:val="24"/>
        </w:rPr>
        <w:t>VIII. Proporcionen o difundan información falsa respecto de los estados financieros de la institución de crédito, directamente o bien, a través de cualquier medio masivo de comunicación, incluyendo a los medios electrónicos, ópticos o de cualquier otra tecnología.”</w:t>
      </w:r>
    </w:p>
    <w:p>
      <w:pPr>
        <w:pStyle w:val="BodyText"/>
        <w:spacing w:before="284"/>
        <w:ind w:left="0"/>
        <w:jc w:val="left"/>
        <w:rPr>
          <w:i/>
        </w:rPr>
      </w:pPr>
    </w:p>
    <w:p>
      <w:pPr>
        <w:pStyle w:val="Heading2"/>
      </w:pPr>
      <w:r>
        <w:rPr/>
        <w:t>LEY</w:t>
      </w:r>
      <w:r>
        <w:rPr>
          <w:spacing w:val="-5"/>
        </w:rPr>
        <w:t> </w:t>
      </w:r>
      <w:r>
        <w:rPr/>
        <w:t>GENERAL</w:t>
      </w:r>
      <w:r>
        <w:rPr>
          <w:spacing w:val="-3"/>
        </w:rPr>
        <w:t> </w:t>
      </w:r>
      <w:r>
        <w:rPr/>
        <w:t>DE</w:t>
      </w:r>
      <w:r>
        <w:rPr>
          <w:spacing w:val="-3"/>
        </w:rPr>
        <w:t> </w:t>
      </w:r>
      <w:r>
        <w:rPr/>
        <w:t>TÍTULOS</w:t>
      </w:r>
      <w:r>
        <w:rPr>
          <w:spacing w:val="-3"/>
        </w:rPr>
        <w:t> </w:t>
      </w:r>
      <w:r>
        <w:rPr/>
        <w:t>Y</w:t>
      </w:r>
      <w:r>
        <w:rPr>
          <w:spacing w:val="-3"/>
        </w:rPr>
        <w:t> </w:t>
      </w:r>
      <w:r>
        <w:rPr/>
        <w:t>OPERACIONES</w:t>
      </w:r>
      <w:r>
        <w:rPr>
          <w:spacing w:val="-4"/>
        </w:rPr>
        <w:t> </w:t>
      </w:r>
      <w:r>
        <w:rPr/>
        <w:t>DE</w:t>
      </w:r>
      <w:r>
        <w:rPr>
          <w:spacing w:val="-4"/>
        </w:rPr>
        <w:t> </w:t>
      </w:r>
      <w:r>
        <w:rPr>
          <w:spacing w:val="-2"/>
        </w:rPr>
        <w:t>CRÉDITO</w:t>
      </w:r>
    </w:p>
    <w:p>
      <w:pPr>
        <w:spacing w:before="165"/>
        <w:ind w:left="828" w:right="0" w:firstLine="0"/>
        <w:jc w:val="left"/>
        <w:rPr>
          <w:i/>
          <w:sz w:val="24"/>
        </w:rPr>
      </w:pPr>
      <w:r>
        <w:rPr>
          <w:i/>
          <w:sz w:val="24"/>
        </w:rPr>
        <w:t>TÍTULO</w:t>
      </w:r>
      <w:r>
        <w:rPr>
          <w:i/>
          <w:spacing w:val="-5"/>
          <w:sz w:val="24"/>
        </w:rPr>
        <w:t> </w:t>
      </w:r>
      <w:r>
        <w:rPr>
          <w:i/>
          <w:spacing w:val="-2"/>
          <w:sz w:val="24"/>
        </w:rPr>
        <w:t>TERCERO</w:t>
      </w:r>
    </w:p>
    <w:p>
      <w:pPr>
        <w:spacing w:line="276" w:lineRule="auto" w:before="162"/>
        <w:ind w:left="262" w:right="0" w:firstLine="566"/>
        <w:jc w:val="left"/>
        <w:rPr>
          <w:i/>
          <w:sz w:val="24"/>
        </w:rPr>
      </w:pPr>
      <w:r>
        <w:rPr>
          <w:i/>
          <w:sz w:val="24"/>
        </w:rPr>
        <w:t>DE</w:t>
      </w:r>
      <w:r>
        <w:rPr>
          <w:i/>
          <w:spacing w:val="40"/>
          <w:sz w:val="24"/>
        </w:rPr>
        <w:t> </w:t>
      </w:r>
      <w:r>
        <w:rPr>
          <w:i/>
          <w:sz w:val="24"/>
        </w:rPr>
        <w:t>LOS</w:t>
      </w:r>
      <w:r>
        <w:rPr>
          <w:i/>
          <w:spacing w:val="40"/>
          <w:sz w:val="24"/>
        </w:rPr>
        <w:t> </w:t>
      </w:r>
      <w:r>
        <w:rPr>
          <w:i/>
          <w:sz w:val="24"/>
        </w:rPr>
        <w:t>DELITOS</w:t>
      </w:r>
      <w:r>
        <w:rPr>
          <w:i/>
          <w:spacing w:val="40"/>
          <w:sz w:val="24"/>
        </w:rPr>
        <w:t> </w:t>
      </w:r>
      <w:r>
        <w:rPr>
          <w:i/>
          <w:sz w:val="24"/>
        </w:rPr>
        <w:t>EN</w:t>
      </w:r>
      <w:r>
        <w:rPr>
          <w:i/>
          <w:spacing w:val="40"/>
          <w:sz w:val="24"/>
        </w:rPr>
        <w:t> </w:t>
      </w:r>
      <w:r>
        <w:rPr>
          <w:i/>
          <w:sz w:val="24"/>
        </w:rPr>
        <w:t>MATERIA</w:t>
      </w:r>
      <w:r>
        <w:rPr>
          <w:i/>
          <w:spacing w:val="40"/>
          <w:sz w:val="24"/>
        </w:rPr>
        <w:t> </w:t>
      </w:r>
      <w:r>
        <w:rPr>
          <w:i/>
          <w:sz w:val="24"/>
        </w:rPr>
        <w:t>DE</w:t>
      </w:r>
      <w:r>
        <w:rPr>
          <w:i/>
          <w:spacing w:val="40"/>
          <w:sz w:val="24"/>
        </w:rPr>
        <w:t> </w:t>
      </w:r>
      <w:r>
        <w:rPr>
          <w:i/>
          <w:sz w:val="24"/>
        </w:rPr>
        <w:t>TÍTULOS</w:t>
      </w:r>
      <w:r>
        <w:rPr>
          <w:i/>
          <w:spacing w:val="40"/>
          <w:sz w:val="24"/>
        </w:rPr>
        <w:t> </w:t>
      </w:r>
      <w:r>
        <w:rPr>
          <w:i/>
          <w:sz w:val="24"/>
        </w:rPr>
        <w:t>Y</w:t>
      </w:r>
      <w:r>
        <w:rPr>
          <w:i/>
          <w:spacing w:val="40"/>
          <w:sz w:val="24"/>
        </w:rPr>
        <w:t> </w:t>
      </w:r>
      <w:r>
        <w:rPr>
          <w:i/>
          <w:sz w:val="24"/>
        </w:rPr>
        <w:t>OPERACIONES</w:t>
      </w:r>
      <w:r>
        <w:rPr>
          <w:i/>
          <w:spacing w:val="40"/>
          <w:sz w:val="24"/>
        </w:rPr>
        <w:t> </w:t>
      </w:r>
      <w:r>
        <w:rPr>
          <w:i/>
          <w:sz w:val="24"/>
        </w:rPr>
        <w:t>DE </w:t>
      </w:r>
      <w:r>
        <w:rPr>
          <w:i/>
          <w:spacing w:val="-2"/>
          <w:sz w:val="24"/>
        </w:rPr>
        <w:t>CRÉDITO</w:t>
      </w:r>
    </w:p>
    <w:p>
      <w:pPr>
        <w:spacing w:before="121"/>
        <w:ind w:left="912" w:right="0" w:firstLine="0"/>
        <w:jc w:val="left"/>
        <w:rPr>
          <w:i/>
          <w:sz w:val="24"/>
        </w:rPr>
      </w:pPr>
      <w:r>
        <w:rPr>
          <w:i/>
          <w:sz w:val="24"/>
        </w:rPr>
        <w:t>CAPÍTULO</w:t>
      </w:r>
      <w:r>
        <w:rPr>
          <w:i/>
          <w:spacing w:val="-4"/>
          <w:sz w:val="24"/>
        </w:rPr>
        <w:t> </w:t>
      </w:r>
      <w:r>
        <w:rPr>
          <w:i/>
          <w:spacing w:val="-2"/>
          <w:sz w:val="24"/>
        </w:rPr>
        <w:t>ÚNICO</w:t>
      </w:r>
    </w:p>
    <w:p>
      <w:pPr>
        <w:spacing w:after="0"/>
        <w:jc w:val="left"/>
        <w:rPr>
          <w:i/>
          <w:sz w:val="24"/>
        </w:rPr>
        <w:sectPr>
          <w:pgSz w:w="12240" w:h="15840"/>
          <w:pgMar w:top="1340" w:bottom="280" w:left="1440" w:right="1440"/>
        </w:sectPr>
      </w:pPr>
    </w:p>
    <w:p>
      <w:pPr>
        <w:spacing w:line="276" w:lineRule="auto" w:before="77"/>
        <w:ind w:left="262" w:right="303" w:firstLine="566"/>
        <w:jc w:val="both"/>
        <w:rPr>
          <w:i/>
          <w:sz w:val="24"/>
        </w:rPr>
      </w:pPr>
      <w:r>
        <w:rPr>
          <w:i/>
          <w:sz w:val="24"/>
        </w:rPr>
        <w:t>“Artículo 432.- Se sancionará con prisión de tres a nueve años y multa de treinta mil a trescientos mil días multa, al que sin causa legítima</w:t>
      </w:r>
      <w:r>
        <w:rPr>
          <w:i/>
          <w:spacing w:val="-3"/>
          <w:sz w:val="24"/>
        </w:rPr>
        <w:t> </w:t>
      </w:r>
      <w:r>
        <w:rPr>
          <w:i/>
          <w:sz w:val="24"/>
        </w:rPr>
        <w:t>o</w:t>
      </w:r>
      <w:r>
        <w:rPr>
          <w:i/>
          <w:spacing w:val="-2"/>
          <w:sz w:val="24"/>
        </w:rPr>
        <w:t> </w:t>
      </w:r>
      <w:r>
        <w:rPr>
          <w:i/>
          <w:sz w:val="24"/>
        </w:rPr>
        <w:t>sin</w:t>
      </w:r>
      <w:r>
        <w:rPr>
          <w:i/>
          <w:spacing w:val="-3"/>
          <w:sz w:val="24"/>
        </w:rPr>
        <w:t> </w:t>
      </w:r>
      <w:r>
        <w:rPr>
          <w:i/>
          <w:sz w:val="24"/>
        </w:rPr>
        <w:t>consentimiento</w:t>
      </w:r>
      <w:r>
        <w:rPr>
          <w:i/>
          <w:spacing w:val="-2"/>
          <w:sz w:val="24"/>
        </w:rPr>
        <w:t> </w:t>
      </w:r>
      <w:r>
        <w:rPr>
          <w:i/>
          <w:sz w:val="24"/>
        </w:rPr>
        <w:t>de</w:t>
      </w:r>
      <w:r>
        <w:rPr>
          <w:i/>
          <w:spacing w:val="-2"/>
          <w:sz w:val="24"/>
        </w:rPr>
        <w:t> </w:t>
      </w:r>
      <w:r>
        <w:rPr>
          <w:i/>
          <w:sz w:val="24"/>
        </w:rPr>
        <w:t>quien</w:t>
      </w:r>
      <w:r>
        <w:rPr>
          <w:i/>
          <w:spacing w:val="-3"/>
          <w:sz w:val="24"/>
        </w:rPr>
        <w:t> </w:t>
      </w:r>
      <w:r>
        <w:rPr>
          <w:i/>
          <w:sz w:val="24"/>
        </w:rPr>
        <w:t>esté</w:t>
      </w:r>
      <w:r>
        <w:rPr>
          <w:i/>
          <w:spacing w:val="-2"/>
          <w:sz w:val="24"/>
        </w:rPr>
        <w:t> </w:t>
      </w:r>
      <w:r>
        <w:rPr>
          <w:i/>
          <w:sz w:val="24"/>
        </w:rPr>
        <w:t>facultado</w:t>
      </w:r>
      <w:r>
        <w:rPr>
          <w:i/>
          <w:spacing w:val="-2"/>
          <w:sz w:val="24"/>
        </w:rPr>
        <w:t> </w:t>
      </w:r>
      <w:r>
        <w:rPr>
          <w:i/>
          <w:sz w:val="24"/>
        </w:rPr>
        <w:t>para ello,</w:t>
      </w:r>
      <w:r>
        <w:rPr>
          <w:i/>
          <w:spacing w:val="-4"/>
          <w:sz w:val="24"/>
        </w:rPr>
        <w:t> </w:t>
      </w:r>
      <w:r>
        <w:rPr>
          <w:i/>
          <w:sz w:val="24"/>
        </w:rPr>
        <w:t>respecto de tarjetas de servicio, de crédito o en general, instrumentos utilizados en el sistema de pagos, para la adquisición de bienes y servicios, emitidos en el país o en el extranjero, por entidades comerciales no bancarias: (…)</w:t>
      </w:r>
    </w:p>
    <w:p>
      <w:pPr>
        <w:pStyle w:val="BodyText"/>
        <w:spacing w:before="286"/>
        <w:ind w:left="0"/>
        <w:jc w:val="left"/>
        <w:rPr>
          <w:i/>
        </w:rPr>
      </w:pPr>
    </w:p>
    <w:p>
      <w:pPr>
        <w:spacing w:line="276" w:lineRule="auto" w:before="0"/>
        <w:ind w:left="262" w:right="303" w:firstLine="566"/>
        <w:jc w:val="both"/>
        <w:rPr>
          <w:i/>
          <w:sz w:val="24"/>
        </w:rPr>
      </w:pPr>
      <w:r>
        <w:rPr>
          <w:i/>
          <w:sz w:val="24"/>
        </w:rPr>
        <w:t>IV. Altere, copie o reproduzca la banda magnética o el medio de identificación electrónica, óptica o de cualquier otra tecnología, de cualquiera de los objetos a que se refiere el párrafo primero de este </w:t>
      </w:r>
      <w:r>
        <w:rPr>
          <w:i/>
          <w:spacing w:val="-2"/>
          <w:sz w:val="24"/>
        </w:rPr>
        <w:t>artículo;</w:t>
      </w:r>
    </w:p>
    <w:p>
      <w:pPr>
        <w:spacing w:before="121"/>
        <w:ind w:left="828" w:right="0" w:firstLine="0"/>
        <w:jc w:val="left"/>
        <w:rPr>
          <w:i/>
          <w:sz w:val="24"/>
        </w:rPr>
      </w:pPr>
      <w:r>
        <w:rPr>
          <w:i/>
          <w:spacing w:val="-5"/>
          <w:sz w:val="24"/>
        </w:rPr>
        <w:t>(…)</w:t>
      </w:r>
    </w:p>
    <w:p>
      <w:pPr>
        <w:spacing w:line="276" w:lineRule="auto" w:before="162"/>
        <w:ind w:left="262" w:right="307" w:firstLine="566"/>
        <w:jc w:val="both"/>
        <w:rPr>
          <w:i/>
          <w:sz w:val="24"/>
        </w:rPr>
      </w:pPr>
      <w:r>
        <w:rPr>
          <w:i/>
          <w:sz w:val="24"/>
        </w:rPr>
        <w:t>VI. Posea, adquiera, utilice o comercialice equipos o medios electrónicos, ópticos o de cualquier otra tecnología para sustraer, copiar o reproducir información contenida en alguno de los objetos a que se refiere el párrafo primero de este artículo, con el propósito de obtener recursos económicos, información confidencial o reservada.</w:t>
      </w:r>
    </w:p>
    <w:p>
      <w:pPr>
        <w:pStyle w:val="BodyText"/>
        <w:spacing w:before="284"/>
        <w:ind w:left="0"/>
        <w:jc w:val="left"/>
        <w:rPr>
          <w:i/>
        </w:rPr>
      </w:pPr>
    </w:p>
    <w:p>
      <w:pPr>
        <w:spacing w:line="276" w:lineRule="auto" w:before="1"/>
        <w:ind w:left="262" w:right="304" w:firstLine="566"/>
        <w:jc w:val="both"/>
        <w:rPr>
          <w:i/>
          <w:sz w:val="24"/>
        </w:rPr>
      </w:pPr>
      <w:r>
        <w:rPr>
          <w:i/>
          <w:sz w:val="24"/>
        </w:rPr>
        <w:t>Para los efectos de este capítulo, se entiende por tarjetas de servicio, las tarjetas emitidas por empresas comerciales no bancarias, a través</w:t>
      </w:r>
      <w:r>
        <w:rPr>
          <w:i/>
          <w:spacing w:val="-2"/>
          <w:sz w:val="24"/>
        </w:rPr>
        <w:t> </w:t>
      </w:r>
      <w:r>
        <w:rPr>
          <w:i/>
          <w:sz w:val="24"/>
        </w:rPr>
        <w:t>de</w:t>
      </w:r>
      <w:r>
        <w:rPr>
          <w:i/>
          <w:spacing w:val="-1"/>
          <w:sz w:val="24"/>
        </w:rPr>
        <w:t> </w:t>
      </w:r>
      <w:r>
        <w:rPr>
          <w:i/>
          <w:sz w:val="24"/>
        </w:rPr>
        <w:t>un</w:t>
      </w:r>
      <w:r>
        <w:rPr>
          <w:i/>
          <w:spacing w:val="-2"/>
          <w:sz w:val="24"/>
        </w:rPr>
        <w:t> </w:t>
      </w:r>
      <w:r>
        <w:rPr>
          <w:i/>
          <w:sz w:val="24"/>
        </w:rPr>
        <w:t>contrato</w:t>
      </w:r>
      <w:r>
        <w:rPr>
          <w:i/>
          <w:spacing w:val="-1"/>
          <w:sz w:val="24"/>
        </w:rPr>
        <w:t> </w:t>
      </w:r>
      <w:r>
        <w:rPr>
          <w:i/>
          <w:sz w:val="24"/>
        </w:rPr>
        <w:t>que</w:t>
      </w:r>
      <w:r>
        <w:rPr>
          <w:i/>
          <w:spacing w:val="-1"/>
          <w:sz w:val="24"/>
        </w:rPr>
        <w:t> </w:t>
      </w:r>
      <w:r>
        <w:rPr>
          <w:i/>
          <w:sz w:val="24"/>
        </w:rPr>
        <w:t>regula</w:t>
      </w:r>
      <w:r>
        <w:rPr>
          <w:i/>
          <w:spacing w:val="-2"/>
          <w:sz w:val="24"/>
        </w:rPr>
        <w:t> </w:t>
      </w:r>
      <w:r>
        <w:rPr>
          <w:i/>
          <w:sz w:val="24"/>
        </w:rPr>
        <w:t>el</w:t>
      </w:r>
      <w:r>
        <w:rPr>
          <w:i/>
          <w:spacing w:val="-3"/>
          <w:sz w:val="24"/>
        </w:rPr>
        <w:t> </w:t>
      </w:r>
      <w:r>
        <w:rPr>
          <w:i/>
          <w:sz w:val="24"/>
        </w:rPr>
        <w:t>uso</w:t>
      </w:r>
      <w:r>
        <w:rPr>
          <w:i/>
          <w:spacing w:val="-1"/>
          <w:sz w:val="24"/>
        </w:rPr>
        <w:t> </w:t>
      </w:r>
      <w:r>
        <w:rPr>
          <w:i/>
          <w:sz w:val="24"/>
        </w:rPr>
        <w:t>de</w:t>
      </w:r>
      <w:r>
        <w:rPr>
          <w:i/>
          <w:spacing w:val="-1"/>
          <w:sz w:val="24"/>
        </w:rPr>
        <w:t> </w:t>
      </w:r>
      <w:r>
        <w:rPr>
          <w:i/>
          <w:sz w:val="24"/>
        </w:rPr>
        <w:t>las</w:t>
      </w:r>
      <w:r>
        <w:rPr>
          <w:i/>
          <w:spacing w:val="-2"/>
          <w:sz w:val="24"/>
        </w:rPr>
        <w:t> </w:t>
      </w:r>
      <w:r>
        <w:rPr>
          <w:i/>
          <w:sz w:val="24"/>
        </w:rPr>
        <w:t>mismas,</w:t>
      </w:r>
      <w:r>
        <w:rPr>
          <w:i/>
          <w:spacing w:val="-3"/>
          <w:sz w:val="24"/>
        </w:rPr>
        <w:t> </w:t>
      </w:r>
      <w:r>
        <w:rPr>
          <w:i/>
          <w:sz w:val="24"/>
        </w:rPr>
        <w:t>por</w:t>
      </w:r>
      <w:r>
        <w:rPr>
          <w:i/>
          <w:spacing w:val="-1"/>
          <w:sz w:val="24"/>
        </w:rPr>
        <w:t> </w:t>
      </w:r>
      <w:r>
        <w:rPr>
          <w:i/>
          <w:sz w:val="24"/>
        </w:rPr>
        <w:t>medio</w:t>
      </w:r>
      <w:r>
        <w:rPr>
          <w:i/>
          <w:spacing w:val="-1"/>
          <w:sz w:val="24"/>
        </w:rPr>
        <w:t> </w:t>
      </w:r>
      <w:r>
        <w:rPr>
          <w:i/>
          <w:sz w:val="24"/>
        </w:rPr>
        <w:t>de</w:t>
      </w:r>
      <w:r>
        <w:rPr>
          <w:i/>
          <w:spacing w:val="-1"/>
          <w:sz w:val="24"/>
        </w:rPr>
        <w:t> </w:t>
      </w:r>
      <w:r>
        <w:rPr>
          <w:i/>
          <w:sz w:val="24"/>
        </w:rPr>
        <w:t>las cuales, los usuarios de las tarjetas, ya sean personas físicas o morales, pueden utilizarlas para la adquisición de bienes o servicios en establecimientos afiliados a la empresa comercial emisora.”</w:t>
      </w:r>
    </w:p>
    <w:p>
      <w:pPr>
        <w:pStyle w:val="BodyText"/>
        <w:ind w:left="0"/>
        <w:jc w:val="left"/>
        <w:rPr>
          <w:i/>
        </w:rPr>
      </w:pPr>
    </w:p>
    <w:p>
      <w:pPr>
        <w:pStyle w:val="BodyText"/>
        <w:ind w:left="0"/>
        <w:jc w:val="left"/>
        <w:rPr>
          <w:i/>
        </w:rPr>
      </w:pPr>
    </w:p>
    <w:p>
      <w:pPr>
        <w:pStyle w:val="BodyText"/>
        <w:spacing w:before="156"/>
        <w:ind w:left="0"/>
        <w:jc w:val="left"/>
        <w:rPr>
          <w:i/>
        </w:rPr>
      </w:pPr>
    </w:p>
    <w:p>
      <w:pPr>
        <w:pStyle w:val="Heading2"/>
      </w:pPr>
      <w:r>
        <w:rPr/>
        <w:t>LEY</w:t>
      </w:r>
      <w:r>
        <w:rPr>
          <w:spacing w:val="-2"/>
        </w:rPr>
        <w:t> </w:t>
      </w:r>
      <w:r>
        <w:rPr/>
        <w:t>DEL</w:t>
      </w:r>
      <w:r>
        <w:rPr>
          <w:spacing w:val="-2"/>
        </w:rPr>
        <w:t> </w:t>
      </w:r>
      <w:r>
        <w:rPr/>
        <w:t>MERCADO</w:t>
      </w:r>
      <w:r>
        <w:rPr>
          <w:spacing w:val="-2"/>
        </w:rPr>
        <w:t> </w:t>
      </w:r>
      <w:r>
        <w:rPr/>
        <w:t>DE</w:t>
      </w:r>
      <w:r>
        <w:rPr>
          <w:spacing w:val="-3"/>
        </w:rPr>
        <w:t> </w:t>
      </w:r>
      <w:r>
        <w:rPr>
          <w:spacing w:val="-2"/>
        </w:rPr>
        <w:t>VALORES</w:t>
      </w:r>
    </w:p>
    <w:p>
      <w:pPr>
        <w:spacing w:before="164"/>
        <w:ind w:left="828" w:right="0" w:firstLine="0"/>
        <w:jc w:val="left"/>
        <w:rPr>
          <w:i/>
          <w:sz w:val="24"/>
        </w:rPr>
      </w:pPr>
      <w:r>
        <w:rPr>
          <w:i/>
          <w:sz w:val="24"/>
        </w:rPr>
        <w:t>TÍTULO</w:t>
      </w:r>
      <w:r>
        <w:rPr>
          <w:i/>
          <w:spacing w:val="-3"/>
          <w:sz w:val="24"/>
        </w:rPr>
        <w:t> </w:t>
      </w:r>
      <w:r>
        <w:rPr>
          <w:i/>
          <w:spacing w:val="-5"/>
          <w:sz w:val="24"/>
        </w:rPr>
        <w:t>XIV</w:t>
      </w:r>
    </w:p>
    <w:p>
      <w:pPr>
        <w:spacing w:line="273" w:lineRule="auto" w:before="164"/>
        <w:ind w:left="262" w:right="309" w:firstLine="566"/>
        <w:jc w:val="both"/>
        <w:rPr>
          <w:i/>
          <w:sz w:val="24"/>
        </w:rPr>
      </w:pPr>
      <w:r>
        <w:rPr>
          <w:i/>
          <w:sz w:val="24"/>
        </w:rPr>
        <w:t>DE LAS INFRACCIONES Y PROHIBICIONES DE MERCADO Y DE LOS </w:t>
      </w:r>
      <w:r>
        <w:rPr>
          <w:i/>
          <w:spacing w:val="-2"/>
          <w:sz w:val="24"/>
        </w:rPr>
        <w:t>DELITOS</w:t>
      </w:r>
    </w:p>
    <w:p>
      <w:pPr>
        <w:pStyle w:val="BodyText"/>
        <w:spacing w:before="289"/>
        <w:ind w:left="0"/>
        <w:jc w:val="left"/>
        <w:rPr>
          <w:i/>
        </w:rPr>
      </w:pPr>
    </w:p>
    <w:p>
      <w:pPr>
        <w:spacing w:before="0"/>
        <w:ind w:left="828" w:right="0" w:firstLine="0"/>
        <w:jc w:val="left"/>
        <w:rPr>
          <w:i/>
          <w:sz w:val="24"/>
        </w:rPr>
      </w:pPr>
      <w:r>
        <w:rPr>
          <w:i/>
          <w:sz w:val="24"/>
        </w:rPr>
        <w:t>CAPÍTULO</w:t>
      </w:r>
      <w:r>
        <w:rPr>
          <w:i/>
          <w:spacing w:val="-4"/>
          <w:sz w:val="24"/>
        </w:rPr>
        <w:t> </w:t>
      </w:r>
      <w:r>
        <w:rPr>
          <w:i/>
          <w:spacing w:val="-5"/>
          <w:sz w:val="24"/>
        </w:rPr>
        <w:t>II</w:t>
      </w:r>
    </w:p>
    <w:p>
      <w:pPr>
        <w:spacing w:after="0"/>
        <w:jc w:val="left"/>
        <w:rPr>
          <w:i/>
          <w:sz w:val="24"/>
        </w:rPr>
        <w:sectPr>
          <w:pgSz w:w="12240" w:h="15840"/>
          <w:pgMar w:top="1340" w:bottom="280" w:left="1440" w:right="1440"/>
        </w:sectPr>
      </w:pPr>
    </w:p>
    <w:p>
      <w:pPr>
        <w:spacing w:before="77"/>
        <w:ind w:left="828" w:right="0" w:firstLine="0"/>
        <w:jc w:val="left"/>
        <w:rPr>
          <w:i/>
          <w:sz w:val="24"/>
        </w:rPr>
      </w:pPr>
      <w:r>
        <w:rPr>
          <w:i/>
          <w:sz w:val="24"/>
        </w:rPr>
        <w:t>DE</w:t>
      </w:r>
      <w:r>
        <w:rPr>
          <w:i/>
          <w:spacing w:val="-1"/>
          <w:sz w:val="24"/>
        </w:rPr>
        <w:t> </w:t>
      </w:r>
      <w:r>
        <w:rPr>
          <w:i/>
          <w:sz w:val="24"/>
        </w:rPr>
        <w:t>LOS </w:t>
      </w:r>
      <w:r>
        <w:rPr>
          <w:i/>
          <w:spacing w:val="-2"/>
          <w:sz w:val="24"/>
        </w:rPr>
        <w:t>DELITOS</w:t>
      </w:r>
    </w:p>
    <w:p>
      <w:pPr>
        <w:spacing w:line="276" w:lineRule="auto" w:before="165"/>
        <w:ind w:left="262" w:right="307" w:firstLine="566"/>
        <w:jc w:val="both"/>
        <w:rPr>
          <w:i/>
          <w:sz w:val="24"/>
        </w:rPr>
      </w:pPr>
      <w:r>
        <w:rPr>
          <w:i/>
          <w:sz w:val="24"/>
        </w:rPr>
        <w:t>“Artículo 384.- Será sancionado con prisión de seis meses a dos años, todo aquél que, sin consentimiento del titular, sustraiga o utilice las claves de acceso al</w:t>
      </w:r>
      <w:r>
        <w:rPr>
          <w:i/>
          <w:spacing w:val="-1"/>
          <w:sz w:val="24"/>
        </w:rPr>
        <w:t> </w:t>
      </w:r>
      <w:r>
        <w:rPr>
          <w:i/>
          <w:sz w:val="24"/>
        </w:rPr>
        <w:t>sistema de recepción de órdenes y asignación de operaciones de un intermediario del mercado de valores o a los</w:t>
      </w:r>
      <w:r>
        <w:rPr>
          <w:i/>
          <w:spacing w:val="40"/>
          <w:sz w:val="24"/>
        </w:rPr>
        <w:t> </w:t>
      </w:r>
      <w:r>
        <w:rPr>
          <w:i/>
          <w:sz w:val="24"/>
        </w:rPr>
        <w:t>sistemas operativos de negociación de las bolsas de valores, para ingresar posturas y realizar operaciones obteniendo un beneficio para sí o para un tercero. La sanción prevista en este artículo será independiente de la que corresponda por la comisión de otro u otros delitos previstos en este capítulo o en otras leyes aplicables.”</w:t>
      </w:r>
    </w:p>
    <w:p>
      <w:pPr>
        <w:pStyle w:val="BodyText"/>
        <w:spacing w:before="285"/>
        <w:ind w:left="0"/>
        <w:jc w:val="left"/>
        <w:rPr>
          <w:i/>
        </w:rPr>
      </w:pPr>
    </w:p>
    <w:p>
      <w:pPr>
        <w:pStyle w:val="Heading2"/>
        <w:spacing w:line="276" w:lineRule="auto"/>
        <w:ind w:left="262" w:right="307" w:firstLine="566"/>
        <w:jc w:val="both"/>
      </w:pPr>
      <w:r>
        <w:rPr/>
        <w:t>LEY FEDERAL DE PROTECCIÓN DE DATOS PERSONALES EN POSESIÓN DE LOS PARTICULARES</w:t>
      </w:r>
    </w:p>
    <w:p>
      <w:pPr>
        <w:spacing w:before="119"/>
        <w:ind w:left="828" w:right="0" w:firstLine="0"/>
        <w:jc w:val="left"/>
        <w:rPr>
          <w:i/>
          <w:sz w:val="24"/>
        </w:rPr>
      </w:pPr>
      <w:r>
        <w:rPr>
          <w:i/>
          <w:sz w:val="24"/>
        </w:rPr>
        <w:t>CAPÍTULO</w:t>
      </w:r>
      <w:r>
        <w:rPr>
          <w:i/>
          <w:spacing w:val="-4"/>
          <w:sz w:val="24"/>
        </w:rPr>
        <w:t> </w:t>
      </w:r>
      <w:r>
        <w:rPr>
          <w:i/>
          <w:spacing w:val="-5"/>
          <w:sz w:val="24"/>
        </w:rPr>
        <w:t>XI</w:t>
      </w:r>
    </w:p>
    <w:p>
      <w:pPr>
        <w:spacing w:line="276" w:lineRule="auto" w:before="164"/>
        <w:ind w:left="262" w:right="308" w:firstLine="566"/>
        <w:jc w:val="both"/>
        <w:rPr>
          <w:i/>
          <w:sz w:val="24"/>
        </w:rPr>
      </w:pPr>
      <w:r>
        <w:rPr>
          <w:i/>
          <w:sz w:val="24"/>
        </w:rPr>
        <w:t>De los Delitos en Materia del Tratamiento Indebido de Datos </w:t>
      </w:r>
      <w:r>
        <w:rPr>
          <w:i/>
          <w:spacing w:val="-2"/>
          <w:sz w:val="24"/>
        </w:rPr>
        <w:t>Personales</w:t>
      </w:r>
    </w:p>
    <w:p>
      <w:pPr>
        <w:pStyle w:val="BodyText"/>
        <w:spacing w:before="283"/>
        <w:ind w:left="0"/>
        <w:jc w:val="left"/>
        <w:rPr>
          <w:i/>
        </w:rPr>
      </w:pPr>
    </w:p>
    <w:p>
      <w:pPr>
        <w:spacing w:line="276" w:lineRule="auto" w:before="0"/>
        <w:ind w:left="262" w:right="307" w:firstLine="566"/>
        <w:jc w:val="both"/>
        <w:rPr>
          <w:i/>
          <w:sz w:val="24"/>
        </w:rPr>
      </w:pPr>
      <w:r>
        <w:rPr>
          <w:i/>
          <w:sz w:val="24"/>
        </w:rPr>
        <w:t>“Artículo 67.- Se impondrán de tres meses a tres años de prisión al que estando autorizado para tratar datos personales, con ánimo de lucro, provoque una vulneración de seguridad a las bases de datos bajo su custodia.”</w:t>
      </w:r>
    </w:p>
    <w:p>
      <w:pPr>
        <w:pStyle w:val="BodyText"/>
        <w:ind w:left="0"/>
        <w:jc w:val="left"/>
        <w:rPr>
          <w:i/>
        </w:rPr>
      </w:pPr>
    </w:p>
    <w:p>
      <w:pPr>
        <w:pStyle w:val="BodyText"/>
        <w:ind w:left="0"/>
        <w:jc w:val="left"/>
        <w:rPr>
          <w:i/>
        </w:rPr>
      </w:pPr>
    </w:p>
    <w:p>
      <w:pPr>
        <w:pStyle w:val="BodyText"/>
        <w:spacing w:before="157"/>
        <w:ind w:left="0"/>
        <w:jc w:val="left"/>
        <w:rPr>
          <w:i/>
        </w:rPr>
      </w:pPr>
    </w:p>
    <w:p>
      <w:pPr>
        <w:pStyle w:val="Heading4"/>
        <w:spacing w:line="276" w:lineRule="auto"/>
        <w:ind w:right="308"/>
      </w:pPr>
      <w:r>
        <w:rPr/>
        <w:t>¿Cuáles son los ciberdelitos intrusivos que contempla su </w:t>
      </w:r>
      <w:r>
        <w:rPr>
          <w:spacing w:val="-2"/>
        </w:rPr>
        <w:t>legislación?</w:t>
      </w:r>
    </w:p>
    <w:p>
      <w:pPr>
        <w:pStyle w:val="BodyText"/>
        <w:spacing w:line="276" w:lineRule="auto" w:before="119"/>
        <w:ind w:right="308" w:firstLine="566"/>
      </w:pPr>
      <w:r>
        <w:rPr/>
        <w:t>Resulta complicado hacer una distinción tajante con los delitos intrusivos, pues como puede advertirse de la respuesta otorgada a la pregunta que antecede, se acompañan en su mayoría con un fin lucrativo;</w:t>
      </w:r>
      <w:r>
        <w:rPr>
          <w:spacing w:val="-3"/>
        </w:rPr>
        <w:t> </w:t>
      </w:r>
      <w:r>
        <w:rPr/>
        <w:t>no</w:t>
      </w:r>
      <w:r>
        <w:rPr>
          <w:spacing w:val="-3"/>
        </w:rPr>
        <w:t> </w:t>
      </w:r>
      <w:r>
        <w:rPr/>
        <w:t>obstante,</w:t>
      </w:r>
      <w:r>
        <w:rPr>
          <w:spacing w:val="-4"/>
        </w:rPr>
        <w:t> </w:t>
      </w:r>
      <w:r>
        <w:rPr/>
        <w:t>se</w:t>
      </w:r>
      <w:r>
        <w:rPr>
          <w:spacing w:val="-3"/>
        </w:rPr>
        <w:t> </w:t>
      </w:r>
      <w:r>
        <w:rPr/>
        <w:t>hace</w:t>
      </w:r>
      <w:r>
        <w:rPr>
          <w:spacing w:val="-3"/>
        </w:rPr>
        <w:t> </w:t>
      </w:r>
      <w:r>
        <w:rPr/>
        <w:t>referencia</w:t>
      </w:r>
      <w:r>
        <w:rPr>
          <w:spacing w:val="-3"/>
        </w:rPr>
        <w:t> </w:t>
      </w:r>
      <w:r>
        <w:rPr/>
        <w:t>a</w:t>
      </w:r>
      <w:r>
        <w:rPr>
          <w:spacing w:val="-3"/>
        </w:rPr>
        <w:t> </w:t>
      </w:r>
      <w:r>
        <w:rPr/>
        <w:t>algunos</w:t>
      </w:r>
      <w:r>
        <w:rPr>
          <w:spacing w:val="-3"/>
        </w:rPr>
        <w:t> </w:t>
      </w:r>
      <w:r>
        <w:rPr/>
        <w:t>tipos</w:t>
      </w:r>
      <w:r>
        <w:rPr>
          <w:spacing w:val="-3"/>
        </w:rPr>
        <w:t> </w:t>
      </w:r>
      <w:r>
        <w:rPr/>
        <w:t>penales,</w:t>
      </w:r>
      <w:r>
        <w:rPr>
          <w:spacing w:val="-4"/>
        </w:rPr>
        <w:t> </w:t>
      </w:r>
      <w:r>
        <w:rPr/>
        <w:t>como se detalla:</w:t>
      </w:r>
    </w:p>
    <w:p>
      <w:pPr>
        <w:pStyle w:val="BodyText"/>
        <w:spacing w:after="0" w:line="276" w:lineRule="auto"/>
        <w:sectPr>
          <w:pgSz w:w="12240" w:h="15840"/>
          <w:pgMar w:top="1340" w:bottom="280" w:left="1440" w:right="1440"/>
        </w:sectPr>
      </w:pPr>
    </w:p>
    <w:p>
      <w:pPr>
        <w:pStyle w:val="BodyText"/>
        <w:ind w:left="0"/>
        <w:jc w:val="left"/>
      </w:pPr>
    </w:p>
    <w:p>
      <w:pPr>
        <w:pStyle w:val="BodyText"/>
        <w:ind w:left="0"/>
        <w:jc w:val="left"/>
      </w:pPr>
    </w:p>
    <w:p>
      <w:pPr>
        <w:pStyle w:val="BodyText"/>
        <w:spacing w:before="90"/>
        <w:ind w:left="0"/>
        <w:jc w:val="left"/>
      </w:pPr>
    </w:p>
    <w:p>
      <w:pPr>
        <w:pStyle w:val="Heading2"/>
      </w:pPr>
      <w:r>
        <w:rPr/>
        <w:t>CÓDIGO</w:t>
      </w:r>
      <w:r>
        <w:rPr>
          <w:spacing w:val="-4"/>
        </w:rPr>
        <w:t> </w:t>
      </w:r>
      <w:r>
        <w:rPr/>
        <w:t>PENAL</w:t>
      </w:r>
      <w:r>
        <w:rPr>
          <w:spacing w:val="-2"/>
        </w:rPr>
        <w:t> FEDERAL</w:t>
      </w:r>
    </w:p>
    <w:p>
      <w:pPr>
        <w:spacing w:before="162"/>
        <w:ind w:left="828" w:right="0" w:firstLine="0"/>
        <w:jc w:val="left"/>
        <w:rPr>
          <w:i/>
          <w:sz w:val="24"/>
        </w:rPr>
      </w:pPr>
      <w:r>
        <w:rPr>
          <w:i/>
          <w:sz w:val="24"/>
        </w:rPr>
        <w:t>TITULO</w:t>
      </w:r>
      <w:r>
        <w:rPr>
          <w:i/>
          <w:spacing w:val="-3"/>
          <w:sz w:val="24"/>
        </w:rPr>
        <w:t> </w:t>
      </w:r>
      <w:r>
        <w:rPr>
          <w:i/>
          <w:spacing w:val="-2"/>
          <w:sz w:val="24"/>
        </w:rPr>
        <w:t>NOVENO</w:t>
      </w:r>
    </w:p>
    <w:p>
      <w:pPr>
        <w:spacing w:line="276" w:lineRule="auto" w:before="164"/>
        <w:ind w:left="262" w:right="311" w:firstLine="566"/>
        <w:jc w:val="both"/>
        <w:rPr>
          <w:i/>
          <w:sz w:val="24"/>
        </w:rPr>
      </w:pPr>
      <w:r>
        <w:rPr>
          <w:i/>
          <w:sz w:val="24"/>
        </w:rPr>
        <w:t>REVELACIÓN DE SECRETOS Y ACCESO ILÍCITO A SISTEMAS Y EQUIPOS DE INFORMÁTICA</w:t>
      </w:r>
    </w:p>
    <w:p>
      <w:pPr>
        <w:pStyle w:val="BodyText"/>
        <w:spacing w:before="286"/>
        <w:ind w:left="0"/>
        <w:jc w:val="left"/>
        <w:rPr>
          <w:i/>
        </w:rPr>
      </w:pPr>
    </w:p>
    <w:p>
      <w:pPr>
        <w:spacing w:before="0"/>
        <w:ind w:left="828" w:right="0" w:firstLine="0"/>
        <w:jc w:val="left"/>
        <w:rPr>
          <w:i/>
          <w:sz w:val="24"/>
        </w:rPr>
      </w:pPr>
      <w:r>
        <w:rPr>
          <w:i/>
          <w:sz w:val="24"/>
        </w:rPr>
        <w:t>CAPITULO</w:t>
      </w:r>
      <w:r>
        <w:rPr>
          <w:i/>
          <w:spacing w:val="-4"/>
          <w:sz w:val="24"/>
        </w:rPr>
        <w:t> </w:t>
      </w:r>
      <w:r>
        <w:rPr>
          <w:i/>
          <w:spacing w:val="-10"/>
          <w:sz w:val="24"/>
        </w:rPr>
        <w:t>I</w:t>
      </w:r>
    </w:p>
    <w:p>
      <w:pPr>
        <w:spacing w:before="162"/>
        <w:ind w:left="828" w:right="0" w:firstLine="0"/>
        <w:jc w:val="left"/>
        <w:rPr>
          <w:i/>
          <w:sz w:val="24"/>
        </w:rPr>
      </w:pPr>
      <w:r>
        <w:rPr>
          <w:i/>
          <w:sz w:val="24"/>
        </w:rPr>
        <w:t>REVELACIÓN</w:t>
      </w:r>
      <w:r>
        <w:rPr>
          <w:i/>
          <w:spacing w:val="-5"/>
          <w:sz w:val="24"/>
        </w:rPr>
        <w:t> </w:t>
      </w:r>
      <w:r>
        <w:rPr>
          <w:i/>
          <w:sz w:val="24"/>
        </w:rPr>
        <w:t>DE</w:t>
      </w:r>
      <w:r>
        <w:rPr>
          <w:i/>
          <w:spacing w:val="-4"/>
          <w:sz w:val="24"/>
        </w:rPr>
        <w:t> </w:t>
      </w:r>
      <w:r>
        <w:rPr>
          <w:i/>
          <w:spacing w:val="-2"/>
          <w:sz w:val="24"/>
        </w:rPr>
        <w:t>SECRETOS</w:t>
      </w:r>
    </w:p>
    <w:p>
      <w:pPr>
        <w:spacing w:line="276" w:lineRule="auto" w:before="165"/>
        <w:ind w:left="262" w:right="309" w:firstLine="566"/>
        <w:jc w:val="both"/>
        <w:rPr>
          <w:i/>
          <w:sz w:val="24"/>
        </w:rPr>
      </w:pPr>
      <w:r>
        <w:rPr>
          <w:i/>
          <w:sz w:val="24"/>
        </w:rPr>
        <w:t>“Artículo 211 Bis.- A quien revele, divulgue o utilice indebidamente o en perjuicio de otro, información o imágenes obtenidas en una intervención de comunicación privada, se le aplicarán sanciones de seis a doce años de prisión y de trescientos a seiscientos días multa.”</w:t>
      </w:r>
    </w:p>
    <w:p>
      <w:pPr>
        <w:spacing w:before="120"/>
        <w:ind w:left="828" w:right="0" w:firstLine="0"/>
        <w:jc w:val="left"/>
        <w:rPr>
          <w:i/>
          <w:sz w:val="24"/>
        </w:rPr>
      </w:pPr>
      <w:r>
        <w:rPr>
          <w:i/>
          <w:sz w:val="24"/>
        </w:rPr>
        <w:t>CAPÍTULO</w:t>
      </w:r>
      <w:r>
        <w:rPr>
          <w:i/>
          <w:spacing w:val="-4"/>
          <w:sz w:val="24"/>
        </w:rPr>
        <w:t> </w:t>
      </w:r>
      <w:r>
        <w:rPr>
          <w:i/>
          <w:spacing w:val="-5"/>
          <w:sz w:val="24"/>
        </w:rPr>
        <w:t>II</w:t>
      </w:r>
    </w:p>
    <w:p>
      <w:pPr>
        <w:spacing w:before="164"/>
        <w:ind w:left="828" w:right="0" w:firstLine="0"/>
        <w:jc w:val="left"/>
        <w:rPr>
          <w:i/>
          <w:sz w:val="24"/>
        </w:rPr>
      </w:pPr>
      <w:r>
        <w:rPr>
          <w:i/>
          <w:sz w:val="24"/>
        </w:rPr>
        <w:t>ACCESO</w:t>
      </w:r>
      <w:r>
        <w:rPr>
          <w:i/>
          <w:spacing w:val="-2"/>
          <w:sz w:val="24"/>
        </w:rPr>
        <w:t> </w:t>
      </w:r>
      <w:r>
        <w:rPr>
          <w:i/>
          <w:sz w:val="24"/>
        </w:rPr>
        <w:t>ILÍCITO</w:t>
      </w:r>
      <w:r>
        <w:rPr>
          <w:i/>
          <w:spacing w:val="-2"/>
          <w:sz w:val="24"/>
        </w:rPr>
        <w:t> </w:t>
      </w:r>
      <w:r>
        <w:rPr>
          <w:i/>
          <w:sz w:val="24"/>
        </w:rPr>
        <w:t>A</w:t>
      </w:r>
      <w:r>
        <w:rPr>
          <w:i/>
          <w:spacing w:val="-3"/>
          <w:sz w:val="24"/>
        </w:rPr>
        <w:t> </w:t>
      </w:r>
      <w:r>
        <w:rPr>
          <w:i/>
          <w:sz w:val="24"/>
        </w:rPr>
        <w:t>SISTEMAS</w:t>
      </w:r>
      <w:r>
        <w:rPr>
          <w:i/>
          <w:spacing w:val="-3"/>
          <w:sz w:val="24"/>
        </w:rPr>
        <w:t> </w:t>
      </w:r>
      <w:r>
        <w:rPr>
          <w:i/>
          <w:sz w:val="24"/>
        </w:rPr>
        <w:t>Y</w:t>
      </w:r>
      <w:r>
        <w:rPr>
          <w:i/>
          <w:spacing w:val="-2"/>
          <w:sz w:val="24"/>
        </w:rPr>
        <w:t> </w:t>
      </w:r>
      <w:r>
        <w:rPr>
          <w:i/>
          <w:sz w:val="24"/>
        </w:rPr>
        <w:t>EQUIPOS</w:t>
      </w:r>
      <w:r>
        <w:rPr>
          <w:i/>
          <w:spacing w:val="-2"/>
          <w:sz w:val="24"/>
        </w:rPr>
        <w:t> </w:t>
      </w:r>
      <w:r>
        <w:rPr>
          <w:i/>
          <w:sz w:val="24"/>
        </w:rPr>
        <w:t>DE</w:t>
      </w:r>
      <w:r>
        <w:rPr>
          <w:i/>
          <w:spacing w:val="-1"/>
          <w:sz w:val="24"/>
        </w:rPr>
        <w:t> </w:t>
      </w:r>
      <w:r>
        <w:rPr>
          <w:i/>
          <w:spacing w:val="-2"/>
          <w:sz w:val="24"/>
        </w:rPr>
        <w:t>INFORMÁTICA</w:t>
      </w:r>
    </w:p>
    <w:p>
      <w:pPr>
        <w:spacing w:line="276" w:lineRule="auto" w:before="165"/>
        <w:ind w:left="262" w:right="303" w:firstLine="566"/>
        <w:jc w:val="both"/>
        <w:rPr>
          <w:i/>
          <w:sz w:val="24"/>
        </w:rPr>
      </w:pPr>
      <w:r>
        <w:rPr>
          <w:i/>
          <w:sz w:val="24"/>
        </w:rPr>
        <w:t>“Artículo 211 bis 1.- Al que sin autorización modifique, destruya o provoque pérdida de información contenida en sistemas o equipos de informática protegidos por algún mecanismo de seguridad, se le impondrán de seis meses a dos años de prisión y de cien a trescientos días multa.</w:t>
      </w:r>
    </w:p>
    <w:p>
      <w:pPr>
        <w:spacing w:line="276" w:lineRule="auto" w:before="118"/>
        <w:ind w:left="262" w:right="309" w:firstLine="566"/>
        <w:jc w:val="both"/>
        <w:rPr>
          <w:i/>
          <w:sz w:val="24"/>
        </w:rPr>
      </w:pPr>
      <w:r>
        <w:rPr>
          <w:i/>
          <w:sz w:val="24"/>
        </w:rPr>
        <w:t>Al que sin autorización conozca o copie información contenida en sistemas o equipos de informática protegidos por algún mecanismo de seguridad, se le impondrán de tres meses a un año de prisión y de cincuenta a ciento cincuenta días multa.</w:t>
      </w:r>
    </w:p>
    <w:p>
      <w:pPr>
        <w:spacing w:line="276" w:lineRule="auto" w:before="120"/>
        <w:ind w:left="262" w:right="307" w:firstLine="650"/>
        <w:jc w:val="both"/>
        <w:rPr>
          <w:i/>
          <w:sz w:val="24"/>
        </w:rPr>
      </w:pPr>
      <w:r>
        <w:rPr>
          <w:i/>
          <w:sz w:val="24"/>
        </w:rPr>
        <w:t>Artículo 211 bis 2.- Al que sin autorización modifique, destruya o provoque pérdida de información contenida en sistemas o equipos de informática del Estado, protegidos por algún mecanismo de seguridad, se le impondrán de uno a cuatro años de prisión y de doscientos a seiscientos días multa.</w:t>
      </w:r>
    </w:p>
    <w:p>
      <w:pPr>
        <w:spacing w:line="276" w:lineRule="auto" w:before="121"/>
        <w:ind w:left="262" w:right="310" w:firstLine="566"/>
        <w:jc w:val="both"/>
        <w:rPr>
          <w:i/>
          <w:sz w:val="24"/>
        </w:rPr>
      </w:pPr>
      <w:r>
        <w:rPr>
          <w:i/>
          <w:sz w:val="24"/>
        </w:rPr>
        <w:t>Al que sin autorización conozca o copie información contenida en sistemas</w:t>
      </w:r>
      <w:r>
        <w:rPr>
          <w:i/>
          <w:spacing w:val="66"/>
          <w:sz w:val="24"/>
        </w:rPr>
        <w:t> </w:t>
      </w:r>
      <w:r>
        <w:rPr>
          <w:i/>
          <w:sz w:val="24"/>
        </w:rPr>
        <w:t>o</w:t>
      </w:r>
      <w:r>
        <w:rPr>
          <w:i/>
          <w:spacing w:val="70"/>
          <w:sz w:val="24"/>
        </w:rPr>
        <w:t> </w:t>
      </w:r>
      <w:r>
        <w:rPr>
          <w:i/>
          <w:sz w:val="24"/>
        </w:rPr>
        <w:t>equipos</w:t>
      </w:r>
      <w:r>
        <w:rPr>
          <w:i/>
          <w:spacing w:val="72"/>
          <w:sz w:val="24"/>
        </w:rPr>
        <w:t> </w:t>
      </w:r>
      <w:r>
        <w:rPr>
          <w:i/>
          <w:sz w:val="24"/>
        </w:rPr>
        <w:t>de</w:t>
      </w:r>
      <w:r>
        <w:rPr>
          <w:i/>
          <w:spacing w:val="71"/>
          <w:sz w:val="24"/>
        </w:rPr>
        <w:t> </w:t>
      </w:r>
      <w:r>
        <w:rPr>
          <w:i/>
          <w:sz w:val="24"/>
        </w:rPr>
        <w:t>informática</w:t>
      </w:r>
      <w:r>
        <w:rPr>
          <w:i/>
          <w:spacing w:val="70"/>
          <w:sz w:val="24"/>
        </w:rPr>
        <w:t> </w:t>
      </w:r>
      <w:r>
        <w:rPr>
          <w:i/>
          <w:sz w:val="24"/>
        </w:rPr>
        <w:t>del</w:t>
      </w:r>
      <w:r>
        <w:rPr>
          <w:i/>
          <w:spacing w:val="69"/>
          <w:sz w:val="24"/>
        </w:rPr>
        <w:t> </w:t>
      </w:r>
      <w:r>
        <w:rPr>
          <w:i/>
          <w:sz w:val="24"/>
        </w:rPr>
        <w:t>Estado,</w:t>
      </w:r>
      <w:r>
        <w:rPr>
          <w:i/>
          <w:spacing w:val="71"/>
          <w:sz w:val="24"/>
        </w:rPr>
        <w:t> </w:t>
      </w:r>
      <w:r>
        <w:rPr>
          <w:i/>
          <w:sz w:val="24"/>
        </w:rPr>
        <w:t>protegidos</w:t>
      </w:r>
      <w:r>
        <w:rPr>
          <w:i/>
          <w:spacing w:val="70"/>
          <w:sz w:val="24"/>
        </w:rPr>
        <w:t> </w:t>
      </w:r>
      <w:r>
        <w:rPr>
          <w:i/>
          <w:sz w:val="24"/>
        </w:rPr>
        <w:t>por</w:t>
      </w:r>
      <w:r>
        <w:rPr>
          <w:i/>
          <w:spacing w:val="71"/>
          <w:sz w:val="24"/>
        </w:rPr>
        <w:t> </w:t>
      </w:r>
      <w:r>
        <w:rPr>
          <w:i/>
          <w:spacing w:val="-2"/>
          <w:sz w:val="24"/>
        </w:rPr>
        <w:t>algún</w:t>
      </w:r>
    </w:p>
    <w:p>
      <w:pPr>
        <w:spacing w:after="0" w:line="276" w:lineRule="auto"/>
        <w:jc w:val="both"/>
        <w:rPr>
          <w:i/>
          <w:sz w:val="24"/>
        </w:rPr>
        <w:sectPr>
          <w:pgSz w:w="12240" w:h="15840"/>
          <w:pgMar w:top="1820" w:bottom="280" w:left="1440" w:right="1440"/>
        </w:sectPr>
      </w:pPr>
    </w:p>
    <w:p>
      <w:pPr>
        <w:spacing w:line="276" w:lineRule="auto" w:before="77"/>
        <w:ind w:left="262" w:right="309" w:firstLine="0"/>
        <w:jc w:val="both"/>
        <w:rPr>
          <w:i/>
          <w:sz w:val="24"/>
        </w:rPr>
      </w:pPr>
      <w:r>
        <w:rPr>
          <w:i/>
          <w:sz w:val="24"/>
        </w:rPr>
        <w:t>mecanismo de seguridad, se le impondrán de seis meses a dos años de prisión y de cien a trescientos días multa.</w:t>
      </w:r>
    </w:p>
    <w:p>
      <w:pPr>
        <w:spacing w:line="276" w:lineRule="auto" w:before="121"/>
        <w:ind w:left="262" w:right="310" w:firstLine="566"/>
        <w:jc w:val="both"/>
        <w:rPr>
          <w:i/>
          <w:sz w:val="24"/>
        </w:rPr>
      </w:pPr>
      <w:r>
        <w:rPr>
          <w:i/>
          <w:sz w:val="24"/>
        </w:rPr>
        <w:t>A quien sin autorización conozca, obtenga, copie o utilice información contenida en cualquier sistema, equipo o medio de almacenamiento informáticos de seguridad pública, protegido por algún medio de seguridad, se le impondrá pena de cuatro a diez años de prisión y multa de quinientos a mil días de salario mínimo general vigente en el Distrito Federal.</w:t>
      </w:r>
    </w:p>
    <w:p>
      <w:pPr>
        <w:spacing w:line="276" w:lineRule="auto" w:before="121"/>
        <w:ind w:left="262" w:right="308" w:firstLine="566"/>
        <w:jc w:val="both"/>
        <w:rPr>
          <w:i/>
          <w:sz w:val="24"/>
        </w:rPr>
      </w:pPr>
      <w:r>
        <w:rPr>
          <w:i/>
          <w:sz w:val="24"/>
        </w:rPr>
        <w:t>Si el responsable es o hubiera sido servidor público en una institución de seguridad pública, se impondrá además, destitución e inhabilitación de cuatro a diez años para desempeñarse en</w:t>
      </w:r>
      <w:r>
        <w:rPr>
          <w:i/>
          <w:spacing w:val="-1"/>
          <w:sz w:val="24"/>
        </w:rPr>
        <w:t> </w:t>
      </w:r>
      <w:r>
        <w:rPr>
          <w:i/>
          <w:sz w:val="24"/>
        </w:rPr>
        <w:t>otro empleo, puesto, cargo o comisión pública.</w:t>
      </w:r>
    </w:p>
    <w:p>
      <w:pPr>
        <w:spacing w:line="276" w:lineRule="auto" w:before="121"/>
        <w:ind w:left="262" w:right="311" w:firstLine="566"/>
        <w:jc w:val="both"/>
        <w:rPr>
          <w:i/>
          <w:sz w:val="24"/>
        </w:rPr>
      </w:pPr>
      <w:r>
        <w:rPr>
          <w:i/>
          <w:sz w:val="24"/>
        </w:rPr>
        <w:t>Las sanciones anteriores se duplicarán cuando la conducta obstruya, entorpezca, obstaculice, limite o imposibilite la procuración o impartición de justicia, o recaiga sobre los</w:t>
      </w:r>
      <w:r>
        <w:rPr>
          <w:i/>
          <w:spacing w:val="-1"/>
          <w:sz w:val="24"/>
        </w:rPr>
        <w:t> </w:t>
      </w:r>
      <w:r>
        <w:rPr>
          <w:i/>
          <w:sz w:val="24"/>
        </w:rPr>
        <w:t>registros</w:t>
      </w:r>
      <w:r>
        <w:rPr>
          <w:i/>
          <w:spacing w:val="-1"/>
          <w:sz w:val="24"/>
        </w:rPr>
        <w:t> </w:t>
      </w:r>
      <w:r>
        <w:rPr>
          <w:i/>
          <w:sz w:val="24"/>
        </w:rPr>
        <w:t>relacionados</w:t>
      </w:r>
      <w:r>
        <w:rPr>
          <w:i/>
          <w:spacing w:val="-1"/>
          <w:sz w:val="24"/>
        </w:rPr>
        <w:t> </w:t>
      </w:r>
      <w:r>
        <w:rPr>
          <w:i/>
          <w:sz w:val="24"/>
        </w:rPr>
        <w:t>con un procedimiento penal resguardados por las autoridades competentes.</w:t>
      </w:r>
    </w:p>
    <w:p>
      <w:pPr>
        <w:spacing w:line="276" w:lineRule="auto" w:before="120"/>
        <w:ind w:left="262" w:right="304" w:firstLine="566"/>
        <w:jc w:val="both"/>
        <w:rPr>
          <w:i/>
          <w:sz w:val="24"/>
        </w:rPr>
      </w:pPr>
      <w:r>
        <w:rPr>
          <w:i/>
          <w:sz w:val="24"/>
        </w:rPr>
        <w:t>Artículo 211 bis 3.- Al que estando autorizado para acceder a sistemas</w:t>
      </w:r>
      <w:r>
        <w:rPr>
          <w:i/>
          <w:spacing w:val="-4"/>
          <w:sz w:val="24"/>
        </w:rPr>
        <w:t> </w:t>
      </w:r>
      <w:r>
        <w:rPr>
          <w:i/>
          <w:sz w:val="24"/>
        </w:rPr>
        <w:t>y</w:t>
      </w:r>
      <w:r>
        <w:rPr>
          <w:i/>
          <w:spacing w:val="-2"/>
          <w:sz w:val="24"/>
        </w:rPr>
        <w:t> </w:t>
      </w:r>
      <w:r>
        <w:rPr>
          <w:i/>
          <w:sz w:val="24"/>
        </w:rPr>
        <w:t>equipos</w:t>
      </w:r>
      <w:r>
        <w:rPr>
          <w:i/>
          <w:spacing w:val="-2"/>
          <w:sz w:val="24"/>
        </w:rPr>
        <w:t> </w:t>
      </w:r>
      <w:r>
        <w:rPr>
          <w:i/>
          <w:sz w:val="24"/>
        </w:rPr>
        <w:t>de</w:t>
      </w:r>
      <w:r>
        <w:rPr>
          <w:i/>
          <w:spacing w:val="-3"/>
          <w:sz w:val="24"/>
        </w:rPr>
        <w:t> </w:t>
      </w:r>
      <w:r>
        <w:rPr>
          <w:i/>
          <w:sz w:val="24"/>
        </w:rPr>
        <w:t>informática</w:t>
      </w:r>
      <w:r>
        <w:rPr>
          <w:i/>
          <w:spacing w:val="-4"/>
          <w:sz w:val="24"/>
        </w:rPr>
        <w:t> </w:t>
      </w:r>
      <w:r>
        <w:rPr>
          <w:i/>
          <w:sz w:val="24"/>
        </w:rPr>
        <w:t>del</w:t>
      </w:r>
      <w:r>
        <w:rPr>
          <w:i/>
          <w:spacing w:val="-2"/>
          <w:sz w:val="24"/>
        </w:rPr>
        <w:t> </w:t>
      </w:r>
      <w:r>
        <w:rPr>
          <w:i/>
          <w:sz w:val="24"/>
        </w:rPr>
        <w:t>Estado,</w:t>
      </w:r>
      <w:r>
        <w:rPr>
          <w:i/>
          <w:spacing w:val="-2"/>
          <w:sz w:val="24"/>
        </w:rPr>
        <w:t> </w:t>
      </w:r>
      <w:r>
        <w:rPr>
          <w:i/>
          <w:sz w:val="24"/>
        </w:rPr>
        <w:t>indebidamente</w:t>
      </w:r>
      <w:r>
        <w:rPr>
          <w:i/>
          <w:spacing w:val="-3"/>
          <w:sz w:val="24"/>
        </w:rPr>
        <w:t> </w:t>
      </w:r>
      <w:r>
        <w:rPr>
          <w:i/>
          <w:sz w:val="24"/>
        </w:rPr>
        <w:t>modifique, destruya o provoque pérdida de información que contengan, se le impondrán de dos a ocho años de prisión y de trescientos a novecientos días multa.</w:t>
      </w:r>
    </w:p>
    <w:p>
      <w:pPr>
        <w:spacing w:line="276" w:lineRule="auto" w:before="118"/>
        <w:ind w:left="262" w:right="308" w:firstLine="566"/>
        <w:jc w:val="both"/>
        <w:rPr>
          <w:i/>
          <w:sz w:val="24"/>
        </w:rPr>
      </w:pPr>
      <w:r>
        <w:rPr>
          <w:i/>
          <w:sz w:val="24"/>
        </w:rPr>
        <w:t>Al que estando autorizado para acceder a sistemas y equipos de informática del Estado, indebidamente copie información que</w:t>
      </w:r>
      <w:r>
        <w:rPr>
          <w:i/>
          <w:spacing w:val="40"/>
          <w:sz w:val="24"/>
        </w:rPr>
        <w:t> </w:t>
      </w:r>
      <w:r>
        <w:rPr>
          <w:i/>
          <w:sz w:val="24"/>
        </w:rPr>
        <w:t>contengan, se le impondrán de uno a cuatro años de prisión y de ciento cincuenta a cuatrocientos cincuenta días multa.</w:t>
      </w:r>
    </w:p>
    <w:p>
      <w:pPr>
        <w:spacing w:line="276" w:lineRule="auto" w:before="120"/>
        <w:ind w:left="262" w:right="304" w:firstLine="566"/>
        <w:jc w:val="both"/>
        <w:rPr>
          <w:i/>
          <w:sz w:val="24"/>
        </w:rPr>
      </w:pPr>
      <w:r>
        <w:rPr>
          <w:i/>
          <w:sz w:val="24"/>
        </w:rPr>
        <w:t>A quien estando autorizado para acceder a sistemas, equipos o medios de almacenamiento informáticos en materia de seguridad pública, indebidamente obtenga, copie o utilice información que contengan, se le impondrá pena de cuatro a diez años de prisión y</w:t>
      </w:r>
      <w:r>
        <w:rPr>
          <w:i/>
          <w:spacing w:val="40"/>
          <w:sz w:val="24"/>
        </w:rPr>
        <w:t> </w:t>
      </w:r>
      <w:r>
        <w:rPr>
          <w:i/>
          <w:sz w:val="24"/>
        </w:rPr>
        <w:t>multa de quinientos a mil días de salario mínimo general vigente en el Distrito Federal.</w:t>
      </w:r>
    </w:p>
    <w:p>
      <w:pPr>
        <w:spacing w:line="276" w:lineRule="auto" w:before="122"/>
        <w:ind w:left="262" w:right="306" w:firstLine="566"/>
        <w:jc w:val="both"/>
        <w:rPr>
          <w:i/>
          <w:sz w:val="24"/>
        </w:rPr>
      </w:pPr>
      <w:r>
        <w:rPr>
          <w:i/>
          <w:sz w:val="24"/>
        </w:rPr>
        <w:t>Si el responsable es o hubiera sido servidor público en una institución de seguridad pública, se impondrá además, hasta una mitad más de la pena impuesta, destitución e inhabilitación por un plazo igual al de la pena resultante para desempeñarse en otro empleo, puesto, cargo o comisión pública.</w:t>
      </w:r>
    </w:p>
    <w:p>
      <w:pPr>
        <w:spacing w:after="0" w:line="276" w:lineRule="auto"/>
        <w:jc w:val="both"/>
        <w:rPr>
          <w:i/>
          <w:sz w:val="24"/>
        </w:rPr>
        <w:sectPr>
          <w:pgSz w:w="12240" w:h="15840"/>
          <w:pgMar w:top="1340" w:bottom="280" w:left="1440" w:right="1440"/>
        </w:sectPr>
      </w:pPr>
    </w:p>
    <w:p>
      <w:pPr>
        <w:spacing w:line="276" w:lineRule="auto" w:before="77"/>
        <w:ind w:left="262" w:right="307" w:firstLine="566"/>
        <w:jc w:val="both"/>
        <w:rPr>
          <w:i/>
          <w:sz w:val="24"/>
        </w:rPr>
      </w:pPr>
      <w:r>
        <w:rPr>
          <w:i/>
          <w:sz w:val="24"/>
        </w:rPr>
        <w:t>Artículo 211 bis 4.- Al que sin autorización modifique, destruya o provoque pérdida de información contenida en sistemas o equipos de informática de las instituciones que integran el sistema financiero, protegidos por algún mecanismo de seguridad, se le impondrán de seis meses a cuatro años de prisión y de cien a seiscientos días multa.</w:t>
      </w:r>
    </w:p>
    <w:p>
      <w:pPr>
        <w:spacing w:line="276" w:lineRule="auto" w:before="121"/>
        <w:ind w:left="262" w:right="309" w:firstLine="650"/>
        <w:jc w:val="both"/>
        <w:rPr>
          <w:i/>
          <w:sz w:val="24"/>
        </w:rPr>
      </w:pPr>
      <w:r>
        <w:rPr>
          <w:i/>
          <w:sz w:val="24"/>
        </w:rPr>
        <w:t>Al que sin autorización conozca o copie información contenida en sistemas o equipos de informática de las instituciones que integran el sistema financiero, protegidos por algún mecanismo de seguridad, se le impondrán de tres meses a dos años de prisión y de cincuenta a trescientos días multa.</w:t>
      </w:r>
    </w:p>
    <w:p>
      <w:pPr>
        <w:spacing w:line="276" w:lineRule="auto" w:before="121"/>
        <w:ind w:left="262" w:right="302" w:firstLine="566"/>
        <w:jc w:val="both"/>
        <w:rPr>
          <w:i/>
          <w:sz w:val="24"/>
        </w:rPr>
      </w:pPr>
      <w:r>
        <w:rPr>
          <w:i/>
          <w:sz w:val="24"/>
        </w:rPr>
        <w:t>Artículo 211 bis 5.- Al que estando autorizado para acceder a sistemas y equipos de informática de las instituciones que integran el sistema financiero, indebidamente modifique, destruya o provoque pérdida</w:t>
      </w:r>
      <w:r>
        <w:rPr>
          <w:i/>
          <w:spacing w:val="-2"/>
          <w:sz w:val="24"/>
        </w:rPr>
        <w:t> </w:t>
      </w:r>
      <w:r>
        <w:rPr>
          <w:i/>
          <w:sz w:val="24"/>
        </w:rPr>
        <w:t>de</w:t>
      </w:r>
      <w:r>
        <w:rPr>
          <w:i/>
          <w:spacing w:val="-1"/>
          <w:sz w:val="24"/>
        </w:rPr>
        <w:t> </w:t>
      </w:r>
      <w:r>
        <w:rPr>
          <w:i/>
          <w:sz w:val="24"/>
        </w:rPr>
        <w:t>información</w:t>
      </w:r>
      <w:r>
        <w:rPr>
          <w:i/>
          <w:spacing w:val="-2"/>
          <w:sz w:val="24"/>
        </w:rPr>
        <w:t> </w:t>
      </w:r>
      <w:r>
        <w:rPr>
          <w:i/>
          <w:sz w:val="24"/>
        </w:rPr>
        <w:t>que</w:t>
      </w:r>
      <w:r>
        <w:rPr>
          <w:i/>
          <w:spacing w:val="-1"/>
          <w:sz w:val="24"/>
        </w:rPr>
        <w:t> </w:t>
      </w:r>
      <w:r>
        <w:rPr>
          <w:i/>
          <w:sz w:val="24"/>
        </w:rPr>
        <w:t>contengan, se</w:t>
      </w:r>
      <w:r>
        <w:rPr>
          <w:i/>
          <w:spacing w:val="-1"/>
          <w:sz w:val="24"/>
        </w:rPr>
        <w:t> </w:t>
      </w:r>
      <w:r>
        <w:rPr>
          <w:i/>
          <w:sz w:val="24"/>
        </w:rPr>
        <w:t>le</w:t>
      </w:r>
      <w:r>
        <w:rPr>
          <w:i/>
          <w:spacing w:val="-1"/>
          <w:sz w:val="24"/>
        </w:rPr>
        <w:t> </w:t>
      </w:r>
      <w:r>
        <w:rPr>
          <w:i/>
          <w:sz w:val="24"/>
        </w:rPr>
        <w:t>impondrán de</w:t>
      </w:r>
      <w:r>
        <w:rPr>
          <w:i/>
          <w:spacing w:val="-1"/>
          <w:sz w:val="24"/>
        </w:rPr>
        <w:t> </w:t>
      </w:r>
      <w:r>
        <w:rPr>
          <w:i/>
          <w:sz w:val="24"/>
        </w:rPr>
        <w:t>seis</w:t>
      </w:r>
      <w:r>
        <w:rPr>
          <w:i/>
          <w:spacing w:val="-2"/>
          <w:sz w:val="24"/>
        </w:rPr>
        <w:t> </w:t>
      </w:r>
      <w:r>
        <w:rPr>
          <w:i/>
          <w:sz w:val="24"/>
        </w:rPr>
        <w:t>meses</w:t>
      </w:r>
      <w:r>
        <w:rPr>
          <w:i/>
          <w:spacing w:val="-1"/>
          <w:sz w:val="24"/>
        </w:rPr>
        <w:t> </w:t>
      </w:r>
      <w:r>
        <w:rPr>
          <w:i/>
          <w:sz w:val="24"/>
        </w:rPr>
        <w:t>a cuatro años de prisión y de cien a seiscientos días multa.</w:t>
      </w:r>
    </w:p>
    <w:p>
      <w:pPr>
        <w:spacing w:line="276" w:lineRule="auto" w:before="120"/>
        <w:ind w:left="262" w:right="307" w:firstLine="650"/>
        <w:jc w:val="both"/>
        <w:rPr>
          <w:i/>
          <w:sz w:val="24"/>
        </w:rPr>
      </w:pPr>
      <w:r>
        <w:rPr>
          <w:i/>
          <w:sz w:val="24"/>
        </w:rPr>
        <w:t>Al que estando autorizado para acceder a sistemas y equipos de informática de las instituciones que integran el sistema financiero, indebidamente copie información que contengan, se le impondrán de tres meses a dos años de prisión y de cincuenta a trescientos días </w:t>
      </w:r>
      <w:r>
        <w:rPr>
          <w:i/>
          <w:spacing w:val="-2"/>
          <w:sz w:val="24"/>
        </w:rPr>
        <w:t>multa.</w:t>
      </w:r>
    </w:p>
    <w:p>
      <w:pPr>
        <w:spacing w:line="276" w:lineRule="auto" w:before="121"/>
        <w:ind w:left="262" w:right="308" w:firstLine="566"/>
        <w:jc w:val="both"/>
        <w:rPr>
          <w:i/>
          <w:sz w:val="24"/>
        </w:rPr>
      </w:pPr>
      <w:r>
        <w:rPr>
          <w:i/>
          <w:sz w:val="24"/>
        </w:rPr>
        <w:t>Las</w:t>
      </w:r>
      <w:r>
        <w:rPr>
          <w:i/>
          <w:spacing w:val="-3"/>
          <w:sz w:val="24"/>
        </w:rPr>
        <w:t> </w:t>
      </w:r>
      <w:r>
        <w:rPr>
          <w:i/>
          <w:sz w:val="24"/>
        </w:rPr>
        <w:t>penas</w:t>
      </w:r>
      <w:r>
        <w:rPr>
          <w:i/>
          <w:spacing w:val="-3"/>
          <w:sz w:val="24"/>
        </w:rPr>
        <w:t> </w:t>
      </w:r>
      <w:r>
        <w:rPr>
          <w:i/>
          <w:sz w:val="24"/>
        </w:rPr>
        <w:t>previstas</w:t>
      </w:r>
      <w:r>
        <w:rPr>
          <w:i/>
          <w:spacing w:val="-1"/>
          <w:sz w:val="24"/>
        </w:rPr>
        <w:t> </w:t>
      </w:r>
      <w:r>
        <w:rPr>
          <w:i/>
          <w:sz w:val="24"/>
        </w:rPr>
        <w:t>en</w:t>
      </w:r>
      <w:r>
        <w:rPr>
          <w:i/>
          <w:spacing w:val="-3"/>
          <w:sz w:val="24"/>
        </w:rPr>
        <w:t> </w:t>
      </w:r>
      <w:r>
        <w:rPr>
          <w:i/>
          <w:sz w:val="24"/>
        </w:rPr>
        <w:t>este</w:t>
      </w:r>
      <w:r>
        <w:rPr>
          <w:i/>
          <w:spacing w:val="-2"/>
          <w:sz w:val="24"/>
        </w:rPr>
        <w:t> </w:t>
      </w:r>
      <w:r>
        <w:rPr>
          <w:i/>
          <w:sz w:val="24"/>
        </w:rPr>
        <w:t>artículo</w:t>
      </w:r>
      <w:r>
        <w:rPr>
          <w:i/>
          <w:spacing w:val="-2"/>
          <w:sz w:val="24"/>
        </w:rPr>
        <w:t> </w:t>
      </w:r>
      <w:r>
        <w:rPr>
          <w:i/>
          <w:sz w:val="24"/>
        </w:rPr>
        <w:t>se</w:t>
      </w:r>
      <w:r>
        <w:rPr>
          <w:i/>
          <w:spacing w:val="-2"/>
          <w:sz w:val="24"/>
        </w:rPr>
        <w:t> </w:t>
      </w:r>
      <w:r>
        <w:rPr>
          <w:i/>
          <w:sz w:val="24"/>
        </w:rPr>
        <w:t>incrementarán</w:t>
      </w:r>
      <w:r>
        <w:rPr>
          <w:i/>
          <w:spacing w:val="-3"/>
          <w:sz w:val="24"/>
        </w:rPr>
        <w:t> </w:t>
      </w:r>
      <w:r>
        <w:rPr>
          <w:i/>
          <w:sz w:val="24"/>
        </w:rPr>
        <w:t>en</w:t>
      </w:r>
      <w:r>
        <w:rPr>
          <w:i/>
          <w:spacing w:val="-3"/>
          <w:sz w:val="24"/>
        </w:rPr>
        <w:t> </w:t>
      </w:r>
      <w:r>
        <w:rPr>
          <w:i/>
          <w:sz w:val="24"/>
        </w:rPr>
        <w:t>una</w:t>
      </w:r>
      <w:r>
        <w:rPr>
          <w:i/>
          <w:spacing w:val="-3"/>
          <w:sz w:val="24"/>
        </w:rPr>
        <w:t> </w:t>
      </w:r>
      <w:r>
        <w:rPr>
          <w:i/>
          <w:sz w:val="24"/>
        </w:rPr>
        <w:t>mitad cuando las conductas sean cometidas por funcionarios o empleados de las instituciones que integran el sistema financiero.</w:t>
      </w:r>
    </w:p>
    <w:p>
      <w:pPr>
        <w:spacing w:line="276" w:lineRule="auto" w:before="119"/>
        <w:ind w:left="262" w:right="309" w:firstLine="566"/>
        <w:jc w:val="both"/>
        <w:rPr>
          <w:i/>
          <w:sz w:val="24"/>
        </w:rPr>
      </w:pPr>
      <w:r>
        <w:rPr>
          <w:i/>
          <w:sz w:val="24"/>
        </w:rPr>
        <w:t>Artículo</w:t>
      </w:r>
      <w:r>
        <w:rPr>
          <w:i/>
          <w:spacing w:val="-1"/>
          <w:sz w:val="24"/>
        </w:rPr>
        <w:t> </w:t>
      </w:r>
      <w:r>
        <w:rPr>
          <w:i/>
          <w:sz w:val="24"/>
        </w:rPr>
        <w:t>211</w:t>
      </w:r>
      <w:r>
        <w:rPr>
          <w:i/>
          <w:spacing w:val="-1"/>
          <w:sz w:val="24"/>
        </w:rPr>
        <w:t> </w:t>
      </w:r>
      <w:r>
        <w:rPr>
          <w:i/>
          <w:sz w:val="24"/>
        </w:rPr>
        <w:t>bis</w:t>
      </w:r>
      <w:r>
        <w:rPr>
          <w:i/>
          <w:spacing w:val="-2"/>
          <w:sz w:val="24"/>
        </w:rPr>
        <w:t> </w:t>
      </w:r>
      <w:r>
        <w:rPr>
          <w:i/>
          <w:sz w:val="24"/>
        </w:rPr>
        <w:t>6.- Para</w:t>
      </w:r>
      <w:r>
        <w:rPr>
          <w:i/>
          <w:spacing w:val="-1"/>
          <w:sz w:val="24"/>
        </w:rPr>
        <w:t> </w:t>
      </w:r>
      <w:r>
        <w:rPr>
          <w:i/>
          <w:sz w:val="24"/>
        </w:rPr>
        <w:t>los</w:t>
      </w:r>
      <w:r>
        <w:rPr>
          <w:i/>
          <w:spacing w:val="-2"/>
          <w:sz w:val="24"/>
        </w:rPr>
        <w:t> </w:t>
      </w:r>
      <w:r>
        <w:rPr>
          <w:i/>
          <w:sz w:val="24"/>
        </w:rPr>
        <w:t>efectos</w:t>
      </w:r>
      <w:r>
        <w:rPr>
          <w:i/>
          <w:spacing w:val="-2"/>
          <w:sz w:val="24"/>
        </w:rPr>
        <w:t> </w:t>
      </w:r>
      <w:r>
        <w:rPr>
          <w:i/>
          <w:sz w:val="24"/>
        </w:rPr>
        <w:t>de</w:t>
      </w:r>
      <w:r>
        <w:rPr>
          <w:i/>
          <w:spacing w:val="-1"/>
          <w:sz w:val="24"/>
        </w:rPr>
        <w:t> </w:t>
      </w:r>
      <w:r>
        <w:rPr>
          <w:i/>
          <w:sz w:val="24"/>
        </w:rPr>
        <w:t>los</w:t>
      </w:r>
      <w:r>
        <w:rPr>
          <w:i/>
          <w:spacing w:val="-2"/>
          <w:sz w:val="24"/>
        </w:rPr>
        <w:t> </w:t>
      </w:r>
      <w:r>
        <w:rPr>
          <w:i/>
          <w:sz w:val="24"/>
        </w:rPr>
        <w:t>artículos</w:t>
      </w:r>
      <w:r>
        <w:rPr>
          <w:i/>
          <w:spacing w:val="-2"/>
          <w:sz w:val="24"/>
        </w:rPr>
        <w:t> </w:t>
      </w:r>
      <w:r>
        <w:rPr>
          <w:i/>
          <w:sz w:val="24"/>
        </w:rPr>
        <w:t>211</w:t>
      </w:r>
      <w:r>
        <w:rPr>
          <w:i/>
          <w:spacing w:val="-1"/>
          <w:sz w:val="24"/>
        </w:rPr>
        <w:t> </w:t>
      </w:r>
      <w:r>
        <w:rPr>
          <w:i/>
          <w:sz w:val="24"/>
        </w:rPr>
        <w:t>Bis</w:t>
      </w:r>
      <w:r>
        <w:rPr>
          <w:i/>
          <w:spacing w:val="-2"/>
          <w:sz w:val="24"/>
        </w:rPr>
        <w:t> </w:t>
      </w:r>
      <w:r>
        <w:rPr>
          <w:i/>
          <w:sz w:val="24"/>
        </w:rPr>
        <w:t>4</w:t>
      </w:r>
      <w:r>
        <w:rPr>
          <w:i/>
          <w:spacing w:val="-1"/>
          <w:sz w:val="24"/>
        </w:rPr>
        <w:t> </w:t>
      </w:r>
      <w:r>
        <w:rPr>
          <w:i/>
          <w:sz w:val="24"/>
        </w:rPr>
        <w:t>y</w:t>
      </w:r>
      <w:r>
        <w:rPr>
          <w:i/>
          <w:spacing w:val="-2"/>
          <w:sz w:val="24"/>
        </w:rPr>
        <w:t> </w:t>
      </w:r>
      <w:r>
        <w:rPr>
          <w:i/>
          <w:sz w:val="24"/>
        </w:rPr>
        <w:t>211 Bis 5 anteriores, se entiende por instituciones que integran el sistema financiero, las señaladas en el artículo 400 Bis de este Código.</w:t>
      </w:r>
    </w:p>
    <w:p>
      <w:pPr>
        <w:spacing w:line="276" w:lineRule="auto" w:before="120"/>
        <w:ind w:left="262" w:right="311" w:firstLine="566"/>
        <w:jc w:val="both"/>
        <w:rPr>
          <w:i/>
          <w:sz w:val="24"/>
        </w:rPr>
      </w:pPr>
      <w:r>
        <w:rPr>
          <w:i/>
          <w:sz w:val="24"/>
        </w:rPr>
        <w:t>Artículo 211 bis 7.- Las penas previstas en este capítulo se aumentarán hasta en una mitad cuando la información obtenida se utilice en provecho propio o ajeno.”</w:t>
      </w:r>
    </w:p>
    <w:p>
      <w:pPr>
        <w:pStyle w:val="BodyText"/>
        <w:spacing w:before="284"/>
        <w:ind w:left="0"/>
        <w:jc w:val="left"/>
        <w:rPr>
          <w:i/>
        </w:rPr>
      </w:pPr>
    </w:p>
    <w:p>
      <w:pPr>
        <w:spacing w:before="0"/>
        <w:ind w:left="828" w:right="0" w:firstLine="0"/>
        <w:jc w:val="left"/>
        <w:rPr>
          <w:i/>
          <w:sz w:val="24"/>
        </w:rPr>
      </w:pPr>
      <w:r>
        <w:rPr>
          <w:i/>
          <w:sz w:val="24"/>
        </w:rPr>
        <w:t>TITULO</w:t>
      </w:r>
      <w:r>
        <w:rPr>
          <w:i/>
          <w:spacing w:val="-5"/>
          <w:sz w:val="24"/>
        </w:rPr>
        <w:t> </w:t>
      </w:r>
      <w:r>
        <w:rPr>
          <w:i/>
          <w:sz w:val="24"/>
        </w:rPr>
        <w:t>VIGESIMO</w:t>
      </w:r>
      <w:r>
        <w:rPr>
          <w:i/>
          <w:spacing w:val="-4"/>
          <w:sz w:val="24"/>
        </w:rPr>
        <w:t> </w:t>
      </w:r>
      <w:r>
        <w:rPr>
          <w:i/>
          <w:spacing w:val="-2"/>
          <w:sz w:val="24"/>
        </w:rPr>
        <w:t>SEXTO</w:t>
      </w:r>
    </w:p>
    <w:p>
      <w:pPr>
        <w:spacing w:before="164"/>
        <w:ind w:left="828" w:right="0" w:firstLine="0"/>
        <w:jc w:val="left"/>
        <w:rPr>
          <w:i/>
          <w:sz w:val="24"/>
        </w:rPr>
      </w:pPr>
      <w:r>
        <w:rPr>
          <w:i/>
          <w:sz w:val="24"/>
        </w:rPr>
        <w:t>DE</w:t>
      </w:r>
      <w:r>
        <w:rPr>
          <w:i/>
          <w:spacing w:val="-5"/>
          <w:sz w:val="24"/>
        </w:rPr>
        <w:t> </w:t>
      </w:r>
      <w:r>
        <w:rPr>
          <w:i/>
          <w:sz w:val="24"/>
        </w:rPr>
        <w:t>LOS</w:t>
      </w:r>
      <w:r>
        <w:rPr>
          <w:i/>
          <w:spacing w:val="-2"/>
          <w:sz w:val="24"/>
        </w:rPr>
        <w:t> </w:t>
      </w:r>
      <w:r>
        <w:rPr>
          <w:i/>
          <w:sz w:val="24"/>
        </w:rPr>
        <w:t>DELITOS</w:t>
      </w:r>
      <w:r>
        <w:rPr>
          <w:i/>
          <w:spacing w:val="-2"/>
          <w:sz w:val="24"/>
        </w:rPr>
        <w:t> </w:t>
      </w:r>
      <w:r>
        <w:rPr>
          <w:i/>
          <w:sz w:val="24"/>
        </w:rPr>
        <w:t>EN</w:t>
      </w:r>
      <w:r>
        <w:rPr>
          <w:i/>
          <w:spacing w:val="-2"/>
          <w:sz w:val="24"/>
        </w:rPr>
        <w:t> </w:t>
      </w:r>
      <w:r>
        <w:rPr>
          <w:i/>
          <w:sz w:val="24"/>
        </w:rPr>
        <w:t>MATERIA</w:t>
      </w:r>
      <w:r>
        <w:rPr>
          <w:i/>
          <w:spacing w:val="-2"/>
          <w:sz w:val="24"/>
        </w:rPr>
        <w:t> </w:t>
      </w:r>
      <w:r>
        <w:rPr>
          <w:i/>
          <w:sz w:val="24"/>
        </w:rPr>
        <w:t>DE</w:t>
      </w:r>
      <w:r>
        <w:rPr>
          <w:i/>
          <w:spacing w:val="-3"/>
          <w:sz w:val="24"/>
        </w:rPr>
        <w:t> </w:t>
      </w:r>
      <w:r>
        <w:rPr>
          <w:i/>
          <w:sz w:val="24"/>
        </w:rPr>
        <w:t>DERECHOS</w:t>
      </w:r>
      <w:r>
        <w:rPr>
          <w:i/>
          <w:spacing w:val="-3"/>
          <w:sz w:val="24"/>
        </w:rPr>
        <w:t> </w:t>
      </w:r>
      <w:r>
        <w:rPr>
          <w:i/>
          <w:sz w:val="24"/>
        </w:rPr>
        <w:t>DE</w:t>
      </w:r>
      <w:r>
        <w:rPr>
          <w:i/>
          <w:spacing w:val="-1"/>
          <w:sz w:val="24"/>
        </w:rPr>
        <w:t> </w:t>
      </w:r>
      <w:r>
        <w:rPr>
          <w:i/>
          <w:spacing w:val="-2"/>
          <w:sz w:val="24"/>
        </w:rPr>
        <w:t>AUTOR</w:t>
      </w:r>
    </w:p>
    <w:p>
      <w:pPr>
        <w:spacing w:after="0"/>
        <w:jc w:val="left"/>
        <w:rPr>
          <w:i/>
          <w:sz w:val="24"/>
        </w:rPr>
        <w:sectPr>
          <w:pgSz w:w="12240" w:h="15840"/>
          <w:pgMar w:top="1340" w:bottom="280" w:left="1440" w:right="1440"/>
        </w:sectPr>
      </w:pPr>
    </w:p>
    <w:p>
      <w:pPr>
        <w:spacing w:line="276" w:lineRule="auto" w:before="77"/>
        <w:ind w:left="262" w:right="311" w:firstLine="566"/>
        <w:jc w:val="both"/>
        <w:rPr>
          <w:i/>
          <w:sz w:val="24"/>
        </w:rPr>
      </w:pPr>
      <w:r>
        <w:rPr>
          <w:i/>
          <w:sz w:val="24"/>
        </w:rPr>
        <w:t>“Artículo 426.- Se impondrá prisión de seis meses a cuatro años y de trescientos a tres mil días multa, en los casos siguientes:</w:t>
      </w:r>
    </w:p>
    <w:p>
      <w:pPr>
        <w:spacing w:line="276" w:lineRule="auto" w:before="121"/>
        <w:ind w:left="262" w:right="305" w:firstLine="566"/>
        <w:jc w:val="both"/>
        <w:rPr>
          <w:i/>
          <w:sz w:val="24"/>
        </w:rPr>
      </w:pPr>
      <w:r>
        <w:rPr>
          <w:i/>
          <w:sz w:val="24"/>
        </w:rPr>
        <w:t>I. A quien fabrique, modifique, importe, distribuya, venda o arriende un dispositivo o sistema para descifrar una señal de satélite cifrada, portadora de programas, sin autorización del distribuidor legítimo de dicha señal;</w:t>
      </w:r>
    </w:p>
    <w:p>
      <w:pPr>
        <w:spacing w:before="120"/>
        <w:ind w:left="828" w:right="0" w:firstLine="0"/>
        <w:jc w:val="left"/>
        <w:rPr>
          <w:i/>
          <w:sz w:val="24"/>
        </w:rPr>
      </w:pPr>
      <w:r>
        <w:rPr>
          <w:i/>
          <w:spacing w:val="-5"/>
          <w:sz w:val="24"/>
        </w:rPr>
        <w:t>(…)</w:t>
      </w:r>
    </w:p>
    <w:p>
      <w:pPr>
        <w:spacing w:line="276" w:lineRule="auto" w:before="165"/>
        <w:ind w:left="262" w:right="312" w:firstLine="566"/>
        <w:jc w:val="both"/>
        <w:rPr>
          <w:i/>
          <w:sz w:val="24"/>
        </w:rPr>
      </w:pPr>
      <w:r>
        <w:rPr>
          <w:i/>
          <w:sz w:val="24"/>
        </w:rPr>
        <w:t>III. A quien fabrique o distribuya equipo destinado a la recepción</w:t>
      </w:r>
      <w:r>
        <w:rPr>
          <w:i/>
          <w:spacing w:val="40"/>
          <w:sz w:val="24"/>
        </w:rPr>
        <w:t> </w:t>
      </w:r>
      <w:r>
        <w:rPr>
          <w:i/>
          <w:sz w:val="24"/>
        </w:rPr>
        <w:t>de una señal de cable encriptada portadora de programas, sin autorización del distribuidor legítimo de dicha señal, o</w:t>
      </w:r>
    </w:p>
    <w:p>
      <w:pPr>
        <w:spacing w:line="276" w:lineRule="auto" w:before="119"/>
        <w:ind w:left="262" w:right="311" w:firstLine="566"/>
        <w:jc w:val="both"/>
        <w:rPr>
          <w:i/>
          <w:sz w:val="24"/>
        </w:rPr>
      </w:pPr>
      <w:r>
        <w:rPr>
          <w:i/>
          <w:sz w:val="24"/>
        </w:rPr>
        <w:t>IV. A quien reciba o asista a otro a recibir una señal de cable encriptada portadora de programas sin la autorización del distribuidor legítimo de dicha señal.”</w:t>
      </w:r>
    </w:p>
    <w:p>
      <w:pPr>
        <w:pStyle w:val="BodyText"/>
        <w:spacing w:before="284"/>
        <w:ind w:left="0"/>
        <w:jc w:val="left"/>
        <w:rPr>
          <w:i/>
        </w:rPr>
      </w:pPr>
    </w:p>
    <w:p>
      <w:pPr>
        <w:pStyle w:val="Heading2"/>
      </w:pPr>
      <w:r>
        <w:rPr/>
        <w:t>LEY</w:t>
      </w:r>
      <w:r>
        <w:rPr>
          <w:spacing w:val="-2"/>
        </w:rPr>
        <w:t> </w:t>
      </w:r>
      <w:r>
        <w:rPr/>
        <w:t>DE</w:t>
      </w:r>
      <w:r>
        <w:rPr>
          <w:spacing w:val="-4"/>
        </w:rPr>
        <w:t> </w:t>
      </w:r>
      <w:r>
        <w:rPr/>
        <w:t>INSTITUCIONES</w:t>
      </w:r>
      <w:r>
        <w:rPr>
          <w:spacing w:val="-3"/>
        </w:rPr>
        <w:t> </w:t>
      </w:r>
      <w:r>
        <w:rPr/>
        <w:t>DE</w:t>
      </w:r>
      <w:r>
        <w:rPr>
          <w:spacing w:val="-3"/>
        </w:rPr>
        <w:t> </w:t>
      </w:r>
      <w:r>
        <w:rPr>
          <w:spacing w:val="-2"/>
        </w:rPr>
        <w:t>CRÉDITO</w:t>
      </w:r>
    </w:p>
    <w:p>
      <w:pPr>
        <w:spacing w:before="164"/>
        <w:ind w:left="828" w:right="0" w:firstLine="0"/>
        <w:jc w:val="left"/>
        <w:rPr>
          <w:i/>
          <w:sz w:val="24"/>
        </w:rPr>
      </w:pPr>
      <w:r>
        <w:rPr>
          <w:i/>
          <w:sz w:val="24"/>
        </w:rPr>
        <w:t>TITULO</w:t>
      </w:r>
      <w:r>
        <w:rPr>
          <w:i/>
          <w:spacing w:val="-3"/>
          <w:sz w:val="24"/>
        </w:rPr>
        <w:t> </w:t>
      </w:r>
      <w:r>
        <w:rPr>
          <w:i/>
          <w:spacing w:val="-2"/>
          <w:sz w:val="24"/>
        </w:rPr>
        <w:t>QUINTO</w:t>
      </w:r>
    </w:p>
    <w:p>
      <w:pPr>
        <w:spacing w:line="276" w:lineRule="auto" w:before="165"/>
        <w:ind w:left="262" w:right="311" w:firstLine="566"/>
        <w:jc w:val="both"/>
        <w:rPr>
          <w:i/>
          <w:sz w:val="24"/>
        </w:rPr>
      </w:pPr>
      <w:r>
        <w:rPr>
          <w:i/>
          <w:sz w:val="24"/>
        </w:rPr>
        <w:t>De las Prohibiciones, Sanciones Administrativas, Delitos y de la Garantía de Audiencia de las personas incluidas en la lista de personas </w:t>
      </w:r>
      <w:r>
        <w:rPr>
          <w:i/>
          <w:spacing w:val="-2"/>
          <w:sz w:val="24"/>
        </w:rPr>
        <w:t>bloqueadas</w:t>
      </w:r>
    </w:p>
    <w:p>
      <w:pPr>
        <w:pStyle w:val="BodyText"/>
        <w:spacing w:before="284"/>
        <w:ind w:left="0"/>
        <w:jc w:val="left"/>
        <w:rPr>
          <w:i/>
        </w:rPr>
      </w:pPr>
    </w:p>
    <w:p>
      <w:pPr>
        <w:spacing w:before="0"/>
        <w:ind w:left="828" w:right="0" w:firstLine="0"/>
        <w:jc w:val="both"/>
        <w:rPr>
          <w:i/>
          <w:sz w:val="24"/>
        </w:rPr>
      </w:pPr>
      <w:r>
        <w:rPr>
          <w:i/>
          <w:sz w:val="24"/>
        </w:rPr>
        <w:t>Capítulo</w:t>
      </w:r>
      <w:r>
        <w:rPr>
          <w:i/>
          <w:spacing w:val="-3"/>
          <w:sz w:val="24"/>
        </w:rPr>
        <w:t> </w:t>
      </w:r>
      <w:r>
        <w:rPr>
          <w:i/>
          <w:sz w:val="24"/>
        </w:rPr>
        <w:t>IV</w:t>
      </w:r>
      <w:r>
        <w:rPr>
          <w:i/>
          <w:spacing w:val="-3"/>
          <w:sz w:val="24"/>
        </w:rPr>
        <w:t> </w:t>
      </w:r>
      <w:r>
        <w:rPr>
          <w:i/>
          <w:sz w:val="24"/>
        </w:rPr>
        <w:t>De</w:t>
      </w:r>
      <w:r>
        <w:rPr>
          <w:i/>
          <w:spacing w:val="-2"/>
          <w:sz w:val="24"/>
        </w:rPr>
        <w:t> </w:t>
      </w:r>
      <w:r>
        <w:rPr>
          <w:i/>
          <w:sz w:val="24"/>
        </w:rPr>
        <w:t>los</w:t>
      </w:r>
      <w:r>
        <w:rPr>
          <w:i/>
          <w:spacing w:val="-3"/>
          <w:sz w:val="24"/>
        </w:rPr>
        <w:t> </w:t>
      </w:r>
      <w:r>
        <w:rPr>
          <w:i/>
          <w:spacing w:val="-2"/>
          <w:sz w:val="24"/>
        </w:rPr>
        <w:t>Delitos</w:t>
      </w:r>
    </w:p>
    <w:p>
      <w:pPr>
        <w:spacing w:line="276" w:lineRule="auto" w:before="162"/>
        <w:ind w:left="262" w:right="304" w:firstLine="566"/>
        <w:jc w:val="both"/>
        <w:rPr>
          <w:i/>
          <w:sz w:val="24"/>
        </w:rPr>
      </w:pPr>
      <w:r>
        <w:rPr>
          <w:i/>
          <w:sz w:val="24"/>
        </w:rPr>
        <w:t>“Artículo 112 Sextus.- Se sancionará con prisión de tres a nueve años y multa de treinta mil a trescientas mil Unidades de Medida y Actualización, a quien valiéndose de cualquier medio físico, documental, electrónico, óptico, magnético, sonoro, audiovisual o de cualquier otra clase de tecnología, suplante la identidad, representación o</w:t>
      </w:r>
      <w:r>
        <w:rPr>
          <w:i/>
          <w:spacing w:val="40"/>
          <w:sz w:val="24"/>
        </w:rPr>
        <w:t> </w:t>
      </w:r>
      <w:r>
        <w:rPr>
          <w:i/>
          <w:sz w:val="24"/>
        </w:rPr>
        <w:t>personalidad de una autoridad financiera o de alguna de sus áreas o de alguno de los sujetos a que se refiere el artículo 3 de esta Ley, o de un servidor público, directivo, consejero, empleado, funcionario, o dependiente de éstas, en los términos establecidos por el artículo 116 Bis 1 de la presente Ley.”</w:t>
      </w:r>
    </w:p>
    <w:p>
      <w:pPr>
        <w:spacing w:after="0" w:line="276" w:lineRule="auto"/>
        <w:jc w:val="both"/>
        <w:rPr>
          <w:i/>
          <w:sz w:val="24"/>
        </w:rPr>
        <w:sectPr>
          <w:pgSz w:w="12240" w:h="15840"/>
          <w:pgMar w:top="1340" w:bottom="280" w:left="1440" w:right="1440"/>
        </w:sectPr>
      </w:pPr>
    </w:p>
    <w:p>
      <w:pPr>
        <w:pStyle w:val="Heading4"/>
        <w:spacing w:line="276" w:lineRule="auto" w:before="77"/>
      </w:pPr>
      <w:r>
        <w:rPr/>
        <w:t>¿Cuáles son las medidas concretas de investigación con medios tecnológicos que contempla la legislación penal de su </w:t>
      </w:r>
      <w:r>
        <w:rPr>
          <w:spacing w:val="-2"/>
        </w:rPr>
        <w:t>país?</w:t>
      </w:r>
    </w:p>
    <w:p>
      <w:pPr>
        <w:pStyle w:val="BodyText"/>
        <w:spacing w:line="273" w:lineRule="auto" w:before="122"/>
        <w:ind w:right="308" w:firstLine="566"/>
      </w:pPr>
      <w:r>
        <w:rPr/>
        <w:t>Al revisar las diversas disposiciones constitucionales y legislativas, pueden distinguirse las medidas concretas siguientes:</w:t>
      </w:r>
    </w:p>
    <w:p>
      <w:pPr>
        <w:pStyle w:val="ListParagraph"/>
        <w:numPr>
          <w:ilvl w:val="0"/>
          <w:numId w:val="32"/>
        </w:numPr>
        <w:tabs>
          <w:tab w:pos="1200" w:val="left" w:leader="none"/>
        </w:tabs>
        <w:spacing w:line="276" w:lineRule="auto" w:before="124" w:after="0"/>
        <w:ind w:left="262" w:right="304" w:firstLine="566"/>
        <w:jc w:val="both"/>
        <w:rPr>
          <w:sz w:val="24"/>
        </w:rPr>
      </w:pPr>
      <w:r>
        <w:rPr>
          <w:sz w:val="24"/>
        </w:rPr>
        <w:t>Intervención de comunicaciones privadas, diferida o en tiempo real, que según el artículo 291 del Código Nacional de Procedimientos Penales, abarca todo sistema de comunicación, o programas que sean resultado de la evolución tecnológica, que permitan el intercambio de datos, informaciones, audio, video, mensajes, así como archivos electrónicos</w:t>
      </w:r>
      <w:r>
        <w:rPr>
          <w:spacing w:val="-5"/>
          <w:sz w:val="24"/>
        </w:rPr>
        <w:t> </w:t>
      </w:r>
      <w:r>
        <w:rPr>
          <w:sz w:val="24"/>
        </w:rPr>
        <w:t>que</w:t>
      </w:r>
      <w:r>
        <w:rPr>
          <w:spacing w:val="-4"/>
          <w:sz w:val="24"/>
        </w:rPr>
        <w:t> </w:t>
      </w:r>
      <w:r>
        <w:rPr>
          <w:sz w:val="24"/>
        </w:rPr>
        <w:t>graben,</w:t>
      </w:r>
      <w:r>
        <w:rPr>
          <w:spacing w:val="-5"/>
          <w:sz w:val="24"/>
        </w:rPr>
        <w:t> </w:t>
      </w:r>
      <w:r>
        <w:rPr>
          <w:sz w:val="24"/>
        </w:rPr>
        <w:t>conserven</w:t>
      </w:r>
      <w:r>
        <w:rPr>
          <w:spacing w:val="-4"/>
          <w:sz w:val="24"/>
        </w:rPr>
        <w:t> </w:t>
      </w:r>
      <w:r>
        <w:rPr>
          <w:sz w:val="24"/>
        </w:rPr>
        <w:t>el</w:t>
      </w:r>
      <w:r>
        <w:rPr>
          <w:spacing w:val="-6"/>
          <w:sz w:val="24"/>
        </w:rPr>
        <w:t> </w:t>
      </w:r>
      <w:r>
        <w:rPr>
          <w:sz w:val="24"/>
        </w:rPr>
        <w:t>contenido</w:t>
      </w:r>
      <w:r>
        <w:rPr>
          <w:spacing w:val="-4"/>
          <w:sz w:val="24"/>
        </w:rPr>
        <w:t> </w:t>
      </w:r>
      <w:r>
        <w:rPr>
          <w:sz w:val="24"/>
        </w:rPr>
        <w:t>de</w:t>
      </w:r>
      <w:r>
        <w:rPr>
          <w:spacing w:val="-2"/>
          <w:sz w:val="24"/>
        </w:rPr>
        <w:t> </w:t>
      </w:r>
      <w:r>
        <w:rPr>
          <w:sz w:val="24"/>
        </w:rPr>
        <w:t>las</w:t>
      </w:r>
      <w:r>
        <w:rPr>
          <w:spacing w:val="-3"/>
          <w:sz w:val="24"/>
        </w:rPr>
        <w:t> </w:t>
      </w:r>
      <w:r>
        <w:rPr>
          <w:sz w:val="24"/>
        </w:rPr>
        <w:t>conversaciones</w:t>
      </w:r>
      <w:r>
        <w:rPr>
          <w:spacing w:val="-4"/>
          <w:sz w:val="24"/>
        </w:rPr>
        <w:t> </w:t>
      </w:r>
      <w:r>
        <w:rPr>
          <w:sz w:val="24"/>
        </w:rPr>
        <w:t>o registren datos que identifiquen la comunicación.</w:t>
      </w:r>
    </w:p>
    <w:p>
      <w:pPr>
        <w:pStyle w:val="ListParagraph"/>
        <w:numPr>
          <w:ilvl w:val="0"/>
          <w:numId w:val="32"/>
        </w:numPr>
        <w:tabs>
          <w:tab w:pos="1259" w:val="left" w:leader="none"/>
        </w:tabs>
        <w:spacing w:line="276" w:lineRule="auto" w:before="123" w:after="0"/>
        <w:ind w:left="262" w:right="304" w:firstLine="566"/>
        <w:jc w:val="both"/>
        <w:rPr>
          <w:sz w:val="24"/>
        </w:rPr>
      </w:pPr>
      <w:r>
        <w:rPr>
          <w:sz w:val="24"/>
        </w:rPr>
        <w:t>Extracción de información de dispositivos. Consistente en la obtención de comunicaciones privadas, datos de identificación de las comunicaciones; así como la información, documentos, archivos de texto, audio, imagen o video contenidos en cualquier dispositivo, accesorio, aparato electrónico, equipo informático, aparato de almacenamiento y todo aquello que pueda contener información, incluyendo la almacenada en las plataformas o centros de datos</w:t>
      </w:r>
      <w:r>
        <w:rPr>
          <w:spacing w:val="40"/>
          <w:sz w:val="24"/>
        </w:rPr>
        <w:t> </w:t>
      </w:r>
      <w:r>
        <w:rPr>
          <w:sz w:val="24"/>
        </w:rPr>
        <w:t>remotos vinculados con éstos.</w:t>
      </w:r>
    </w:p>
    <w:p>
      <w:pPr>
        <w:pStyle w:val="ListParagraph"/>
        <w:numPr>
          <w:ilvl w:val="0"/>
          <w:numId w:val="32"/>
        </w:numPr>
        <w:tabs>
          <w:tab w:pos="1181" w:val="left" w:leader="none"/>
        </w:tabs>
        <w:spacing w:line="273" w:lineRule="auto" w:before="120" w:after="0"/>
        <w:ind w:left="262" w:right="313" w:firstLine="566"/>
        <w:jc w:val="both"/>
        <w:rPr>
          <w:sz w:val="24"/>
        </w:rPr>
      </w:pPr>
      <w:r>
        <w:rPr>
          <w:sz w:val="24"/>
        </w:rPr>
        <w:t>Entrega de datos conservados por algún operador de sistemas </w:t>
      </w:r>
      <w:r>
        <w:rPr>
          <w:spacing w:val="-2"/>
          <w:sz w:val="24"/>
        </w:rPr>
        <w:t>digitales.</w:t>
      </w:r>
    </w:p>
    <w:p>
      <w:pPr>
        <w:pStyle w:val="ListParagraph"/>
        <w:numPr>
          <w:ilvl w:val="0"/>
          <w:numId w:val="32"/>
        </w:numPr>
        <w:tabs>
          <w:tab w:pos="1167" w:val="left" w:leader="none"/>
        </w:tabs>
        <w:spacing w:line="276" w:lineRule="auto" w:before="124" w:after="0"/>
        <w:ind w:left="262" w:right="312" w:firstLine="566"/>
        <w:jc w:val="both"/>
        <w:rPr>
          <w:sz w:val="24"/>
        </w:rPr>
      </w:pPr>
      <w:r>
        <w:rPr>
          <w:sz w:val="24"/>
        </w:rPr>
        <w:t>Entrega de los datos</w:t>
      </w:r>
      <w:r>
        <w:rPr>
          <w:spacing w:val="-1"/>
          <w:sz w:val="24"/>
        </w:rPr>
        <w:t> </w:t>
      </w:r>
      <w:r>
        <w:rPr>
          <w:sz w:val="24"/>
        </w:rPr>
        <w:t>contenidos</w:t>
      </w:r>
      <w:r>
        <w:rPr>
          <w:spacing w:val="-1"/>
          <w:sz w:val="24"/>
        </w:rPr>
        <w:t> </w:t>
      </w:r>
      <w:r>
        <w:rPr>
          <w:sz w:val="24"/>
        </w:rPr>
        <w:t>en redes,</w:t>
      </w:r>
      <w:r>
        <w:rPr>
          <w:spacing w:val="-1"/>
          <w:sz w:val="24"/>
        </w:rPr>
        <w:t> </w:t>
      </w:r>
      <w:r>
        <w:rPr>
          <w:sz w:val="24"/>
        </w:rPr>
        <w:t>sistemas</w:t>
      </w:r>
      <w:r>
        <w:rPr>
          <w:spacing w:val="-1"/>
          <w:sz w:val="24"/>
        </w:rPr>
        <w:t> </w:t>
      </w:r>
      <w:r>
        <w:rPr>
          <w:sz w:val="24"/>
        </w:rPr>
        <w:t>o equipos</w:t>
      </w:r>
      <w:r>
        <w:rPr>
          <w:spacing w:val="-1"/>
          <w:sz w:val="24"/>
        </w:rPr>
        <w:t> </w:t>
      </w:r>
      <w:r>
        <w:rPr>
          <w:sz w:val="24"/>
        </w:rPr>
        <w:t>de </w:t>
      </w:r>
      <w:r>
        <w:rPr>
          <w:spacing w:val="-2"/>
          <w:sz w:val="24"/>
        </w:rPr>
        <w:t>informática.</w:t>
      </w:r>
    </w:p>
    <w:p>
      <w:pPr>
        <w:pStyle w:val="ListParagraph"/>
        <w:numPr>
          <w:ilvl w:val="0"/>
          <w:numId w:val="32"/>
        </w:numPr>
        <w:tabs>
          <w:tab w:pos="1163" w:val="left" w:leader="none"/>
        </w:tabs>
        <w:spacing w:line="240" w:lineRule="auto" w:before="122" w:after="0"/>
        <w:ind w:left="1163" w:right="0" w:hanging="335"/>
        <w:jc w:val="both"/>
        <w:rPr>
          <w:sz w:val="24"/>
        </w:rPr>
      </w:pPr>
      <w:r>
        <w:rPr>
          <w:sz w:val="24"/>
        </w:rPr>
        <w:t>Geolocalización</w:t>
      </w:r>
      <w:r>
        <w:rPr>
          <w:spacing w:val="-5"/>
          <w:sz w:val="24"/>
        </w:rPr>
        <w:t> </w:t>
      </w:r>
      <w:r>
        <w:rPr>
          <w:sz w:val="24"/>
        </w:rPr>
        <w:t>o</w:t>
      </w:r>
      <w:r>
        <w:rPr>
          <w:spacing w:val="-3"/>
          <w:sz w:val="24"/>
        </w:rPr>
        <w:t> </w:t>
      </w:r>
      <w:r>
        <w:rPr>
          <w:sz w:val="24"/>
        </w:rPr>
        <w:t>localización</w:t>
      </w:r>
      <w:r>
        <w:rPr>
          <w:spacing w:val="-3"/>
          <w:sz w:val="24"/>
        </w:rPr>
        <w:t> </w:t>
      </w:r>
      <w:r>
        <w:rPr>
          <w:sz w:val="24"/>
        </w:rPr>
        <w:t>geográfica</w:t>
      </w:r>
      <w:r>
        <w:rPr>
          <w:spacing w:val="-3"/>
          <w:sz w:val="24"/>
        </w:rPr>
        <w:t> </w:t>
      </w:r>
      <w:r>
        <w:rPr>
          <w:sz w:val="24"/>
        </w:rPr>
        <w:t>en</w:t>
      </w:r>
      <w:r>
        <w:rPr>
          <w:spacing w:val="-4"/>
          <w:sz w:val="24"/>
        </w:rPr>
        <w:t> </w:t>
      </w:r>
      <w:r>
        <w:rPr>
          <w:sz w:val="24"/>
        </w:rPr>
        <w:t>tiempo</w:t>
      </w:r>
      <w:r>
        <w:rPr>
          <w:spacing w:val="-2"/>
          <w:sz w:val="24"/>
        </w:rPr>
        <w:t> real.</w:t>
      </w:r>
    </w:p>
    <w:p>
      <w:pPr>
        <w:pStyle w:val="ListParagraph"/>
        <w:numPr>
          <w:ilvl w:val="0"/>
          <w:numId w:val="32"/>
        </w:numPr>
        <w:tabs>
          <w:tab w:pos="1284" w:val="left" w:leader="none"/>
        </w:tabs>
        <w:spacing w:line="276" w:lineRule="auto" w:before="161" w:after="0"/>
        <w:ind w:left="262" w:right="307" w:firstLine="566"/>
        <w:jc w:val="both"/>
        <w:rPr>
          <w:sz w:val="24"/>
        </w:rPr>
      </w:pPr>
      <w:r>
        <w:rPr>
          <w:sz w:val="24"/>
        </w:rPr>
        <w:t>Entrega voluntaria de datos conservados por empresas extranjeras, que se encuentran en sistemas de comunicación como mensajería desde cualquier aplicación o redes sociales.</w:t>
      </w:r>
    </w:p>
    <w:p>
      <w:pPr>
        <w:pStyle w:val="BodyText"/>
        <w:spacing w:before="287"/>
        <w:ind w:left="0"/>
        <w:jc w:val="left"/>
      </w:pPr>
    </w:p>
    <w:p>
      <w:pPr>
        <w:pStyle w:val="Heading4"/>
        <w:spacing w:line="276" w:lineRule="auto"/>
        <w:ind w:right="307"/>
      </w:pPr>
      <w:r>
        <w:rPr/>
        <w:t>¿Tiene su legislación procesal penal medidas restrictivas de internet (bloqueo, retiro de páginas web, etc.) en materia de ciberdelincuencia económica e intrusiva?</w:t>
      </w:r>
    </w:p>
    <w:p>
      <w:pPr>
        <w:pStyle w:val="BodyText"/>
        <w:spacing w:line="276" w:lineRule="auto" w:before="119"/>
        <w:ind w:right="305" w:firstLine="566"/>
      </w:pPr>
      <w:r>
        <w:rPr/>
        <w:t>En materia de ciberdelincuencia económica e intrusiva, no se prevé específicamente como tal, por lo que puede realizarse interpretación para</w:t>
      </w:r>
      <w:r>
        <w:rPr>
          <w:spacing w:val="41"/>
          <w:w w:val="150"/>
        </w:rPr>
        <w:t> </w:t>
      </w:r>
      <w:r>
        <w:rPr/>
        <w:t>tales</w:t>
      </w:r>
      <w:r>
        <w:rPr>
          <w:spacing w:val="41"/>
          <w:w w:val="150"/>
        </w:rPr>
        <w:t> </w:t>
      </w:r>
      <w:r>
        <w:rPr/>
        <w:t>efectos,</w:t>
      </w:r>
      <w:r>
        <w:rPr>
          <w:spacing w:val="43"/>
          <w:w w:val="150"/>
        </w:rPr>
        <w:t> </w:t>
      </w:r>
      <w:r>
        <w:rPr/>
        <w:t>siempre</w:t>
      </w:r>
      <w:r>
        <w:rPr>
          <w:spacing w:val="42"/>
          <w:w w:val="150"/>
        </w:rPr>
        <w:t> </w:t>
      </w:r>
      <w:r>
        <w:rPr/>
        <w:t>y</w:t>
      </w:r>
      <w:r>
        <w:rPr>
          <w:spacing w:val="44"/>
          <w:w w:val="150"/>
        </w:rPr>
        <w:t> </w:t>
      </w:r>
      <w:r>
        <w:rPr/>
        <w:t>cuando</w:t>
      </w:r>
      <w:r>
        <w:rPr>
          <w:spacing w:val="41"/>
          <w:w w:val="150"/>
        </w:rPr>
        <w:t> </w:t>
      </w:r>
      <w:r>
        <w:rPr/>
        <w:t>no</w:t>
      </w:r>
      <w:r>
        <w:rPr>
          <w:spacing w:val="42"/>
          <w:w w:val="150"/>
        </w:rPr>
        <w:t> </w:t>
      </w:r>
      <w:r>
        <w:rPr/>
        <w:t>sea</w:t>
      </w:r>
      <w:r>
        <w:rPr>
          <w:spacing w:val="41"/>
          <w:w w:val="150"/>
        </w:rPr>
        <w:t> </w:t>
      </w:r>
      <w:r>
        <w:rPr/>
        <w:t>desproporcionada.</w:t>
      </w:r>
      <w:r>
        <w:rPr>
          <w:spacing w:val="41"/>
          <w:w w:val="150"/>
        </w:rPr>
        <w:t> </w:t>
      </w:r>
      <w:r>
        <w:rPr>
          <w:spacing w:val="-5"/>
        </w:rPr>
        <w:t>La</w:t>
      </w:r>
    </w:p>
    <w:p>
      <w:pPr>
        <w:pStyle w:val="BodyText"/>
        <w:spacing w:after="0" w:line="276" w:lineRule="auto"/>
        <w:sectPr>
          <w:pgSz w:w="12240" w:h="15840"/>
          <w:pgMar w:top="1340" w:bottom="280" w:left="1440" w:right="1440"/>
        </w:sectPr>
      </w:pPr>
    </w:p>
    <w:p>
      <w:pPr>
        <w:pStyle w:val="BodyText"/>
        <w:spacing w:line="276" w:lineRule="auto" w:before="77"/>
        <w:ind w:right="303"/>
      </w:pPr>
      <w:r>
        <w:rPr/>
        <w:t>interpretación es a partir de los actos de intervención que requieren autorización judicial, contenidos en el artículo 251 del Código Nacional de Procedimientos Penales, en concordancia con el diverso 190 de la</w:t>
      </w:r>
      <w:r>
        <w:rPr>
          <w:spacing w:val="40"/>
        </w:rPr>
        <w:t> </w:t>
      </w:r>
      <w:r>
        <w:rPr/>
        <w:t>Ley Federal de Telecomunicaciones y Radiodifusión, en cuanto a la colaboración</w:t>
      </w:r>
      <w:r>
        <w:rPr>
          <w:spacing w:val="80"/>
          <w:w w:val="150"/>
        </w:rPr>
        <w:t>  </w:t>
      </w:r>
      <w:r>
        <w:rPr/>
        <w:t>de</w:t>
      </w:r>
      <w:r>
        <w:rPr>
          <w:spacing w:val="80"/>
          <w:w w:val="150"/>
        </w:rPr>
        <w:t>  </w:t>
      </w:r>
      <w:r>
        <w:rPr/>
        <w:t>las</w:t>
      </w:r>
      <w:r>
        <w:rPr>
          <w:spacing w:val="80"/>
          <w:w w:val="150"/>
        </w:rPr>
        <w:t>  </w:t>
      </w:r>
      <w:r>
        <w:rPr/>
        <w:t>empresas</w:t>
      </w:r>
      <w:r>
        <w:rPr>
          <w:spacing w:val="80"/>
          <w:w w:val="150"/>
        </w:rPr>
        <w:t>  </w:t>
      </w:r>
      <w:r>
        <w:rPr/>
        <w:t>concesionarias</w:t>
      </w:r>
      <w:r>
        <w:rPr>
          <w:spacing w:val="80"/>
          <w:w w:val="150"/>
        </w:rPr>
        <w:t>  </w:t>
      </w:r>
      <w:r>
        <w:rPr/>
        <w:t>con</w:t>
      </w:r>
      <w:r>
        <w:rPr>
          <w:spacing w:val="80"/>
          <w:w w:val="150"/>
        </w:rPr>
        <w:t>  </w:t>
      </w:r>
      <w:r>
        <w:rPr/>
        <w:t>la justicia.</w:t>
      </w:r>
      <w:r>
        <w:rPr>
          <w:spacing w:val="-5"/>
        </w:rPr>
        <w:t> </w:t>
      </w:r>
      <w:r>
        <w:rPr/>
        <w:t>Considerando además lo que ha resuelto nuestra Suprema Corte de Justicia de la Nación, la cual se ha referido a la restricción de los derechos fundamentales y el estudio de procedencia y constitucionalidad de las técnicas de investigación invasivas, al resolver la acción de inconstitucionalidad 10/2014.</w:t>
      </w:r>
    </w:p>
    <w:p>
      <w:pPr>
        <w:pStyle w:val="BodyText"/>
        <w:spacing w:line="276" w:lineRule="auto" w:before="122"/>
        <w:ind w:right="304" w:firstLine="707"/>
      </w:pPr>
      <w:r>
        <w:rPr/>
        <w:t>Ese tipo de medidas específicas sí se prevén para las acciones constitutivas de violencia digital o mediática contra mujeres, pues la legislación correspondiente prevé la orden hacia las empresas de plataformas digitales, de medios de comunicación, redes sociales o páginas electrónicas, personas físicas o morales, para la interrupción, bloqueo, destrucción, o eliminación de imágenes, audios o videos relacionados con la investigación de esos actos, previa satisfacción de los requisitos de Ley.</w:t>
      </w:r>
    </w:p>
    <w:p>
      <w:pPr>
        <w:pStyle w:val="Heading4"/>
        <w:spacing w:before="119"/>
        <w:ind w:left="828" w:right="0" w:firstLine="0"/>
      </w:pPr>
      <w:r>
        <w:rPr/>
        <w:t>¿Quiénes</w:t>
      </w:r>
      <w:r>
        <w:rPr>
          <w:spacing w:val="-7"/>
        </w:rPr>
        <w:t> </w:t>
      </w:r>
      <w:r>
        <w:rPr/>
        <w:t>pueden</w:t>
      </w:r>
      <w:r>
        <w:rPr>
          <w:spacing w:val="-2"/>
        </w:rPr>
        <w:t> </w:t>
      </w:r>
      <w:r>
        <w:rPr/>
        <w:t>solicitar</w:t>
      </w:r>
      <w:r>
        <w:rPr>
          <w:spacing w:val="-3"/>
        </w:rPr>
        <w:t> </w:t>
      </w:r>
      <w:r>
        <w:rPr/>
        <w:t>y</w:t>
      </w:r>
      <w:r>
        <w:rPr>
          <w:spacing w:val="-4"/>
        </w:rPr>
        <w:t> </w:t>
      </w:r>
      <w:r>
        <w:rPr/>
        <w:t>decretar</w:t>
      </w:r>
      <w:r>
        <w:rPr>
          <w:spacing w:val="-3"/>
        </w:rPr>
        <w:t> </w:t>
      </w:r>
      <w:r>
        <w:rPr/>
        <w:t>esas</w:t>
      </w:r>
      <w:r>
        <w:rPr>
          <w:spacing w:val="-3"/>
        </w:rPr>
        <w:t> </w:t>
      </w:r>
      <w:r>
        <w:rPr>
          <w:spacing w:val="-2"/>
        </w:rPr>
        <w:t>medidas?</w:t>
      </w:r>
    </w:p>
    <w:p>
      <w:pPr>
        <w:pStyle w:val="BodyText"/>
        <w:spacing w:line="276" w:lineRule="auto" w:before="165"/>
        <w:ind w:right="302" w:firstLine="566"/>
      </w:pPr>
      <w:r>
        <w:rPr/>
        <w:t>Para efectos penales, puede solicitarlas la víctima en los casos del artículo 137 del CNPP, como medidas de protección, pudiendo subsistir en su caso como medidas cautelares.</w:t>
      </w:r>
    </w:p>
    <w:p>
      <w:pPr>
        <w:pStyle w:val="BodyText"/>
        <w:spacing w:line="276" w:lineRule="auto" w:before="119"/>
        <w:ind w:right="307" w:firstLine="707"/>
      </w:pPr>
      <w:r>
        <w:rPr/>
        <w:t>Fuera de esos casos, únicamente la fiscalía debe solicitar la medida y justificar su aplicación, por escrito o en audiencia, pues su autorización requiere que se acredite la probabilidad de la existencia de un hecho delictivo que se encuentre sustentado en datos razonables y</w:t>
      </w:r>
      <w:r>
        <w:rPr>
          <w:spacing w:val="40"/>
        </w:rPr>
        <w:t> </w:t>
      </w:r>
      <w:r>
        <w:rPr/>
        <w:t>la demostración de la fundamentación, motivación, necesidad, justificación y proporcionalidad de la medida.</w:t>
      </w:r>
    </w:p>
    <w:p>
      <w:pPr>
        <w:pStyle w:val="BodyText"/>
        <w:spacing w:line="276" w:lineRule="auto" w:before="121"/>
        <w:ind w:right="307" w:firstLine="707"/>
      </w:pPr>
      <w:r>
        <w:rPr/>
        <w:t>Las medidas de protección puede autorizarlas el ministerio público en caso de urgencia, pero deberán someterse a control judicial ex post.</w:t>
      </w:r>
    </w:p>
    <w:p>
      <w:pPr>
        <w:pStyle w:val="Heading4"/>
        <w:spacing w:line="276" w:lineRule="auto" w:before="120"/>
        <w:ind w:right="306"/>
      </w:pPr>
      <w:r>
        <w:rPr/>
        <w:t>¿Pueden los particulares y detectives o investigadores privados utilizar medidas tecnológicas de investigación sin autorización judicial y en qué supuestos?</w:t>
      </w:r>
    </w:p>
    <w:p>
      <w:pPr>
        <w:pStyle w:val="BodyText"/>
        <w:spacing w:line="273" w:lineRule="auto" w:before="122"/>
        <w:ind w:right="308" w:firstLine="566"/>
      </w:pPr>
      <w:r>
        <w:rPr/>
        <w:t>No es posible si la medida que se utilice implicará violación a las comunicaciones,</w:t>
      </w:r>
      <w:r>
        <w:rPr>
          <w:spacing w:val="11"/>
        </w:rPr>
        <w:t> </w:t>
      </w:r>
      <w:r>
        <w:rPr/>
        <w:t>privacidad</w:t>
      </w:r>
      <w:r>
        <w:rPr>
          <w:spacing w:val="12"/>
        </w:rPr>
        <w:t> </w:t>
      </w:r>
      <w:r>
        <w:rPr/>
        <w:t>o</w:t>
      </w:r>
      <w:r>
        <w:rPr>
          <w:spacing w:val="12"/>
        </w:rPr>
        <w:t> </w:t>
      </w:r>
      <w:r>
        <w:rPr/>
        <w:t>cualquier</w:t>
      </w:r>
      <w:r>
        <w:rPr>
          <w:spacing w:val="14"/>
        </w:rPr>
        <w:t> </w:t>
      </w:r>
      <w:r>
        <w:rPr/>
        <w:t>otro</w:t>
      </w:r>
      <w:r>
        <w:rPr>
          <w:spacing w:val="13"/>
        </w:rPr>
        <w:t> </w:t>
      </w:r>
      <w:r>
        <w:rPr/>
        <w:t>derecho</w:t>
      </w:r>
      <w:r>
        <w:rPr>
          <w:spacing w:val="13"/>
        </w:rPr>
        <w:t> </w:t>
      </w:r>
      <w:r>
        <w:rPr/>
        <w:t>fundamental,</w:t>
      </w:r>
      <w:r>
        <w:rPr>
          <w:spacing w:val="12"/>
        </w:rPr>
        <w:t> </w:t>
      </w:r>
      <w:r>
        <w:rPr>
          <w:spacing w:val="-4"/>
        </w:rPr>
        <w:t>pues</w:t>
      </w:r>
    </w:p>
    <w:p>
      <w:pPr>
        <w:pStyle w:val="BodyText"/>
        <w:spacing w:after="0" w:line="273" w:lineRule="auto"/>
        <w:sectPr>
          <w:pgSz w:w="12240" w:h="15840"/>
          <w:pgMar w:top="1340" w:bottom="280" w:left="1440" w:right="1440"/>
        </w:sectPr>
      </w:pPr>
    </w:p>
    <w:p>
      <w:pPr>
        <w:pStyle w:val="BodyText"/>
        <w:spacing w:line="276" w:lineRule="auto" w:before="77"/>
        <w:ind w:right="309"/>
      </w:pPr>
      <w:r>
        <w:rPr/>
        <w:t>en esos casos necesariamente se requiere intervención judicial. Lo cual no incluye, lógicamente, la investigación de fuentes abiertas.</w:t>
      </w:r>
    </w:p>
    <w:p>
      <w:pPr>
        <w:pStyle w:val="Heading4"/>
        <w:spacing w:line="276" w:lineRule="auto" w:before="121"/>
        <w:ind w:right="309"/>
      </w:pPr>
      <w:r>
        <w:rPr/>
        <w:t>¿Qué principios inspiradores rigen la actuación del Juez cuando autoriza la investigación criminal a través del uso de nuevas tecnologías?</w:t>
      </w:r>
    </w:p>
    <w:p>
      <w:pPr>
        <w:pStyle w:val="BodyText"/>
        <w:spacing w:line="276" w:lineRule="auto" w:before="120"/>
        <w:ind w:right="314" w:firstLine="566"/>
      </w:pPr>
      <w:r>
        <w:rPr/>
        <w:t>Necesidad, idoneidad y proporcionalidad de la medida o acto de </w:t>
      </w:r>
      <w:r>
        <w:rPr>
          <w:spacing w:val="-2"/>
        </w:rPr>
        <w:t>investigación.</w:t>
      </w:r>
    </w:p>
    <w:p>
      <w:pPr>
        <w:pStyle w:val="Heading4"/>
        <w:spacing w:line="276" w:lineRule="auto" w:before="121"/>
        <w:ind w:right="307"/>
      </w:pPr>
      <w:r>
        <w:rPr/>
        <w:t>¿Existe en su país una normativa que regula</w:t>
      </w:r>
      <w:r>
        <w:rPr>
          <w:spacing w:val="40"/>
        </w:rPr>
        <w:t> </w:t>
      </w:r>
      <w:r>
        <w:rPr/>
        <w:t>específicamente las medidas de investigación tecnológica restrictivas de derechos fundamentales y cómo las valora?</w:t>
      </w:r>
    </w:p>
    <w:p>
      <w:pPr>
        <w:pStyle w:val="BodyText"/>
        <w:spacing w:line="276" w:lineRule="auto" w:before="120"/>
        <w:ind w:right="308" w:firstLine="566"/>
      </w:pPr>
      <w:r>
        <w:rPr/>
        <w:t>No existe alguna regulación sobre investigación tecnológica en México, así determinada, solamente las que fueron enlistadas y se advierte de lo respondido a otras preguntas de este cuestionario.</w:t>
      </w:r>
    </w:p>
    <w:p>
      <w:pPr>
        <w:pStyle w:val="Heading4"/>
        <w:spacing w:line="276" w:lineRule="auto" w:before="119"/>
        <w:ind w:right="307"/>
      </w:pPr>
      <w:r>
        <w:rPr/>
        <w:t>¿Hay alguna medida tecnológica de investigación que se pueda</w:t>
      </w:r>
      <w:r>
        <w:rPr>
          <w:spacing w:val="-4"/>
        </w:rPr>
        <w:t> </w:t>
      </w:r>
      <w:r>
        <w:rPr/>
        <w:t>usar</w:t>
      </w:r>
      <w:r>
        <w:rPr>
          <w:spacing w:val="-4"/>
        </w:rPr>
        <w:t> </w:t>
      </w:r>
      <w:r>
        <w:rPr/>
        <w:t>y</w:t>
      </w:r>
      <w:r>
        <w:rPr>
          <w:spacing w:val="-5"/>
        </w:rPr>
        <w:t> </w:t>
      </w:r>
      <w:r>
        <w:rPr/>
        <w:t>tenga</w:t>
      </w:r>
      <w:r>
        <w:rPr>
          <w:spacing w:val="-4"/>
        </w:rPr>
        <w:t> </w:t>
      </w:r>
      <w:r>
        <w:rPr/>
        <w:t>validez</w:t>
      </w:r>
      <w:r>
        <w:rPr>
          <w:spacing w:val="-4"/>
        </w:rPr>
        <w:t> </w:t>
      </w:r>
      <w:r>
        <w:rPr/>
        <w:t>probatoria</w:t>
      </w:r>
      <w:r>
        <w:rPr>
          <w:spacing w:val="-4"/>
        </w:rPr>
        <w:t> </w:t>
      </w:r>
      <w:r>
        <w:rPr/>
        <w:t>en</w:t>
      </w:r>
      <w:r>
        <w:rPr>
          <w:spacing w:val="-5"/>
        </w:rPr>
        <w:t> </w:t>
      </w:r>
      <w:r>
        <w:rPr/>
        <w:t>su</w:t>
      </w:r>
      <w:r>
        <w:rPr>
          <w:spacing w:val="-5"/>
        </w:rPr>
        <w:t> </w:t>
      </w:r>
      <w:r>
        <w:rPr/>
        <w:t>sistema</w:t>
      </w:r>
      <w:r>
        <w:rPr>
          <w:spacing w:val="-4"/>
        </w:rPr>
        <w:t> </w:t>
      </w:r>
      <w:r>
        <w:rPr/>
        <w:t>legal</w:t>
      </w:r>
      <w:r>
        <w:rPr>
          <w:spacing w:val="-5"/>
        </w:rPr>
        <w:t> </w:t>
      </w:r>
      <w:r>
        <w:rPr/>
        <w:t>que</w:t>
      </w:r>
      <w:r>
        <w:rPr>
          <w:spacing w:val="-4"/>
        </w:rPr>
        <w:t> </w:t>
      </w:r>
      <w:r>
        <w:rPr/>
        <w:t>no necesite de autorización judicial ¿cuál? Y ¿por qué no la exige?</w:t>
      </w:r>
    </w:p>
    <w:p>
      <w:pPr>
        <w:pStyle w:val="BodyText"/>
        <w:spacing w:line="276" w:lineRule="auto" w:before="122"/>
        <w:ind w:right="306" w:firstLine="566"/>
      </w:pPr>
      <w:r>
        <w:rPr/>
        <w:t>Adicionalmente a las fuentes abiertas que, en su caso, pueden valorarse como hecho notorio por tener acceso al público en general, la utilización de medios tecnológicos para obtener información restringida necesariamente requiere autorización judicial.</w:t>
      </w:r>
    </w:p>
    <w:p>
      <w:pPr>
        <w:pStyle w:val="Heading4"/>
        <w:spacing w:line="276" w:lineRule="auto" w:before="120"/>
        <w:ind w:right="306"/>
      </w:pPr>
      <w:r>
        <w:rPr/>
        <w:t>¿Tiene habilitación legal para poder utilizar un micrófono como medida de investigación? En caso afirmativo, específique brevemente las normas y los requisitos exigibles.</w:t>
      </w:r>
    </w:p>
    <w:p>
      <w:pPr>
        <w:pStyle w:val="BodyText"/>
        <w:spacing w:line="276" w:lineRule="auto" w:before="119"/>
        <w:ind w:right="302" w:firstLine="566"/>
      </w:pPr>
      <w:r>
        <w:rPr/>
        <w:t>Toda medida de ese estilo deberá requerir autorización judicial, siempre y cuando esa conversación se registre en algún medio tecnológico,</w:t>
      </w:r>
      <w:r>
        <w:rPr>
          <w:spacing w:val="-3"/>
        </w:rPr>
        <w:t> </w:t>
      </w:r>
      <w:r>
        <w:rPr/>
        <w:t>pues</w:t>
      </w:r>
      <w:r>
        <w:rPr>
          <w:spacing w:val="-3"/>
        </w:rPr>
        <w:t> </w:t>
      </w:r>
      <w:r>
        <w:rPr/>
        <w:t>la</w:t>
      </w:r>
      <w:r>
        <w:rPr>
          <w:spacing w:val="-1"/>
        </w:rPr>
        <w:t> </w:t>
      </w:r>
      <w:r>
        <w:rPr/>
        <w:t>toma</w:t>
      </w:r>
      <w:r>
        <w:rPr>
          <w:spacing w:val="-3"/>
        </w:rPr>
        <w:t> </w:t>
      </w:r>
      <w:r>
        <w:rPr/>
        <w:t>de</w:t>
      </w:r>
      <w:r>
        <w:rPr>
          <w:spacing w:val="-2"/>
        </w:rPr>
        <w:t> </w:t>
      </w:r>
      <w:r>
        <w:rPr/>
        <w:t>conversaciones</w:t>
      </w:r>
      <w:r>
        <w:rPr>
          <w:spacing w:val="-3"/>
        </w:rPr>
        <w:t> </w:t>
      </w:r>
      <w:r>
        <w:rPr/>
        <w:t>o</w:t>
      </w:r>
      <w:r>
        <w:rPr>
          <w:spacing w:val="-2"/>
        </w:rPr>
        <w:t> </w:t>
      </w:r>
      <w:r>
        <w:rPr/>
        <w:t>escuchas</w:t>
      </w:r>
      <w:r>
        <w:rPr>
          <w:spacing w:val="-3"/>
        </w:rPr>
        <w:t> </w:t>
      </w:r>
      <w:r>
        <w:rPr/>
        <w:t>sin</w:t>
      </w:r>
      <w:r>
        <w:rPr>
          <w:spacing w:val="-1"/>
        </w:rPr>
        <w:t> </w:t>
      </w:r>
      <w:r>
        <w:rPr/>
        <w:t>autorización de los participantes no pueden ser consideradas en un proceso como prueba válida. Si el investigador solamente la utiliza como parte de su actividad, sin registrarla, no existe impedimento para hacerlo.</w:t>
      </w:r>
    </w:p>
    <w:p>
      <w:pPr>
        <w:pStyle w:val="BodyText"/>
        <w:spacing w:before="284"/>
        <w:ind w:left="0"/>
        <w:jc w:val="left"/>
      </w:pPr>
    </w:p>
    <w:p>
      <w:pPr>
        <w:pStyle w:val="Heading4"/>
        <w:spacing w:line="276" w:lineRule="auto"/>
        <w:ind w:right="306"/>
      </w:pPr>
      <w:r>
        <w:rPr/>
        <w:t>En su país ¿es posible que la autoridad judicial se dirija directamente al proveedor de servicios situado fuera del territorio nacional?</w:t>
      </w:r>
    </w:p>
    <w:p>
      <w:pPr>
        <w:pStyle w:val="Heading4"/>
        <w:spacing w:after="0" w:line="276" w:lineRule="auto"/>
        <w:sectPr>
          <w:pgSz w:w="12240" w:h="15840"/>
          <w:pgMar w:top="1340" w:bottom="280" w:left="1440" w:right="1440"/>
        </w:sectPr>
      </w:pPr>
    </w:p>
    <w:p>
      <w:pPr>
        <w:pStyle w:val="BodyText"/>
        <w:spacing w:line="276" w:lineRule="auto" w:before="77"/>
        <w:ind w:right="306" w:firstLine="566"/>
      </w:pPr>
      <w:r>
        <w:rPr/>
        <w:t>No, el juez de control autoriza el acto de investigación y el Fiscal Federal es quien los solicita, sin perder de vista que, cuando se trata de empresas que tiene su sede fuera del territorio nacional, pero brindan servicios dentro de nuestro país, se aprueba que se solicite la información, pero con la salvedad que el proveedor la podrá entregar sí así lo desea, es decir, de manera voluntaria; puesto, que al carecer de jurisdicción no podría apercibírsele con alguna medida de apremio en caso de no cumplir con lo ordenado.</w:t>
      </w:r>
    </w:p>
    <w:p>
      <w:pPr>
        <w:pStyle w:val="Heading4"/>
        <w:spacing w:line="276" w:lineRule="auto" w:before="122"/>
        <w:ind w:right="309"/>
      </w:pPr>
      <w:r>
        <w:rPr/>
        <w:t>¿Qué obstáculos se encuentran cuando la autoridad judicial de su país ha de acceder a los datos de un proveedor de</w:t>
      </w:r>
      <w:r>
        <w:rPr>
          <w:spacing w:val="40"/>
        </w:rPr>
        <w:t> </w:t>
      </w:r>
      <w:r>
        <w:rPr/>
        <w:t>servicios que está situado en otro Estado?</w:t>
      </w:r>
    </w:p>
    <w:p>
      <w:pPr>
        <w:pStyle w:val="BodyText"/>
        <w:spacing w:line="276" w:lineRule="auto" w:before="120"/>
        <w:ind w:right="305" w:firstLine="566"/>
      </w:pPr>
      <w:r>
        <w:rPr/>
        <w:t>El tiempo que se lleva realizar una investigación con Asistencia Jurídica Internacional, que en promedio tarda entre 6 y 8 meses y eso retrasa</w:t>
      </w:r>
      <w:r>
        <w:rPr>
          <w:spacing w:val="80"/>
        </w:rPr>
        <w:t>  </w:t>
      </w:r>
      <w:r>
        <w:rPr/>
        <w:t>las</w:t>
      </w:r>
      <w:r>
        <w:rPr>
          <w:spacing w:val="80"/>
        </w:rPr>
        <w:t>  </w:t>
      </w:r>
      <w:r>
        <w:rPr/>
        <w:t>investigaciones</w:t>
      </w:r>
      <w:r>
        <w:rPr>
          <w:spacing w:val="80"/>
        </w:rPr>
        <w:t>  </w:t>
      </w:r>
      <w:r>
        <w:rPr/>
        <w:t>o</w:t>
      </w:r>
      <w:r>
        <w:rPr>
          <w:spacing w:val="80"/>
        </w:rPr>
        <w:t>  </w:t>
      </w:r>
      <w:r>
        <w:rPr/>
        <w:t>compromete</w:t>
      </w:r>
      <w:r>
        <w:rPr>
          <w:spacing w:val="80"/>
        </w:rPr>
        <w:t>  </w:t>
      </w:r>
      <w:r>
        <w:rPr/>
        <w:t>el</w:t>
      </w:r>
      <w:r>
        <w:rPr>
          <w:spacing w:val="80"/>
        </w:rPr>
        <w:t>  </w:t>
      </w:r>
      <w:r>
        <w:rPr/>
        <w:t>éxito</w:t>
      </w:r>
      <w:r>
        <w:rPr>
          <w:spacing w:val="80"/>
        </w:rPr>
        <w:t>  </w:t>
      </w:r>
      <w:r>
        <w:rPr/>
        <w:t>de estas.</w:t>
      </w:r>
      <w:r>
        <w:rPr>
          <w:spacing w:val="-4"/>
        </w:rPr>
        <w:t> </w:t>
      </w:r>
      <w:r>
        <w:rPr/>
        <w:t>Adicionalmente, como se señaló, si tiene filiales en nuestro territorio, se puede solicitar directamente por el sistema de información de urgencia, pero solo lo entregará de manera voluntaria, no se le puede ordenar ni prevenir.</w:t>
      </w:r>
    </w:p>
    <w:p>
      <w:pPr>
        <w:pStyle w:val="Heading4"/>
        <w:spacing w:line="276" w:lineRule="auto" w:before="119"/>
        <w:ind w:right="308"/>
      </w:pPr>
      <w:r>
        <w:rPr/>
        <w:t>¿Es necesario autorización judicial para colocar una baliza (gps) en su país?</w:t>
      </w:r>
    </w:p>
    <w:p>
      <w:pPr>
        <w:pStyle w:val="BodyText"/>
        <w:spacing w:line="276" w:lineRule="auto" w:before="122"/>
        <w:ind w:right="306" w:firstLine="566"/>
      </w:pPr>
      <w:r>
        <w:rPr/>
        <w:t>Sí, así lo dispone el artículo 303 del Código Nacional de Procedimientos Penales, porque la localización geográfica en tiempo real, debe autorizarse por la autoridad judicial.</w:t>
      </w:r>
    </w:p>
    <w:p>
      <w:pPr>
        <w:pStyle w:val="Heading4"/>
        <w:spacing w:line="276" w:lineRule="auto" w:before="119"/>
      </w:pPr>
      <w:r>
        <w:rPr/>
        <w:t>¿Hay regulada la posibilidad de utilizar judicialmente otras herramientas de geolocalización? En caso afirmativo, explique brevemente los requisitos exigibles.</w:t>
      </w:r>
    </w:p>
    <w:p>
      <w:pPr>
        <w:pStyle w:val="BodyText"/>
        <w:spacing w:line="276" w:lineRule="auto" w:before="120"/>
        <w:ind w:right="305" w:firstLine="566"/>
      </w:pPr>
      <w:r>
        <w:rPr/>
        <w:t>Además de la señalada en el párrafo anterior, la solicitud de datos conservados para saber la movilidad que tuvo algún aparato tecnológico, lo cual debe ser solicitado solamente por la autoridad facultada, ser autorizado por el juez, previa comprobación de la identificación de los equipos a intervenir, los motivos e indicios que sustentan</w:t>
      </w:r>
      <w:r>
        <w:rPr>
          <w:spacing w:val="-3"/>
        </w:rPr>
        <w:t> </w:t>
      </w:r>
      <w:r>
        <w:rPr/>
        <w:t>la</w:t>
      </w:r>
      <w:r>
        <w:rPr>
          <w:spacing w:val="-3"/>
        </w:rPr>
        <w:t> </w:t>
      </w:r>
      <w:r>
        <w:rPr/>
        <w:t>necesidad</w:t>
      </w:r>
      <w:r>
        <w:rPr>
          <w:spacing w:val="-4"/>
        </w:rPr>
        <w:t> </w:t>
      </w:r>
      <w:r>
        <w:rPr/>
        <w:t>de</w:t>
      </w:r>
      <w:r>
        <w:rPr>
          <w:spacing w:val="-2"/>
        </w:rPr>
        <w:t> </w:t>
      </w:r>
      <w:r>
        <w:rPr/>
        <w:t>intervención,</w:t>
      </w:r>
      <w:r>
        <w:rPr>
          <w:spacing w:val="-4"/>
        </w:rPr>
        <w:t> </w:t>
      </w:r>
      <w:r>
        <w:rPr/>
        <w:t>la</w:t>
      </w:r>
      <w:r>
        <w:rPr>
          <w:spacing w:val="-3"/>
        </w:rPr>
        <w:t> </w:t>
      </w:r>
      <w:r>
        <w:rPr/>
        <w:t>temporalidad</w:t>
      </w:r>
      <w:r>
        <w:rPr>
          <w:spacing w:val="-4"/>
        </w:rPr>
        <w:t> </w:t>
      </w:r>
      <w:r>
        <w:rPr/>
        <w:t>y</w:t>
      </w:r>
      <w:r>
        <w:rPr>
          <w:spacing w:val="-3"/>
        </w:rPr>
        <w:t> </w:t>
      </w:r>
      <w:r>
        <w:rPr/>
        <w:t>la</w:t>
      </w:r>
      <w:r>
        <w:rPr>
          <w:spacing w:val="-3"/>
        </w:rPr>
        <w:t> </w:t>
      </w:r>
      <w:r>
        <w:rPr/>
        <w:t>empresa</w:t>
      </w:r>
      <w:r>
        <w:rPr>
          <w:spacing w:val="-3"/>
        </w:rPr>
        <w:t> </w:t>
      </w:r>
      <w:r>
        <w:rPr/>
        <w:t>de telecomunicaciones a quien se deba solicitar.</w:t>
      </w:r>
    </w:p>
    <w:p>
      <w:pPr>
        <w:pStyle w:val="Heading4"/>
        <w:spacing w:line="276" w:lineRule="auto" w:before="122"/>
        <w:ind w:right="302"/>
      </w:pPr>
      <w:r>
        <w:rPr/>
        <w:t>¿Cómo valora la normativa interna de su país relativa a la custodia y preservación de los datos obtenidos en el registro de dispositivos electrónicos (celulares, tablets, computadoras...)?</w:t>
      </w:r>
    </w:p>
    <w:p>
      <w:pPr>
        <w:pStyle w:val="Heading4"/>
        <w:spacing w:after="0" w:line="276" w:lineRule="auto"/>
        <w:sectPr>
          <w:pgSz w:w="12240" w:h="15840"/>
          <w:pgMar w:top="1340" w:bottom="280" w:left="1440" w:right="1440"/>
        </w:sectPr>
      </w:pPr>
    </w:p>
    <w:p>
      <w:pPr>
        <w:pStyle w:val="BodyText"/>
        <w:spacing w:line="276" w:lineRule="auto" w:before="73"/>
        <w:ind w:right="305" w:firstLine="650"/>
      </w:pPr>
      <w:r>
        <w:rPr/>
        <w:t>Me parece una normatividad básica, pero eficaz, para ello debe observarse la obligación, en su caso, de las empresas de telecomunicaciones como se detalla en la respuesta a la siguiente </w:t>
      </w:r>
      <w:r>
        <w:rPr>
          <w:spacing w:val="-2"/>
        </w:rPr>
        <w:t>pregunta.</w:t>
      </w:r>
    </w:p>
    <w:p>
      <w:pPr>
        <w:pStyle w:val="BodyText"/>
        <w:spacing w:line="276" w:lineRule="auto" w:before="120"/>
        <w:ind w:right="309" w:firstLine="707"/>
      </w:pPr>
      <w:r>
        <w:rPr/>
        <w:t>Además, nuestra legislación procesal penal establece reglas claras para la cadena de custodia que, desde luego, incluye lo precisado en esta pregunta:</w:t>
      </w:r>
    </w:p>
    <w:p>
      <w:pPr>
        <w:pStyle w:val="BodyText"/>
        <w:spacing w:before="284"/>
        <w:ind w:left="0"/>
        <w:jc w:val="left"/>
      </w:pPr>
    </w:p>
    <w:p>
      <w:pPr>
        <w:pStyle w:val="Heading2"/>
      </w:pPr>
      <w:r>
        <w:rPr/>
        <w:t>CÓDIGO</w:t>
      </w:r>
      <w:r>
        <w:rPr>
          <w:spacing w:val="-7"/>
        </w:rPr>
        <w:t> </w:t>
      </w:r>
      <w:r>
        <w:rPr/>
        <w:t>NACIONAL</w:t>
      </w:r>
      <w:r>
        <w:rPr>
          <w:spacing w:val="-3"/>
        </w:rPr>
        <w:t> </w:t>
      </w:r>
      <w:r>
        <w:rPr/>
        <w:t>DE</w:t>
      </w:r>
      <w:r>
        <w:rPr>
          <w:spacing w:val="-5"/>
        </w:rPr>
        <w:t> </w:t>
      </w:r>
      <w:r>
        <w:rPr/>
        <w:t>PROCEDIMIENTOS</w:t>
      </w:r>
      <w:r>
        <w:rPr>
          <w:spacing w:val="-4"/>
        </w:rPr>
        <w:t> </w:t>
      </w:r>
      <w:r>
        <w:rPr>
          <w:spacing w:val="-2"/>
        </w:rPr>
        <w:t>PENALES</w:t>
      </w:r>
    </w:p>
    <w:p>
      <w:pPr>
        <w:pStyle w:val="BodyText"/>
        <w:ind w:left="0"/>
        <w:jc w:val="left"/>
        <w:rPr>
          <w:b/>
        </w:rPr>
      </w:pPr>
    </w:p>
    <w:p>
      <w:pPr>
        <w:pStyle w:val="BodyText"/>
        <w:spacing w:before="37"/>
        <w:ind w:left="0"/>
        <w:jc w:val="left"/>
        <w:rPr>
          <w:b/>
        </w:rPr>
      </w:pPr>
    </w:p>
    <w:p>
      <w:pPr>
        <w:spacing w:before="0"/>
        <w:ind w:left="828" w:right="0" w:firstLine="0"/>
        <w:jc w:val="left"/>
        <w:rPr>
          <w:i/>
          <w:sz w:val="24"/>
        </w:rPr>
      </w:pPr>
      <w:r>
        <w:rPr>
          <w:i/>
          <w:sz w:val="24"/>
        </w:rPr>
        <w:t>TÍTULO</w:t>
      </w:r>
      <w:r>
        <w:rPr>
          <w:i/>
          <w:spacing w:val="-5"/>
          <w:sz w:val="24"/>
        </w:rPr>
        <w:t> III</w:t>
      </w:r>
    </w:p>
    <w:p>
      <w:pPr>
        <w:spacing w:before="165"/>
        <w:ind w:left="828" w:right="0" w:firstLine="0"/>
        <w:jc w:val="left"/>
        <w:rPr>
          <w:i/>
          <w:sz w:val="24"/>
        </w:rPr>
      </w:pPr>
      <w:r>
        <w:rPr>
          <w:i/>
          <w:sz w:val="24"/>
        </w:rPr>
        <w:t>ETAPA</w:t>
      </w:r>
      <w:r>
        <w:rPr>
          <w:i/>
          <w:spacing w:val="-2"/>
          <w:sz w:val="24"/>
        </w:rPr>
        <w:t> </w:t>
      </w:r>
      <w:r>
        <w:rPr>
          <w:i/>
          <w:sz w:val="24"/>
        </w:rPr>
        <w:t>DE</w:t>
      </w:r>
      <w:r>
        <w:rPr>
          <w:i/>
          <w:spacing w:val="-1"/>
          <w:sz w:val="24"/>
        </w:rPr>
        <w:t> </w:t>
      </w:r>
      <w:r>
        <w:rPr>
          <w:i/>
          <w:spacing w:val="-2"/>
          <w:sz w:val="24"/>
        </w:rPr>
        <w:t>INVESTIGACIÓN</w:t>
      </w:r>
    </w:p>
    <w:p>
      <w:pPr>
        <w:pStyle w:val="BodyText"/>
        <w:ind w:left="0"/>
        <w:jc w:val="left"/>
        <w:rPr>
          <w:i/>
        </w:rPr>
      </w:pPr>
    </w:p>
    <w:p>
      <w:pPr>
        <w:pStyle w:val="BodyText"/>
        <w:spacing w:before="34"/>
        <w:ind w:left="0"/>
        <w:jc w:val="left"/>
        <w:rPr>
          <w:i/>
        </w:rPr>
      </w:pPr>
    </w:p>
    <w:p>
      <w:pPr>
        <w:spacing w:before="0"/>
        <w:ind w:left="828" w:right="0" w:firstLine="0"/>
        <w:jc w:val="left"/>
        <w:rPr>
          <w:i/>
          <w:sz w:val="24"/>
        </w:rPr>
      </w:pPr>
      <w:r>
        <w:rPr>
          <w:i/>
          <w:sz w:val="24"/>
        </w:rPr>
        <w:t>CAPÍTULO</w:t>
      </w:r>
      <w:r>
        <w:rPr>
          <w:i/>
          <w:spacing w:val="-4"/>
          <w:sz w:val="24"/>
        </w:rPr>
        <w:t> </w:t>
      </w:r>
      <w:r>
        <w:rPr>
          <w:i/>
          <w:spacing w:val="-5"/>
          <w:sz w:val="24"/>
        </w:rPr>
        <w:t>III</w:t>
      </w:r>
    </w:p>
    <w:p>
      <w:pPr>
        <w:spacing w:before="164"/>
        <w:ind w:left="828" w:right="0" w:firstLine="0"/>
        <w:jc w:val="left"/>
        <w:rPr>
          <w:i/>
          <w:sz w:val="24"/>
        </w:rPr>
      </w:pPr>
      <w:r>
        <w:rPr>
          <w:i/>
          <w:sz w:val="24"/>
        </w:rPr>
        <w:t>TÉCNICAS</w:t>
      </w:r>
      <w:r>
        <w:rPr>
          <w:i/>
          <w:spacing w:val="-4"/>
          <w:sz w:val="24"/>
        </w:rPr>
        <w:t> </w:t>
      </w:r>
      <w:r>
        <w:rPr>
          <w:i/>
          <w:sz w:val="24"/>
        </w:rPr>
        <w:t>DE</w:t>
      </w:r>
      <w:r>
        <w:rPr>
          <w:i/>
          <w:spacing w:val="-3"/>
          <w:sz w:val="24"/>
        </w:rPr>
        <w:t> </w:t>
      </w:r>
      <w:r>
        <w:rPr>
          <w:i/>
          <w:spacing w:val="-2"/>
          <w:sz w:val="24"/>
        </w:rPr>
        <w:t>INVESTIGACIÓN</w:t>
      </w:r>
    </w:p>
    <w:p>
      <w:pPr>
        <w:pStyle w:val="BodyText"/>
        <w:ind w:left="0"/>
        <w:jc w:val="left"/>
        <w:rPr>
          <w:i/>
        </w:rPr>
      </w:pPr>
    </w:p>
    <w:p>
      <w:pPr>
        <w:pStyle w:val="BodyText"/>
        <w:spacing w:before="35"/>
        <w:ind w:left="0"/>
        <w:jc w:val="left"/>
        <w:rPr>
          <w:i/>
        </w:rPr>
      </w:pPr>
    </w:p>
    <w:p>
      <w:pPr>
        <w:spacing w:before="0"/>
        <w:ind w:left="828" w:right="0" w:firstLine="0"/>
        <w:jc w:val="both"/>
        <w:rPr>
          <w:i/>
          <w:sz w:val="24"/>
        </w:rPr>
      </w:pPr>
      <w:r>
        <w:rPr>
          <w:i/>
          <w:sz w:val="24"/>
        </w:rPr>
        <w:t>“Artículo</w:t>
      </w:r>
      <w:r>
        <w:rPr>
          <w:i/>
          <w:spacing w:val="-4"/>
          <w:sz w:val="24"/>
        </w:rPr>
        <w:t> </w:t>
      </w:r>
      <w:r>
        <w:rPr>
          <w:i/>
          <w:sz w:val="24"/>
        </w:rPr>
        <w:t>227.</w:t>
      </w:r>
      <w:r>
        <w:rPr>
          <w:i/>
          <w:spacing w:val="-4"/>
          <w:sz w:val="24"/>
        </w:rPr>
        <w:t> </w:t>
      </w:r>
      <w:r>
        <w:rPr>
          <w:i/>
          <w:sz w:val="24"/>
        </w:rPr>
        <w:t>Cadena</w:t>
      </w:r>
      <w:r>
        <w:rPr>
          <w:i/>
          <w:spacing w:val="-4"/>
          <w:sz w:val="24"/>
        </w:rPr>
        <w:t> </w:t>
      </w:r>
      <w:r>
        <w:rPr>
          <w:i/>
          <w:sz w:val="24"/>
        </w:rPr>
        <w:t>de</w:t>
      </w:r>
      <w:r>
        <w:rPr>
          <w:i/>
          <w:spacing w:val="-3"/>
          <w:sz w:val="24"/>
        </w:rPr>
        <w:t> </w:t>
      </w:r>
      <w:r>
        <w:rPr>
          <w:i/>
          <w:spacing w:val="-2"/>
          <w:sz w:val="24"/>
        </w:rPr>
        <w:t>custodia</w:t>
      </w:r>
    </w:p>
    <w:p>
      <w:pPr>
        <w:spacing w:line="276" w:lineRule="auto" w:before="165"/>
        <w:ind w:left="262" w:right="310" w:firstLine="566"/>
        <w:jc w:val="both"/>
        <w:rPr>
          <w:i/>
          <w:sz w:val="24"/>
        </w:rPr>
      </w:pPr>
      <w:r>
        <w:rPr>
          <w:i/>
          <w:sz w:val="24"/>
        </w:rPr>
        <w:t>La cadena de custodia es el sistema de control y registro que se aplica al indicio, evidencia, objeto, instrumento o producto del hecho delictivo,</w:t>
      </w:r>
      <w:r>
        <w:rPr>
          <w:i/>
          <w:spacing w:val="-2"/>
          <w:sz w:val="24"/>
        </w:rPr>
        <w:t> </w:t>
      </w:r>
      <w:r>
        <w:rPr>
          <w:i/>
          <w:sz w:val="24"/>
        </w:rPr>
        <w:t>desde</w:t>
      </w:r>
      <w:r>
        <w:rPr>
          <w:i/>
          <w:spacing w:val="-1"/>
          <w:sz w:val="24"/>
        </w:rPr>
        <w:t> </w:t>
      </w:r>
      <w:r>
        <w:rPr>
          <w:i/>
          <w:sz w:val="24"/>
        </w:rPr>
        <w:t>su</w:t>
      </w:r>
      <w:r>
        <w:rPr>
          <w:i/>
          <w:spacing w:val="-2"/>
          <w:sz w:val="24"/>
        </w:rPr>
        <w:t> </w:t>
      </w:r>
      <w:r>
        <w:rPr>
          <w:i/>
          <w:sz w:val="24"/>
        </w:rPr>
        <w:t>localización,</w:t>
      </w:r>
      <w:r>
        <w:rPr>
          <w:i/>
          <w:spacing w:val="-2"/>
          <w:sz w:val="24"/>
        </w:rPr>
        <w:t> </w:t>
      </w:r>
      <w:r>
        <w:rPr>
          <w:i/>
          <w:sz w:val="24"/>
        </w:rPr>
        <w:t>descubrimiento</w:t>
      </w:r>
      <w:r>
        <w:rPr>
          <w:i/>
          <w:spacing w:val="-1"/>
          <w:sz w:val="24"/>
        </w:rPr>
        <w:t> </w:t>
      </w:r>
      <w:r>
        <w:rPr>
          <w:i/>
          <w:sz w:val="24"/>
        </w:rPr>
        <w:t>o</w:t>
      </w:r>
      <w:r>
        <w:rPr>
          <w:i/>
          <w:spacing w:val="-1"/>
          <w:sz w:val="24"/>
        </w:rPr>
        <w:t> </w:t>
      </w:r>
      <w:r>
        <w:rPr>
          <w:i/>
          <w:sz w:val="24"/>
        </w:rPr>
        <w:t>aportación,</w:t>
      </w:r>
      <w:r>
        <w:rPr>
          <w:i/>
          <w:spacing w:val="-2"/>
          <w:sz w:val="24"/>
        </w:rPr>
        <w:t> </w:t>
      </w:r>
      <w:r>
        <w:rPr>
          <w:i/>
          <w:sz w:val="24"/>
        </w:rPr>
        <w:t>en</w:t>
      </w:r>
      <w:r>
        <w:rPr>
          <w:i/>
          <w:spacing w:val="-2"/>
          <w:sz w:val="24"/>
        </w:rPr>
        <w:t> </w:t>
      </w:r>
      <w:r>
        <w:rPr>
          <w:i/>
          <w:sz w:val="24"/>
        </w:rPr>
        <w:t>el</w:t>
      </w:r>
      <w:r>
        <w:rPr>
          <w:i/>
          <w:spacing w:val="-2"/>
          <w:sz w:val="24"/>
        </w:rPr>
        <w:t> </w:t>
      </w:r>
      <w:r>
        <w:rPr>
          <w:i/>
          <w:sz w:val="24"/>
        </w:rPr>
        <w:t>lugar de los hechos o del hallazgo, hasta que la autoridad competente ordene su conclusión.</w:t>
      </w:r>
    </w:p>
    <w:p>
      <w:pPr>
        <w:spacing w:line="276" w:lineRule="auto" w:before="120"/>
        <w:ind w:left="262" w:right="303" w:firstLine="566"/>
        <w:jc w:val="both"/>
        <w:rPr>
          <w:i/>
          <w:sz w:val="24"/>
        </w:rPr>
      </w:pPr>
      <w:r>
        <w:rPr>
          <w:i/>
          <w:sz w:val="24"/>
        </w:rPr>
        <w:t>Con el fin de corroborar los elementos materiales probatorios y la evidencia física, la cadena de custodia se aplicará teniendo en cuenta</w:t>
      </w:r>
      <w:r>
        <w:rPr>
          <w:i/>
          <w:spacing w:val="40"/>
          <w:sz w:val="24"/>
        </w:rPr>
        <w:t> </w:t>
      </w:r>
      <w:r>
        <w:rPr>
          <w:i/>
          <w:sz w:val="24"/>
        </w:rPr>
        <w:t>los siguientes factores: identidad, estado original, condiciones de recolección, preservación, empaque y traslado; lugares y fechas de permanencia y los cambios que en cada custodia se hayan realizado; igualmente se registrará el nombre y la identificación de todas las personas que hayan estado en contacto con esos elementos.”</w:t>
      </w:r>
    </w:p>
    <w:p>
      <w:pPr>
        <w:pStyle w:val="BodyText"/>
        <w:spacing w:line="276" w:lineRule="auto" w:before="120"/>
        <w:ind w:right="304" w:firstLine="650"/>
      </w:pPr>
      <w:r>
        <w:rPr/>
        <w:t>En cuanto a la valoración probatoria, como toda evidencia demostrativa, es de apreciación libre y lógica en nuestro país; sin embargo,</w:t>
      </w:r>
      <w:r>
        <w:rPr>
          <w:spacing w:val="26"/>
        </w:rPr>
        <w:t> </w:t>
      </w:r>
      <w:r>
        <w:rPr/>
        <w:t>para</w:t>
      </w:r>
      <w:r>
        <w:rPr>
          <w:spacing w:val="29"/>
        </w:rPr>
        <w:t> </w:t>
      </w:r>
      <w:r>
        <w:rPr/>
        <w:t>ese</w:t>
      </w:r>
      <w:r>
        <w:rPr>
          <w:spacing w:val="32"/>
        </w:rPr>
        <w:t> </w:t>
      </w:r>
      <w:r>
        <w:rPr/>
        <w:t>tipo</w:t>
      </w:r>
      <w:r>
        <w:rPr>
          <w:spacing w:val="32"/>
        </w:rPr>
        <w:t> </w:t>
      </w:r>
      <w:r>
        <w:rPr/>
        <w:t>de</w:t>
      </w:r>
      <w:r>
        <w:rPr>
          <w:spacing w:val="30"/>
        </w:rPr>
        <w:t> </w:t>
      </w:r>
      <w:r>
        <w:rPr/>
        <w:t>evidencias</w:t>
      </w:r>
      <w:r>
        <w:rPr>
          <w:spacing w:val="31"/>
        </w:rPr>
        <w:t> </w:t>
      </w:r>
      <w:r>
        <w:rPr/>
        <w:t>hay</w:t>
      </w:r>
      <w:r>
        <w:rPr>
          <w:spacing w:val="28"/>
        </w:rPr>
        <w:t> </w:t>
      </w:r>
      <w:r>
        <w:rPr/>
        <w:t>que</w:t>
      </w:r>
      <w:r>
        <w:rPr>
          <w:spacing w:val="30"/>
        </w:rPr>
        <w:t> </w:t>
      </w:r>
      <w:r>
        <w:rPr/>
        <w:t>atender</w:t>
      </w:r>
      <w:r>
        <w:rPr>
          <w:spacing w:val="30"/>
        </w:rPr>
        <w:t> </w:t>
      </w:r>
      <w:r>
        <w:rPr/>
        <w:t>a</w:t>
      </w:r>
      <w:r>
        <w:rPr>
          <w:spacing w:val="31"/>
        </w:rPr>
        <w:t> </w:t>
      </w:r>
      <w:r>
        <w:rPr/>
        <w:t>su</w:t>
      </w:r>
      <w:r>
        <w:rPr>
          <w:spacing w:val="28"/>
        </w:rPr>
        <w:t> </w:t>
      </w:r>
      <w:r>
        <w:rPr>
          <w:spacing w:val="-2"/>
        </w:rPr>
        <w:t>obtención</w:t>
      </w:r>
    </w:p>
    <w:p>
      <w:pPr>
        <w:pStyle w:val="BodyText"/>
        <w:spacing w:after="0" w:line="276" w:lineRule="auto"/>
        <w:sectPr>
          <w:pgSz w:w="12240" w:h="15840"/>
          <w:pgMar w:top="1800" w:bottom="280" w:left="1440" w:right="1440"/>
        </w:sectPr>
      </w:pPr>
    </w:p>
    <w:p>
      <w:pPr>
        <w:pStyle w:val="BodyText"/>
        <w:spacing w:line="276" w:lineRule="auto" w:before="77"/>
        <w:ind w:right="312"/>
      </w:pPr>
      <w:r>
        <w:rPr/>
        <w:t>lícita, sin vulneración de los derechos fundamentales, de lo contrario no tendrá valor alguno.</w:t>
      </w:r>
    </w:p>
    <w:p>
      <w:pPr>
        <w:pStyle w:val="BodyText"/>
        <w:spacing w:line="276" w:lineRule="auto" w:before="121"/>
        <w:ind w:right="308" w:firstLine="707"/>
      </w:pPr>
      <w:r>
        <w:rPr/>
        <w:t>Inclusive si se alterara la cadena de custodia, no disminuye ese valor demostrativo, pues así lo dispone el artículo 228 de la citada normatividad nacional procesal, a menos que su alteración resulte sustancial para la prueba de hecho.</w:t>
      </w:r>
    </w:p>
    <w:p>
      <w:pPr>
        <w:spacing w:line="374" w:lineRule="auto" w:before="120"/>
        <w:ind w:left="828" w:right="2381" w:firstLine="0"/>
        <w:jc w:val="both"/>
        <w:rPr>
          <w:i/>
          <w:sz w:val="24"/>
        </w:rPr>
      </w:pPr>
      <w:r>
        <w:rPr>
          <w:i/>
          <w:sz w:val="24"/>
        </w:rPr>
        <w:t>“Artículo</w:t>
      </w:r>
      <w:r>
        <w:rPr>
          <w:i/>
          <w:spacing w:val="-8"/>
          <w:sz w:val="24"/>
        </w:rPr>
        <w:t> </w:t>
      </w:r>
      <w:r>
        <w:rPr>
          <w:i/>
          <w:sz w:val="24"/>
        </w:rPr>
        <w:t>228.</w:t>
      </w:r>
      <w:r>
        <w:rPr>
          <w:i/>
          <w:spacing w:val="-9"/>
          <w:sz w:val="24"/>
        </w:rPr>
        <w:t> </w:t>
      </w:r>
      <w:r>
        <w:rPr>
          <w:i/>
          <w:sz w:val="24"/>
        </w:rPr>
        <w:t>Responsables</w:t>
      </w:r>
      <w:r>
        <w:rPr>
          <w:i/>
          <w:spacing w:val="-9"/>
          <w:sz w:val="24"/>
        </w:rPr>
        <w:t> </w:t>
      </w:r>
      <w:r>
        <w:rPr>
          <w:i/>
          <w:sz w:val="24"/>
        </w:rPr>
        <w:t>de</w:t>
      </w:r>
      <w:r>
        <w:rPr>
          <w:i/>
          <w:spacing w:val="-8"/>
          <w:sz w:val="24"/>
        </w:rPr>
        <w:t> </w:t>
      </w:r>
      <w:r>
        <w:rPr>
          <w:i/>
          <w:sz w:val="24"/>
        </w:rPr>
        <w:t>cadena</w:t>
      </w:r>
      <w:r>
        <w:rPr>
          <w:i/>
          <w:spacing w:val="-7"/>
          <w:sz w:val="24"/>
        </w:rPr>
        <w:t> </w:t>
      </w:r>
      <w:r>
        <w:rPr>
          <w:i/>
          <w:sz w:val="24"/>
        </w:rPr>
        <w:t>de</w:t>
      </w:r>
      <w:r>
        <w:rPr>
          <w:i/>
          <w:spacing w:val="-8"/>
          <w:sz w:val="24"/>
        </w:rPr>
        <w:t> </w:t>
      </w:r>
      <w:r>
        <w:rPr>
          <w:i/>
          <w:sz w:val="24"/>
        </w:rPr>
        <w:t>custodia </w:t>
      </w:r>
      <w:r>
        <w:rPr>
          <w:i/>
          <w:spacing w:val="-4"/>
          <w:sz w:val="24"/>
        </w:rPr>
        <w:t>(…)</w:t>
      </w:r>
    </w:p>
    <w:p>
      <w:pPr>
        <w:spacing w:line="276" w:lineRule="auto" w:before="2"/>
        <w:ind w:left="262" w:right="304" w:firstLine="566"/>
        <w:jc w:val="both"/>
        <w:rPr>
          <w:i/>
          <w:sz w:val="24"/>
        </w:rPr>
      </w:pPr>
      <w:r>
        <w:rPr>
          <w:i/>
          <w:sz w:val="24"/>
        </w:rPr>
        <w:t>Cuando durante el procedimiento de cadena de custodia los indicios, huellas o vestigios del hecho delictivo, así como los instrumentos, objetos o productos del delito se alteren, no perderán su valor probatorio, a menos que la autoridad competente verifique que han sido modificados de tal forma que hayan perdido su eficacia para acreditar</w:t>
      </w:r>
      <w:r>
        <w:rPr>
          <w:i/>
          <w:spacing w:val="-3"/>
          <w:sz w:val="24"/>
        </w:rPr>
        <w:t> </w:t>
      </w:r>
      <w:r>
        <w:rPr>
          <w:i/>
          <w:sz w:val="24"/>
        </w:rPr>
        <w:t>el</w:t>
      </w:r>
      <w:r>
        <w:rPr>
          <w:i/>
          <w:spacing w:val="-2"/>
          <w:sz w:val="24"/>
        </w:rPr>
        <w:t> </w:t>
      </w:r>
      <w:r>
        <w:rPr>
          <w:i/>
          <w:sz w:val="24"/>
        </w:rPr>
        <w:t>hecho</w:t>
      </w:r>
      <w:r>
        <w:rPr>
          <w:i/>
          <w:spacing w:val="-3"/>
          <w:sz w:val="24"/>
        </w:rPr>
        <w:t> </w:t>
      </w:r>
      <w:r>
        <w:rPr>
          <w:i/>
          <w:sz w:val="24"/>
        </w:rPr>
        <w:t>o</w:t>
      </w:r>
      <w:r>
        <w:rPr>
          <w:i/>
          <w:spacing w:val="-1"/>
          <w:sz w:val="24"/>
        </w:rPr>
        <w:t> </w:t>
      </w:r>
      <w:r>
        <w:rPr>
          <w:i/>
          <w:sz w:val="24"/>
        </w:rPr>
        <w:t>circunstancia</w:t>
      </w:r>
      <w:r>
        <w:rPr>
          <w:i/>
          <w:spacing w:val="-1"/>
          <w:sz w:val="24"/>
        </w:rPr>
        <w:t> </w:t>
      </w:r>
      <w:r>
        <w:rPr>
          <w:i/>
          <w:sz w:val="24"/>
        </w:rPr>
        <w:t>de</w:t>
      </w:r>
      <w:r>
        <w:rPr>
          <w:i/>
          <w:spacing w:val="-3"/>
          <w:sz w:val="24"/>
        </w:rPr>
        <w:t> </w:t>
      </w:r>
      <w:r>
        <w:rPr>
          <w:i/>
          <w:sz w:val="24"/>
        </w:rPr>
        <w:t>que</w:t>
      </w:r>
      <w:r>
        <w:rPr>
          <w:i/>
          <w:spacing w:val="-3"/>
          <w:sz w:val="24"/>
        </w:rPr>
        <w:t> </w:t>
      </w:r>
      <w:r>
        <w:rPr>
          <w:i/>
          <w:sz w:val="24"/>
        </w:rPr>
        <w:t>se</w:t>
      </w:r>
      <w:r>
        <w:rPr>
          <w:i/>
          <w:spacing w:val="-3"/>
          <w:sz w:val="24"/>
        </w:rPr>
        <w:t> </w:t>
      </w:r>
      <w:r>
        <w:rPr>
          <w:i/>
          <w:sz w:val="24"/>
        </w:rPr>
        <w:t>trate.</w:t>
      </w:r>
      <w:r>
        <w:rPr>
          <w:i/>
          <w:spacing w:val="-2"/>
          <w:sz w:val="24"/>
        </w:rPr>
        <w:t> </w:t>
      </w:r>
      <w:r>
        <w:rPr>
          <w:i/>
          <w:sz w:val="24"/>
        </w:rPr>
        <w:t>Los</w:t>
      </w:r>
      <w:r>
        <w:rPr>
          <w:i/>
          <w:spacing w:val="-4"/>
          <w:sz w:val="24"/>
        </w:rPr>
        <w:t> </w:t>
      </w:r>
      <w:r>
        <w:rPr>
          <w:i/>
          <w:sz w:val="24"/>
        </w:rPr>
        <w:t>indicios,</w:t>
      </w:r>
      <w:r>
        <w:rPr>
          <w:i/>
          <w:spacing w:val="-5"/>
          <w:sz w:val="24"/>
        </w:rPr>
        <w:t> </w:t>
      </w:r>
      <w:r>
        <w:rPr>
          <w:i/>
          <w:sz w:val="24"/>
        </w:rPr>
        <w:t>huellas</w:t>
      </w:r>
      <w:r>
        <w:rPr>
          <w:i/>
          <w:spacing w:val="-2"/>
          <w:sz w:val="24"/>
        </w:rPr>
        <w:t> </w:t>
      </w:r>
      <w:r>
        <w:rPr>
          <w:i/>
          <w:sz w:val="24"/>
        </w:rPr>
        <w:t>o vestigios del hecho delictivo, así como los instrumentos, objetos o productos del delito deberán concatenarse con otros medios probatorios para</w:t>
      </w:r>
      <w:r>
        <w:rPr>
          <w:i/>
          <w:spacing w:val="-1"/>
          <w:sz w:val="24"/>
        </w:rPr>
        <w:t> </w:t>
      </w:r>
      <w:r>
        <w:rPr>
          <w:i/>
          <w:sz w:val="24"/>
        </w:rPr>
        <w:t>tal</w:t>
      </w:r>
      <w:r>
        <w:rPr>
          <w:i/>
          <w:spacing w:val="-3"/>
          <w:sz w:val="24"/>
        </w:rPr>
        <w:t> </w:t>
      </w:r>
      <w:r>
        <w:rPr>
          <w:i/>
          <w:sz w:val="24"/>
        </w:rPr>
        <w:t>fin. Lo</w:t>
      </w:r>
      <w:r>
        <w:rPr>
          <w:i/>
          <w:spacing w:val="-1"/>
          <w:sz w:val="24"/>
        </w:rPr>
        <w:t> </w:t>
      </w:r>
      <w:r>
        <w:rPr>
          <w:i/>
          <w:sz w:val="24"/>
        </w:rPr>
        <w:t>anterior,</w:t>
      </w:r>
      <w:r>
        <w:rPr>
          <w:i/>
          <w:spacing w:val="-3"/>
          <w:sz w:val="24"/>
        </w:rPr>
        <w:t> </w:t>
      </w:r>
      <w:r>
        <w:rPr>
          <w:i/>
          <w:sz w:val="24"/>
        </w:rPr>
        <w:t>con independencia de</w:t>
      </w:r>
      <w:r>
        <w:rPr>
          <w:i/>
          <w:spacing w:val="-1"/>
          <w:sz w:val="24"/>
        </w:rPr>
        <w:t> </w:t>
      </w:r>
      <w:r>
        <w:rPr>
          <w:i/>
          <w:sz w:val="24"/>
        </w:rPr>
        <w:t>la responsabilidad</w:t>
      </w:r>
      <w:r>
        <w:rPr>
          <w:i/>
          <w:spacing w:val="-1"/>
          <w:sz w:val="24"/>
        </w:rPr>
        <w:t> </w:t>
      </w:r>
      <w:r>
        <w:rPr>
          <w:i/>
          <w:sz w:val="24"/>
        </w:rPr>
        <w:t>en que pudieran incurrir los servidores públicos por la inobservancia de este </w:t>
      </w:r>
      <w:r>
        <w:rPr>
          <w:i/>
          <w:spacing w:val="-2"/>
          <w:sz w:val="24"/>
        </w:rPr>
        <w:t>procedimiento.”</w:t>
      </w:r>
    </w:p>
    <w:p>
      <w:pPr>
        <w:pStyle w:val="BodyText"/>
        <w:spacing w:before="284"/>
        <w:ind w:left="0"/>
        <w:jc w:val="left"/>
        <w:rPr>
          <w:i/>
        </w:rPr>
      </w:pPr>
    </w:p>
    <w:p>
      <w:pPr>
        <w:pStyle w:val="Heading4"/>
        <w:spacing w:line="276" w:lineRule="auto" w:before="1"/>
        <w:ind w:right="309"/>
      </w:pPr>
      <w:r>
        <w:rPr/>
        <w:t>¿Considera adecuada la legislación de su país sobre obligación de conservación de datos por las operadoras de comunicación para la investigación y prueba de los delitos?</w:t>
      </w:r>
    </w:p>
    <w:p>
      <w:pPr>
        <w:pStyle w:val="BodyText"/>
        <w:spacing w:line="276" w:lineRule="auto" w:before="119"/>
        <w:ind w:right="301" w:firstLine="566"/>
      </w:pPr>
      <w:r>
        <w:rPr/>
        <w:t>La normativa en México me parece adecuada, pues establece los deberes de conservación a las empresas de telecomunicaciones que tienen la concesión de las redes públicas; aunque también se destaca que a las empresas extranjeras no se les obliga a otorgar esa </w:t>
      </w:r>
      <w:r>
        <w:rPr>
          <w:spacing w:val="-2"/>
        </w:rPr>
        <w:t>información.</w:t>
      </w:r>
    </w:p>
    <w:p>
      <w:pPr>
        <w:spacing w:line="276" w:lineRule="auto" w:before="121"/>
        <w:ind w:left="262" w:right="305" w:firstLine="707"/>
        <w:jc w:val="both"/>
        <w:rPr>
          <w:sz w:val="24"/>
        </w:rPr>
      </w:pPr>
      <w:r>
        <w:rPr>
          <w:sz w:val="24"/>
        </w:rPr>
        <w:t>Ello puede observarse en las disposiciones de la </w:t>
      </w:r>
      <w:r>
        <w:rPr>
          <w:b/>
          <w:sz w:val="24"/>
        </w:rPr>
        <w:t>LEY FEDERAL</w:t>
      </w:r>
      <w:r>
        <w:rPr>
          <w:b/>
          <w:spacing w:val="40"/>
          <w:sz w:val="24"/>
        </w:rPr>
        <w:t> </w:t>
      </w:r>
      <w:r>
        <w:rPr>
          <w:b/>
          <w:sz w:val="24"/>
        </w:rPr>
        <w:t>DE TELECOMUNICACIONES Y RADIODIFUSIÓN, </w:t>
      </w:r>
      <w:r>
        <w:rPr>
          <w:sz w:val="24"/>
        </w:rPr>
        <w:t>que a continuación se transcriben:</w:t>
      </w:r>
    </w:p>
    <w:p>
      <w:pPr>
        <w:pStyle w:val="BodyText"/>
        <w:spacing w:before="283"/>
        <w:ind w:left="0"/>
        <w:jc w:val="left"/>
      </w:pPr>
    </w:p>
    <w:p>
      <w:pPr>
        <w:spacing w:before="1"/>
        <w:ind w:left="828" w:right="0" w:firstLine="0"/>
        <w:jc w:val="both"/>
        <w:rPr>
          <w:i/>
          <w:sz w:val="24"/>
        </w:rPr>
      </w:pPr>
      <w:r>
        <w:rPr>
          <w:i/>
          <w:sz w:val="24"/>
        </w:rPr>
        <w:t>TÍTULO</w:t>
      </w:r>
      <w:r>
        <w:rPr>
          <w:i/>
          <w:spacing w:val="-3"/>
          <w:sz w:val="24"/>
        </w:rPr>
        <w:t> </w:t>
      </w:r>
      <w:r>
        <w:rPr>
          <w:i/>
          <w:spacing w:val="-2"/>
          <w:sz w:val="24"/>
        </w:rPr>
        <w:t>OCTAVO</w:t>
      </w:r>
    </w:p>
    <w:p>
      <w:pPr>
        <w:spacing w:before="164"/>
        <w:ind w:left="828" w:right="0" w:firstLine="0"/>
        <w:jc w:val="both"/>
        <w:rPr>
          <w:i/>
          <w:sz w:val="24"/>
        </w:rPr>
      </w:pPr>
      <w:r>
        <w:rPr>
          <w:i/>
          <w:sz w:val="24"/>
        </w:rPr>
        <w:t>De</w:t>
      </w:r>
      <w:r>
        <w:rPr>
          <w:i/>
          <w:spacing w:val="-4"/>
          <w:sz w:val="24"/>
        </w:rPr>
        <w:t> </w:t>
      </w:r>
      <w:r>
        <w:rPr>
          <w:i/>
          <w:sz w:val="24"/>
        </w:rPr>
        <w:t>la</w:t>
      </w:r>
      <w:r>
        <w:rPr>
          <w:i/>
          <w:spacing w:val="-3"/>
          <w:sz w:val="24"/>
        </w:rPr>
        <w:t> </w:t>
      </w:r>
      <w:r>
        <w:rPr>
          <w:i/>
          <w:sz w:val="24"/>
        </w:rPr>
        <w:t>Colaboración</w:t>
      </w:r>
      <w:r>
        <w:rPr>
          <w:i/>
          <w:spacing w:val="-3"/>
          <w:sz w:val="24"/>
        </w:rPr>
        <w:t> </w:t>
      </w:r>
      <w:r>
        <w:rPr>
          <w:i/>
          <w:sz w:val="24"/>
        </w:rPr>
        <w:t>con</w:t>
      </w:r>
      <w:r>
        <w:rPr>
          <w:i/>
          <w:spacing w:val="-4"/>
          <w:sz w:val="24"/>
        </w:rPr>
        <w:t> </w:t>
      </w:r>
      <w:r>
        <w:rPr>
          <w:i/>
          <w:sz w:val="24"/>
        </w:rPr>
        <w:t>la</w:t>
      </w:r>
      <w:r>
        <w:rPr>
          <w:i/>
          <w:spacing w:val="-3"/>
          <w:sz w:val="24"/>
        </w:rPr>
        <w:t> </w:t>
      </w:r>
      <w:r>
        <w:rPr>
          <w:i/>
          <w:spacing w:val="-2"/>
          <w:sz w:val="24"/>
        </w:rPr>
        <w:t>Justicia</w:t>
      </w:r>
    </w:p>
    <w:p>
      <w:pPr>
        <w:spacing w:after="0"/>
        <w:jc w:val="both"/>
        <w:rPr>
          <w:i/>
          <w:sz w:val="24"/>
        </w:rPr>
        <w:sectPr>
          <w:pgSz w:w="12240" w:h="15840"/>
          <w:pgMar w:top="1340" w:bottom="280" w:left="1440" w:right="1440"/>
        </w:sectPr>
      </w:pPr>
    </w:p>
    <w:p>
      <w:pPr>
        <w:spacing w:before="73"/>
        <w:ind w:left="828" w:right="0" w:firstLine="0"/>
        <w:jc w:val="left"/>
        <w:rPr>
          <w:i/>
          <w:sz w:val="24"/>
        </w:rPr>
      </w:pPr>
      <w:r>
        <w:rPr>
          <w:i/>
          <w:sz w:val="24"/>
        </w:rPr>
        <w:t>Capítulo</w:t>
      </w:r>
      <w:r>
        <w:rPr>
          <w:i/>
          <w:spacing w:val="-9"/>
          <w:sz w:val="24"/>
        </w:rPr>
        <w:t> </w:t>
      </w:r>
      <w:r>
        <w:rPr>
          <w:i/>
          <w:spacing w:val="-2"/>
          <w:sz w:val="24"/>
        </w:rPr>
        <w:t>Único</w:t>
      </w:r>
    </w:p>
    <w:p>
      <w:pPr>
        <w:spacing w:before="165"/>
        <w:ind w:left="828" w:right="0" w:firstLine="0"/>
        <w:jc w:val="left"/>
        <w:rPr>
          <w:i/>
          <w:sz w:val="24"/>
        </w:rPr>
      </w:pPr>
      <w:r>
        <w:rPr>
          <w:i/>
          <w:sz w:val="24"/>
        </w:rPr>
        <w:t>De</w:t>
      </w:r>
      <w:r>
        <w:rPr>
          <w:i/>
          <w:spacing w:val="-5"/>
          <w:sz w:val="24"/>
        </w:rPr>
        <w:t> </w:t>
      </w:r>
      <w:r>
        <w:rPr>
          <w:i/>
          <w:sz w:val="24"/>
        </w:rPr>
        <w:t>las</w:t>
      </w:r>
      <w:r>
        <w:rPr>
          <w:i/>
          <w:spacing w:val="-3"/>
          <w:sz w:val="24"/>
        </w:rPr>
        <w:t> </w:t>
      </w:r>
      <w:r>
        <w:rPr>
          <w:i/>
          <w:sz w:val="24"/>
        </w:rPr>
        <w:t>Obligaciones</w:t>
      </w:r>
      <w:r>
        <w:rPr>
          <w:i/>
          <w:spacing w:val="-2"/>
          <w:sz w:val="24"/>
        </w:rPr>
        <w:t> </w:t>
      </w:r>
      <w:r>
        <w:rPr>
          <w:i/>
          <w:sz w:val="24"/>
        </w:rPr>
        <w:t>en</w:t>
      </w:r>
      <w:r>
        <w:rPr>
          <w:i/>
          <w:spacing w:val="-3"/>
          <w:sz w:val="24"/>
        </w:rPr>
        <w:t> </w:t>
      </w:r>
      <w:r>
        <w:rPr>
          <w:i/>
          <w:sz w:val="24"/>
        </w:rPr>
        <w:t>materia</w:t>
      </w:r>
      <w:r>
        <w:rPr>
          <w:i/>
          <w:spacing w:val="-3"/>
          <w:sz w:val="24"/>
        </w:rPr>
        <w:t> </w:t>
      </w:r>
      <w:r>
        <w:rPr>
          <w:i/>
          <w:sz w:val="24"/>
        </w:rPr>
        <w:t>de</w:t>
      </w:r>
      <w:r>
        <w:rPr>
          <w:i/>
          <w:spacing w:val="-3"/>
          <w:sz w:val="24"/>
        </w:rPr>
        <w:t> </w:t>
      </w:r>
      <w:r>
        <w:rPr>
          <w:i/>
          <w:sz w:val="24"/>
        </w:rPr>
        <w:t>Seguridad</w:t>
      </w:r>
      <w:r>
        <w:rPr>
          <w:i/>
          <w:spacing w:val="-3"/>
          <w:sz w:val="24"/>
        </w:rPr>
        <w:t> </w:t>
      </w:r>
      <w:r>
        <w:rPr>
          <w:i/>
          <w:sz w:val="24"/>
        </w:rPr>
        <w:t>y</w:t>
      </w:r>
      <w:r>
        <w:rPr>
          <w:i/>
          <w:spacing w:val="-1"/>
          <w:sz w:val="24"/>
        </w:rPr>
        <w:t> </w:t>
      </w:r>
      <w:r>
        <w:rPr>
          <w:i/>
          <w:spacing w:val="-2"/>
          <w:sz w:val="24"/>
        </w:rPr>
        <w:t>Justicia</w:t>
      </w:r>
    </w:p>
    <w:p>
      <w:pPr>
        <w:pStyle w:val="BodyText"/>
        <w:ind w:left="0"/>
        <w:jc w:val="left"/>
        <w:rPr>
          <w:i/>
        </w:rPr>
      </w:pPr>
    </w:p>
    <w:p>
      <w:pPr>
        <w:pStyle w:val="BodyText"/>
        <w:spacing w:before="34"/>
        <w:ind w:left="0"/>
        <w:jc w:val="left"/>
        <w:rPr>
          <w:i/>
        </w:rPr>
      </w:pPr>
    </w:p>
    <w:p>
      <w:pPr>
        <w:spacing w:line="276" w:lineRule="auto" w:before="0"/>
        <w:ind w:left="262" w:right="308" w:firstLine="566"/>
        <w:jc w:val="both"/>
        <w:rPr>
          <w:i/>
          <w:sz w:val="24"/>
        </w:rPr>
      </w:pPr>
      <w:r>
        <w:rPr>
          <w:i/>
          <w:sz w:val="24"/>
        </w:rPr>
        <w:t>“Artículo 189. Los concesionarios de telecomunicaciones y, en su caso, los autorizados y proveedores de servicios de aplicaciones y contenidos están obligados a atender todo mandamiento por escrito, fundado y motivado de la autoridad competente en los términos que establezcan las leyes.</w:t>
      </w:r>
    </w:p>
    <w:p>
      <w:pPr>
        <w:spacing w:line="276" w:lineRule="auto" w:before="121"/>
        <w:ind w:left="262" w:right="305" w:firstLine="566"/>
        <w:jc w:val="both"/>
        <w:rPr>
          <w:i/>
          <w:sz w:val="24"/>
        </w:rPr>
      </w:pPr>
      <w:r>
        <w:rPr>
          <w:i/>
          <w:sz w:val="24"/>
        </w:rPr>
        <w:t>Los titulares de las instancias de seguridad y procuración de</w:t>
      </w:r>
      <w:r>
        <w:rPr>
          <w:i/>
          <w:spacing w:val="40"/>
          <w:sz w:val="24"/>
        </w:rPr>
        <w:t> </w:t>
      </w:r>
      <w:r>
        <w:rPr>
          <w:i/>
          <w:sz w:val="24"/>
        </w:rPr>
        <w:t>justicia</w:t>
      </w:r>
      <w:r>
        <w:rPr>
          <w:i/>
          <w:spacing w:val="-4"/>
          <w:sz w:val="24"/>
        </w:rPr>
        <w:t> </w:t>
      </w:r>
      <w:r>
        <w:rPr>
          <w:i/>
          <w:sz w:val="24"/>
        </w:rPr>
        <w:t>designarán</w:t>
      </w:r>
      <w:r>
        <w:rPr>
          <w:i/>
          <w:spacing w:val="-2"/>
          <w:sz w:val="24"/>
        </w:rPr>
        <w:t> </w:t>
      </w:r>
      <w:r>
        <w:rPr>
          <w:i/>
          <w:sz w:val="24"/>
        </w:rPr>
        <w:t>a</w:t>
      </w:r>
      <w:r>
        <w:rPr>
          <w:i/>
          <w:spacing w:val="-4"/>
          <w:sz w:val="24"/>
        </w:rPr>
        <w:t> </w:t>
      </w:r>
      <w:r>
        <w:rPr>
          <w:i/>
          <w:sz w:val="24"/>
        </w:rPr>
        <w:t>los</w:t>
      </w:r>
      <w:r>
        <w:rPr>
          <w:i/>
          <w:spacing w:val="-4"/>
          <w:sz w:val="24"/>
        </w:rPr>
        <w:t> </w:t>
      </w:r>
      <w:r>
        <w:rPr>
          <w:i/>
          <w:sz w:val="24"/>
        </w:rPr>
        <w:t>servidores</w:t>
      </w:r>
      <w:r>
        <w:rPr>
          <w:i/>
          <w:spacing w:val="-4"/>
          <w:sz w:val="24"/>
        </w:rPr>
        <w:t> </w:t>
      </w:r>
      <w:r>
        <w:rPr>
          <w:i/>
          <w:sz w:val="24"/>
        </w:rPr>
        <w:t>públicos</w:t>
      </w:r>
      <w:r>
        <w:rPr>
          <w:i/>
          <w:spacing w:val="-3"/>
          <w:sz w:val="24"/>
        </w:rPr>
        <w:t> </w:t>
      </w:r>
      <w:r>
        <w:rPr>
          <w:i/>
          <w:sz w:val="24"/>
        </w:rPr>
        <w:t>encargados</w:t>
      </w:r>
      <w:r>
        <w:rPr>
          <w:i/>
          <w:spacing w:val="-4"/>
          <w:sz w:val="24"/>
        </w:rPr>
        <w:t> </w:t>
      </w:r>
      <w:r>
        <w:rPr>
          <w:i/>
          <w:sz w:val="24"/>
        </w:rPr>
        <w:t>de</w:t>
      </w:r>
      <w:r>
        <w:rPr>
          <w:i/>
          <w:spacing w:val="-1"/>
          <w:sz w:val="24"/>
        </w:rPr>
        <w:t> </w:t>
      </w:r>
      <w:r>
        <w:rPr>
          <w:i/>
          <w:sz w:val="24"/>
        </w:rPr>
        <w:t>gestionar</w:t>
      </w:r>
      <w:r>
        <w:rPr>
          <w:i/>
          <w:spacing w:val="-3"/>
          <w:sz w:val="24"/>
        </w:rPr>
        <w:t> </w:t>
      </w:r>
      <w:r>
        <w:rPr>
          <w:i/>
          <w:sz w:val="24"/>
        </w:rPr>
        <w:t>los requerimientos que se realicen a los concesionarios y recibir la información correspondiente, mediante acuerdos publicados en el Diario Oficial de la Federación.</w:t>
      </w:r>
    </w:p>
    <w:p>
      <w:pPr>
        <w:pStyle w:val="BodyText"/>
        <w:spacing w:before="285"/>
        <w:ind w:left="0"/>
        <w:jc w:val="left"/>
        <w:rPr>
          <w:i/>
        </w:rPr>
      </w:pPr>
    </w:p>
    <w:p>
      <w:pPr>
        <w:spacing w:line="276" w:lineRule="auto" w:before="0"/>
        <w:ind w:left="262" w:right="315" w:firstLine="566"/>
        <w:jc w:val="both"/>
        <w:rPr>
          <w:i/>
          <w:sz w:val="24"/>
        </w:rPr>
      </w:pPr>
      <w:r>
        <w:rPr>
          <w:i/>
          <w:sz w:val="24"/>
        </w:rPr>
        <w:t>Artículo 190. Los concesionarios de telecomunicaciones y, en su caso, los autorizados deberán:</w:t>
      </w:r>
    </w:p>
    <w:p>
      <w:pPr>
        <w:pStyle w:val="ListParagraph"/>
        <w:numPr>
          <w:ilvl w:val="1"/>
          <w:numId w:val="32"/>
        </w:numPr>
        <w:tabs>
          <w:tab w:pos="1240" w:val="left" w:leader="none"/>
        </w:tabs>
        <w:spacing w:line="276" w:lineRule="auto" w:before="119" w:after="0"/>
        <w:ind w:left="262" w:right="305" w:firstLine="566"/>
        <w:jc w:val="both"/>
        <w:rPr>
          <w:i/>
          <w:sz w:val="24"/>
        </w:rPr>
      </w:pPr>
      <w:r>
        <w:rPr>
          <w:i/>
          <w:sz w:val="24"/>
        </w:rPr>
        <w:t>Colaborar con las instancias de seguridad, procuración y administración de justicia, en la localización geográfica, en tiempo real, de los equipos de comunicación móvil, en los términos que establezcan las leyes.</w:t>
      </w:r>
    </w:p>
    <w:p>
      <w:pPr>
        <w:spacing w:line="276" w:lineRule="auto" w:before="120"/>
        <w:ind w:left="262" w:right="310" w:firstLine="566"/>
        <w:jc w:val="both"/>
        <w:rPr>
          <w:i/>
          <w:sz w:val="24"/>
        </w:rPr>
      </w:pPr>
      <w:r>
        <w:rPr>
          <w:i/>
          <w:sz w:val="24"/>
        </w:rPr>
        <w:t>Cualquier</w:t>
      </w:r>
      <w:r>
        <w:rPr>
          <w:i/>
          <w:spacing w:val="-1"/>
          <w:sz w:val="24"/>
        </w:rPr>
        <w:t> </w:t>
      </w:r>
      <w:r>
        <w:rPr>
          <w:i/>
          <w:sz w:val="24"/>
        </w:rPr>
        <w:t>omisión</w:t>
      </w:r>
      <w:r>
        <w:rPr>
          <w:i/>
          <w:spacing w:val="-2"/>
          <w:sz w:val="24"/>
        </w:rPr>
        <w:t> </w:t>
      </w:r>
      <w:r>
        <w:rPr>
          <w:i/>
          <w:sz w:val="24"/>
        </w:rPr>
        <w:t>o desacato</w:t>
      </w:r>
      <w:r>
        <w:rPr>
          <w:i/>
          <w:spacing w:val="-1"/>
          <w:sz w:val="24"/>
        </w:rPr>
        <w:t> </w:t>
      </w:r>
      <w:r>
        <w:rPr>
          <w:i/>
          <w:sz w:val="24"/>
        </w:rPr>
        <w:t>a</w:t>
      </w:r>
      <w:r>
        <w:rPr>
          <w:i/>
          <w:spacing w:val="-1"/>
          <w:sz w:val="24"/>
        </w:rPr>
        <w:t> </w:t>
      </w:r>
      <w:r>
        <w:rPr>
          <w:i/>
          <w:sz w:val="24"/>
        </w:rPr>
        <w:t>estas</w:t>
      </w:r>
      <w:r>
        <w:rPr>
          <w:i/>
          <w:spacing w:val="-2"/>
          <w:sz w:val="24"/>
        </w:rPr>
        <w:t> </w:t>
      </w:r>
      <w:r>
        <w:rPr>
          <w:i/>
          <w:sz w:val="24"/>
        </w:rPr>
        <w:t>disposiciones</w:t>
      </w:r>
      <w:r>
        <w:rPr>
          <w:i/>
          <w:spacing w:val="-2"/>
          <w:sz w:val="24"/>
        </w:rPr>
        <w:t> </w:t>
      </w:r>
      <w:r>
        <w:rPr>
          <w:i/>
          <w:sz w:val="24"/>
        </w:rPr>
        <w:t>será</w:t>
      </w:r>
      <w:r>
        <w:rPr>
          <w:i/>
          <w:spacing w:val="-1"/>
          <w:sz w:val="24"/>
        </w:rPr>
        <w:t> </w:t>
      </w:r>
      <w:r>
        <w:rPr>
          <w:i/>
          <w:sz w:val="24"/>
        </w:rPr>
        <w:t>sancionada por la autoridad, en los términos de lo previsto por la legislación penal </w:t>
      </w:r>
      <w:r>
        <w:rPr>
          <w:i/>
          <w:spacing w:val="-2"/>
          <w:sz w:val="24"/>
        </w:rPr>
        <w:t>aplicable.</w:t>
      </w:r>
    </w:p>
    <w:p>
      <w:pPr>
        <w:spacing w:line="276" w:lineRule="auto" w:before="122"/>
        <w:ind w:left="262" w:right="310" w:firstLine="566"/>
        <w:jc w:val="both"/>
        <w:rPr>
          <w:i/>
          <w:sz w:val="24"/>
        </w:rPr>
      </w:pPr>
      <w:r>
        <w:rPr>
          <w:i/>
          <w:sz w:val="24"/>
        </w:rPr>
        <w:t>El Instituto, escuchando a las autoridades a que se refiere el artículo 189 de esta Ley, establecerá los lineamientos que los concesionarios de telecomunicaciones y, en su caso, los autorizados deberán adoptar para que la colaboración a que se refiere esta Ley con dichas autoridades, sea efectiva y oportuna;</w:t>
      </w:r>
    </w:p>
    <w:p>
      <w:pPr>
        <w:pStyle w:val="ListParagraph"/>
        <w:numPr>
          <w:ilvl w:val="1"/>
          <w:numId w:val="32"/>
        </w:numPr>
        <w:tabs>
          <w:tab w:pos="1293" w:val="left" w:leader="none"/>
        </w:tabs>
        <w:spacing w:line="276" w:lineRule="auto" w:before="121" w:after="0"/>
        <w:ind w:left="262" w:right="310" w:firstLine="566"/>
        <w:jc w:val="both"/>
        <w:rPr>
          <w:i/>
          <w:sz w:val="24"/>
        </w:rPr>
      </w:pPr>
      <w:r>
        <w:rPr>
          <w:i/>
          <w:sz w:val="24"/>
        </w:rPr>
        <w:t>Conservar un registro y control de comunicaciones que se realicen desde cualquier tipo de línea que utilice numeración propia o arrendada, bajo cualquier modalidad, que permitan identificar con precisión los siguientes datos:</w:t>
      </w:r>
    </w:p>
    <w:p>
      <w:pPr>
        <w:pStyle w:val="ListParagraph"/>
        <w:spacing w:after="0" w:line="276" w:lineRule="auto"/>
        <w:jc w:val="both"/>
        <w:rPr>
          <w:i/>
          <w:sz w:val="24"/>
        </w:rPr>
        <w:sectPr>
          <w:pgSz w:w="12240" w:h="15840"/>
          <w:pgMar w:top="1800" w:bottom="280" w:left="1440" w:right="1440"/>
        </w:sectPr>
      </w:pPr>
    </w:p>
    <w:p>
      <w:pPr>
        <w:pStyle w:val="ListParagraph"/>
        <w:numPr>
          <w:ilvl w:val="2"/>
          <w:numId w:val="32"/>
        </w:numPr>
        <w:tabs>
          <w:tab w:pos="1676" w:val="left" w:leader="none"/>
        </w:tabs>
        <w:spacing w:line="276" w:lineRule="auto" w:before="77" w:after="0"/>
        <w:ind w:left="262" w:right="307" w:firstLine="566"/>
        <w:jc w:val="both"/>
        <w:rPr>
          <w:i/>
          <w:sz w:val="24"/>
        </w:rPr>
      </w:pPr>
      <w:r>
        <w:rPr>
          <w:i/>
          <w:sz w:val="24"/>
        </w:rPr>
        <w:t>Nombre, denominación o razón social y domicilio del </w:t>
      </w:r>
      <w:r>
        <w:rPr>
          <w:i/>
          <w:spacing w:val="-2"/>
          <w:sz w:val="24"/>
        </w:rPr>
        <w:t>suscriptor;</w:t>
      </w:r>
    </w:p>
    <w:p>
      <w:pPr>
        <w:pStyle w:val="ListParagraph"/>
        <w:numPr>
          <w:ilvl w:val="2"/>
          <w:numId w:val="32"/>
        </w:numPr>
        <w:tabs>
          <w:tab w:pos="1677" w:val="left" w:leader="none"/>
        </w:tabs>
        <w:spacing w:line="276" w:lineRule="auto" w:before="1" w:after="0"/>
        <w:ind w:left="262" w:right="307" w:firstLine="566"/>
        <w:jc w:val="both"/>
        <w:rPr>
          <w:i/>
          <w:sz w:val="24"/>
        </w:rPr>
      </w:pPr>
      <w:r>
        <w:rPr>
          <w:i/>
          <w:sz w:val="24"/>
        </w:rPr>
        <w:t>Tipo de comunicación (transmisión de voz, buzón vocal, conferencia, datos), servicios suplementarios (incluidos el reenvío o transferencia de llamada) o servicios de mensajería o multimedia empleados (incluidos los servicios de mensajes cortos, servicios multimedia y avanzados);</w:t>
      </w:r>
    </w:p>
    <w:p>
      <w:pPr>
        <w:pStyle w:val="ListParagraph"/>
        <w:numPr>
          <w:ilvl w:val="2"/>
          <w:numId w:val="32"/>
        </w:numPr>
        <w:tabs>
          <w:tab w:pos="1676" w:val="left" w:leader="none"/>
        </w:tabs>
        <w:spacing w:line="276" w:lineRule="auto" w:before="1" w:after="0"/>
        <w:ind w:left="262" w:right="311" w:firstLine="566"/>
        <w:jc w:val="both"/>
        <w:rPr>
          <w:i/>
          <w:sz w:val="24"/>
        </w:rPr>
      </w:pPr>
      <w:r>
        <w:rPr>
          <w:i/>
          <w:sz w:val="24"/>
        </w:rPr>
        <w:t>Datos necesarios para rastrear e identificar el origen y destino de las comunicaciones de telefonía móvil: número de destino, modalidad de líneas con contrato o plan tarifario, como en la modalidad de líneas de prepago;</w:t>
      </w:r>
    </w:p>
    <w:p>
      <w:pPr>
        <w:pStyle w:val="ListParagraph"/>
        <w:numPr>
          <w:ilvl w:val="2"/>
          <w:numId w:val="32"/>
        </w:numPr>
        <w:tabs>
          <w:tab w:pos="1677" w:val="left" w:leader="none"/>
        </w:tabs>
        <w:spacing w:line="276" w:lineRule="auto" w:before="0" w:after="0"/>
        <w:ind w:left="262" w:right="310" w:firstLine="566"/>
        <w:jc w:val="both"/>
        <w:rPr>
          <w:i/>
          <w:sz w:val="24"/>
        </w:rPr>
      </w:pPr>
      <w:r>
        <w:rPr>
          <w:i/>
          <w:sz w:val="24"/>
        </w:rPr>
        <w:t>Datos necesarios para determinar la fecha, hora y duración de la comunicación, así como el servicio de mensajería o multimedia;</w:t>
      </w:r>
    </w:p>
    <w:p>
      <w:pPr>
        <w:pStyle w:val="ListParagraph"/>
        <w:numPr>
          <w:ilvl w:val="2"/>
          <w:numId w:val="32"/>
        </w:numPr>
        <w:tabs>
          <w:tab w:pos="1676" w:val="left" w:leader="none"/>
        </w:tabs>
        <w:spacing w:line="276" w:lineRule="auto" w:before="0" w:after="0"/>
        <w:ind w:left="262" w:right="308" w:firstLine="566"/>
        <w:jc w:val="both"/>
        <w:rPr>
          <w:i/>
          <w:sz w:val="24"/>
        </w:rPr>
      </w:pPr>
      <w:r>
        <w:rPr>
          <w:i/>
          <w:sz w:val="24"/>
        </w:rPr>
        <w:t>Además de los datos anteriores, se deberá conservar la fecha y hora de la primera activación del servicio y la etiqueta de localización (identificador de celda) desde la que se haya activado el </w:t>
      </w:r>
      <w:r>
        <w:rPr>
          <w:i/>
          <w:spacing w:val="-2"/>
          <w:sz w:val="24"/>
        </w:rPr>
        <w:t>servicio;</w:t>
      </w:r>
    </w:p>
    <w:p>
      <w:pPr>
        <w:pStyle w:val="ListParagraph"/>
        <w:numPr>
          <w:ilvl w:val="2"/>
          <w:numId w:val="32"/>
        </w:numPr>
        <w:tabs>
          <w:tab w:pos="1676" w:val="left" w:leader="none"/>
        </w:tabs>
        <w:spacing w:line="276" w:lineRule="auto" w:before="0" w:after="0"/>
        <w:ind w:left="262" w:right="305" w:firstLine="566"/>
        <w:jc w:val="both"/>
        <w:rPr>
          <w:i/>
          <w:sz w:val="24"/>
        </w:rPr>
      </w:pPr>
      <w:r>
        <w:rPr>
          <w:i/>
          <w:sz w:val="24"/>
        </w:rPr>
        <w:t>En su caso, identificación y características técnicas de los dispositivos, incluyendo, entre otros, los códigos internacionales de identidad de fabricación del equipo y del suscriptor;</w:t>
      </w:r>
    </w:p>
    <w:p>
      <w:pPr>
        <w:pStyle w:val="ListParagraph"/>
        <w:numPr>
          <w:ilvl w:val="2"/>
          <w:numId w:val="32"/>
        </w:numPr>
        <w:tabs>
          <w:tab w:pos="1676" w:val="left" w:leader="none"/>
        </w:tabs>
        <w:spacing w:line="273" w:lineRule="auto" w:before="1" w:after="0"/>
        <w:ind w:left="262" w:right="311" w:firstLine="566"/>
        <w:jc w:val="both"/>
        <w:rPr>
          <w:i/>
          <w:sz w:val="24"/>
        </w:rPr>
      </w:pPr>
      <w:r>
        <w:rPr>
          <w:i/>
          <w:sz w:val="24"/>
        </w:rPr>
        <w:t>La ubicación digital del posicionamiento geográfico de las líneas telefónicas, y</w:t>
      </w:r>
    </w:p>
    <w:p>
      <w:pPr>
        <w:pStyle w:val="ListParagraph"/>
        <w:numPr>
          <w:ilvl w:val="2"/>
          <w:numId w:val="32"/>
        </w:numPr>
        <w:tabs>
          <w:tab w:pos="1676" w:val="left" w:leader="none"/>
        </w:tabs>
        <w:spacing w:line="276" w:lineRule="auto" w:before="5" w:after="0"/>
        <w:ind w:left="262" w:right="309" w:firstLine="566"/>
        <w:jc w:val="both"/>
        <w:rPr>
          <w:i/>
          <w:sz w:val="24"/>
        </w:rPr>
      </w:pPr>
      <w:r>
        <w:rPr>
          <w:i/>
          <w:sz w:val="24"/>
        </w:rPr>
        <w:t>La obligación de conservación de datos, comenzará a contarse a partir de la fecha en que se haya producido la comunicación.</w:t>
      </w:r>
    </w:p>
    <w:p>
      <w:pPr>
        <w:spacing w:line="276" w:lineRule="auto" w:before="121"/>
        <w:ind w:left="262" w:right="307" w:firstLine="566"/>
        <w:jc w:val="both"/>
        <w:rPr>
          <w:i/>
          <w:sz w:val="24"/>
        </w:rPr>
      </w:pPr>
      <w:r>
        <w:rPr>
          <w:i/>
          <w:sz w:val="24"/>
        </w:rPr>
        <w:t>Para tales efectos, el concesionario deberá conservar los datos referidos en el párrafo anterior durante los primeros doce meses en sistemas que permitan su consulta y entrega en tiempo real a las autoridades competentes, a través de medios electrónicos. Concluido el plazo referido, el concesionario deberá conservar dichos datos por doce meses adicionales en sistemas de almacenamiento electrónico, en cuyo caso, la entrega de la información a las autoridades competentes se realizará dentro de las cuarenta y ocho horas siguientes, contadas a partir de la notificación de la solicitud.</w:t>
      </w:r>
    </w:p>
    <w:p>
      <w:pPr>
        <w:spacing w:line="276" w:lineRule="auto" w:before="121"/>
        <w:ind w:left="262" w:right="311" w:firstLine="566"/>
        <w:jc w:val="both"/>
        <w:rPr>
          <w:i/>
          <w:sz w:val="24"/>
        </w:rPr>
      </w:pPr>
      <w:r>
        <w:rPr>
          <w:i/>
          <w:sz w:val="24"/>
        </w:rPr>
        <w:t>La solicitud y entrega en tiempo real de los datos referidos en este inciso, se realizará mediante los mecanismos que determinen las autoridades a que se refiere el artículo 189 de esta Ley, los cuales deberán informarse al Instituto para los efectos de lo dispuesto en el párrafo tercero, fracción I del presente artículo.</w:t>
      </w:r>
    </w:p>
    <w:p>
      <w:pPr>
        <w:spacing w:after="0" w:line="276" w:lineRule="auto"/>
        <w:jc w:val="both"/>
        <w:rPr>
          <w:i/>
          <w:sz w:val="24"/>
        </w:rPr>
        <w:sectPr>
          <w:pgSz w:w="12240" w:h="15840"/>
          <w:pgMar w:top="1340" w:bottom="280" w:left="1440" w:right="1440"/>
        </w:sectPr>
      </w:pPr>
    </w:p>
    <w:p>
      <w:pPr>
        <w:spacing w:line="276" w:lineRule="auto" w:before="77"/>
        <w:ind w:left="262" w:right="304" w:firstLine="566"/>
        <w:jc w:val="both"/>
        <w:rPr>
          <w:i/>
          <w:sz w:val="24"/>
        </w:rPr>
      </w:pPr>
      <w:r>
        <w:rPr>
          <w:i/>
          <w:sz w:val="24"/>
        </w:rPr>
        <w:t>Los concesionarios de telecomunicaciones y, en su caso, los autorizados, tomarán las medidas técnicas necesarias respecto de los datos objeto de conservación, que garanticen su conservación, cuidado, protección, no manipulación o acceso ilícito, destrucción, alteración o cancelación, así como el personal autorizado para su manejo y control.</w:t>
      </w:r>
    </w:p>
    <w:p>
      <w:pPr>
        <w:spacing w:line="276" w:lineRule="auto" w:before="121"/>
        <w:ind w:left="262" w:right="306" w:firstLine="566"/>
        <w:jc w:val="both"/>
        <w:rPr>
          <w:i/>
          <w:sz w:val="24"/>
        </w:rPr>
      </w:pPr>
      <w:r>
        <w:rPr>
          <w:i/>
          <w:sz w:val="24"/>
        </w:rPr>
        <w:t>Sin</w:t>
      </w:r>
      <w:r>
        <w:rPr>
          <w:i/>
          <w:spacing w:val="-3"/>
          <w:sz w:val="24"/>
        </w:rPr>
        <w:t> </w:t>
      </w:r>
      <w:r>
        <w:rPr>
          <w:i/>
          <w:sz w:val="24"/>
        </w:rPr>
        <w:t>perjuicio</w:t>
      </w:r>
      <w:r>
        <w:rPr>
          <w:i/>
          <w:spacing w:val="-4"/>
          <w:sz w:val="24"/>
        </w:rPr>
        <w:t> </w:t>
      </w:r>
      <w:r>
        <w:rPr>
          <w:i/>
          <w:sz w:val="24"/>
        </w:rPr>
        <w:t>de</w:t>
      </w:r>
      <w:r>
        <w:rPr>
          <w:i/>
          <w:spacing w:val="-4"/>
          <w:sz w:val="24"/>
        </w:rPr>
        <w:t> </w:t>
      </w:r>
      <w:r>
        <w:rPr>
          <w:i/>
          <w:sz w:val="24"/>
        </w:rPr>
        <w:t>lo</w:t>
      </w:r>
      <w:r>
        <w:rPr>
          <w:i/>
          <w:spacing w:val="-4"/>
          <w:sz w:val="24"/>
        </w:rPr>
        <w:t> </w:t>
      </w:r>
      <w:r>
        <w:rPr>
          <w:i/>
          <w:sz w:val="24"/>
        </w:rPr>
        <w:t>establecido</w:t>
      </w:r>
      <w:r>
        <w:rPr>
          <w:i/>
          <w:spacing w:val="-4"/>
          <w:sz w:val="24"/>
        </w:rPr>
        <w:t> </w:t>
      </w:r>
      <w:r>
        <w:rPr>
          <w:i/>
          <w:sz w:val="24"/>
        </w:rPr>
        <w:t>en</w:t>
      </w:r>
      <w:r>
        <w:rPr>
          <w:i/>
          <w:spacing w:val="-5"/>
          <w:sz w:val="24"/>
        </w:rPr>
        <w:t> </w:t>
      </w:r>
      <w:r>
        <w:rPr>
          <w:i/>
          <w:sz w:val="24"/>
        </w:rPr>
        <w:t>esta</w:t>
      </w:r>
      <w:r>
        <w:rPr>
          <w:i/>
          <w:spacing w:val="-4"/>
          <w:sz w:val="24"/>
        </w:rPr>
        <w:t> </w:t>
      </w:r>
      <w:r>
        <w:rPr>
          <w:i/>
          <w:sz w:val="24"/>
        </w:rPr>
        <w:t>Ley,</w:t>
      </w:r>
      <w:r>
        <w:rPr>
          <w:i/>
          <w:spacing w:val="-5"/>
          <w:sz w:val="24"/>
        </w:rPr>
        <w:t> </w:t>
      </w:r>
      <w:r>
        <w:rPr>
          <w:i/>
          <w:sz w:val="24"/>
        </w:rPr>
        <w:t>respecto</w:t>
      </w:r>
      <w:r>
        <w:rPr>
          <w:i/>
          <w:spacing w:val="-4"/>
          <w:sz w:val="24"/>
        </w:rPr>
        <w:t> </w:t>
      </w:r>
      <w:r>
        <w:rPr>
          <w:i/>
          <w:sz w:val="24"/>
        </w:rPr>
        <w:t>a</w:t>
      </w:r>
      <w:r>
        <w:rPr>
          <w:i/>
          <w:spacing w:val="-5"/>
          <w:sz w:val="24"/>
        </w:rPr>
        <w:t> </w:t>
      </w:r>
      <w:r>
        <w:rPr>
          <w:i/>
          <w:sz w:val="24"/>
        </w:rPr>
        <w:t>la</w:t>
      </w:r>
      <w:r>
        <w:rPr>
          <w:i/>
          <w:spacing w:val="-4"/>
          <w:sz w:val="24"/>
        </w:rPr>
        <w:t> </w:t>
      </w:r>
      <w:r>
        <w:rPr>
          <w:i/>
          <w:sz w:val="24"/>
        </w:rPr>
        <w:t>protección, tratamiento y control de los datos personales en posesión de los concesionarios o de los autorizados, será aplicable lo dispuesto en la</w:t>
      </w:r>
      <w:r>
        <w:rPr>
          <w:i/>
          <w:spacing w:val="40"/>
          <w:sz w:val="24"/>
        </w:rPr>
        <w:t> </w:t>
      </w:r>
      <w:r>
        <w:rPr>
          <w:i/>
          <w:sz w:val="24"/>
        </w:rPr>
        <w:t>Ley Federal de Protección de Datos Personales en Posesión de los </w:t>
      </w:r>
      <w:r>
        <w:rPr>
          <w:i/>
          <w:spacing w:val="-2"/>
          <w:sz w:val="24"/>
        </w:rPr>
        <w:t>Particulares;</w:t>
      </w:r>
    </w:p>
    <w:p>
      <w:pPr>
        <w:pStyle w:val="ListParagraph"/>
        <w:numPr>
          <w:ilvl w:val="1"/>
          <w:numId w:val="32"/>
        </w:numPr>
        <w:tabs>
          <w:tab w:pos="1369" w:val="left" w:leader="none"/>
        </w:tabs>
        <w:spacing w:line="276" w:lineRule="auto" w:before="121" w:after="0"/>
        <w:ind w:left="262" w:right="308" w:firstLine="566"/>
        <w:jc w:val="both"/>
        <w:rPr>
          <w:i/>
          <w:sz w:val="24"/>
        </w:rPr>
      </w:pPr>
      <w:r>
        <w:rPr>
          <w:i/>
          <w:sz w:val="24"/>
        </w:rPr>
        <w:t>Entregar los datos conservados a las autoridades a que se refiere el artículo 189 de esta Ley, que así lo requieran, conforme a sus atribuciones, de conformidad con las leyes aplicables. Queda prohibida la utilización de los datos conservados para fines distintos a los</w:t>
      </w:r>
      <w:r>
        <w:rPr>
          <w:i/>
          <w:spacing w:val="40"/>
          <w:sz w:val="24"/>
        </w:rPr>
        <w:t> </w:t>
      </w:r>
      <w:r>
        <w:rPr>
          <w:i/>
          <w:sz w:val="24"/>
        </w:rPr>
        <w:t>previstos</w:t>
      </w:r>
      <w:r>
        <w:rPr>
          <w:i/>
          <w:spacing w:val="-4"/>
          <w:sz w:val="24"/>
        </w:rPr>
        <w:t> </w:t>
      </w:r>
      <w:r>
        <w:rPr>
          <w:i/>
          <w:sz w:val="24"/>
        </w:rPr>
        <w:t>en</w:t>
      </w:r>
      <w:r>
        <w:rPr>
          <w:i/>
          <w:spacing w:val="-4"/>
          <w:sz w:val="24"/>
        </w:rPr>
        <w:t> </w:t>
      </w:r>
      <w:r>
        <w:rPr>
          <w:i/>
          <w:sz w:val="24"/>
        </w:rPr>
        <w:t>este</w:t>
      </w:r>
      <w:r>
        <w:rPr>
          <w:i/>
          <w:spacing w:val="-3"/>
          <w:sz w:val="24"/>
        </w:rPr>
        <w:t> </w:t>
      </w:r>
      <w:r>
        <w:rPr>
          <w:i/>
          <w:sz w:val="24"/>
        </w:rPr>
        <w:t>capítulo,</w:t>
      </w:r>
      <w:r>
        <w:rPr>
          <w:i/>
          <w:spacing w:val="-5"/>
          <w:sz w:val="24"/>
        </w:rPr>
        <w:t> </w:t>
      </w:r>
      <w:r>
        <w:rPr>
          <w:i/>
          <w:sz w:val="24"/>
        </w:rPr>
        <w:t>cualquier</w:t>
      </w:r>
      <w:r>
        <w:rPr>
          <w:i/>
          <w:spacing w:val="-3"/>
          <w:sz w:val="24"/>
        </w:rPr>
        <w:t> </w:t>
      </w:r>
      <w:r>
        <w:rPr>
          <w:i/>
          <w:sz w:val="24"/>
        </w:rPr>
        <w:t>uso</w:t>
      </w:r>
      <w:r>
        <w:rPr>
          <w:i/>
          <w:spacing w:val="-3"/>
          <w:sz w:val="24"/>
        </w:rPr>
        <w:t> </w:t>
      </w:r>
      <w:r>
        <w:rPr>
          <w:i/>
          <w:sz w:val="24"/>
        </w:rPr>
        <w:t>distinto</w:t>
      </w:r>
      <w:r>
        <w:rPr>
          <w:i/>
          <w:spacing w:val="-3"/>
          <w:sz w:val="24"/>
        </w:rPr>
        <w:t> </w:t>
      </w:r>
      <w:r>
        <w:rPr>
          <w:i/>
          <w:sz w:val="24"/>
        </w:rPr>
        <w:t>será</w:t>
      </w:r>
      <w:r>
        <w:rPr>
          <w:i/>
          <w:spacing w:val="-4"/>
          <w:sz w:val="24"/>
        </w:rPr>
        <w:t> </w:t>
      </w:r>
      <w:r>
        <w:rPr>
          <w:i/>
          <w:sz w:val="24"/>
        </w:rPr>
        <w:t>sancionado</w:t>
      </w:r>
      <w:r>
        <w:rPr>
          <w:i/>
          <w:spacing w:val="-3"/>
          <w:sz w:val="24"/>
        </w:rPr>
        <w:t> </w:t>
      </w:r>
      <w:r>
        <w:rPr>
          <w:i/>
          <w:sz w:val="24"/>
        </w:rPr>
        <w:t>por</w:t>
      </w:r>
      <w:r>
        <w:rPr>
          <w:i/>
          <w:spacing w:val="-3"/>
          <w:sz w:val="24"/>
        </w:rPr>
        <w:t> </w:t>
      </w:r>
      <w:r>
        <w:rPr>
          <w:i/>
          <w:sz w:val="24"/>
        </w:rPr>
        <w:t>las autoridades competentes en términos administrativos y penales que </w:t>
      </w:r>
      <w:r>
        <w:rPr>
          <w:i/>
          <w:spacing w:val="-2"/>
          <w:sz w:val="24"/>
        </w:rPr>
        <w:t>resulten.</w:t>
      </w:r>
    </w:p>
    <w:p>
      <w:pPr>
        <w:spacing w:line="276" w:lineRule="auto" w:before="119"/>
        <w:ind w:left="262" w:right="310" w:firstLine="566"/>
        <w:jc w:val="both"/>
        <w:rPr>
          <w:i/>
          <w:sz w:val="24"/>
        </w:rPr>
      </w:pPr>
      <w:r>
        <w:rPr>
          <w:i/>
          <w:sz w:val="24"/>
        </w:rPr>
        <w:t>Los concesionarios de telecomunicaciones y, en su caso, los autorizados, están obligados a entregar la información dentro de un plazo máximo de veinticuatro horas siguientes, contado a partir de la notificación, siempre y cuando no exista otra disposición expresa de autoridad competente;</w:t>
      </w:r>
    </w:p>
    <w:p>
      <w:pPr>
        <w:pStyle w:val="ListParagraph"/>
        <w:numPr>
          <w:ilvl w:val="1"/>
          <w:numId w:val="32"/>
        </w:numPr>
        <w:tabs>
          <w:tab w:pos="1349" w:val="left" w:leader="none"/>
        </w:tabs>
        <w:spacing w:line="276" w:lineRule="auto" w:before="121" w:after="0"/>
        <w:ind w:left="262" w:right="310" w:firstLine="566"/>
        <w:jc w:val="both"/>
        <w:rPr>
          <w:i/>
          <w:sz w:val="24"/>
        </w:rPr>
      </w:pPr>
      <w:r>
        <w:rPr>
          <w:i/>
          <w:sz w:val="24"/>
        </w:rPr>
        <w:t>Contar con un área responsable disponible las veinticuatro horas del día y los trescientos sesenta y cinco días del año, para</w:t>
      </w:r>
      <w:r>
        <w:rPr>
          <w:i/>
          <w:spacing w:val="40"/>
          <w:sz w:val="24"/>
        </w:rPr>
        <w:t> </w:t>
      </w:r>
      <w:r>
        <w:rPr>
          <w:i/>
          <w:sz w:val="24"/>
        </w:rPr>
        <w:t>atender los requerimientos de información, localización geográfica e intervención de comunicaciones privadas a que se refiere este Título.</w:t>
      </w:r>
    </w:p>
    <w:p>
      <w:pPr>
        <w:spacing w:line="276" w:lineRule="auto" w:before="120"/>
        <w:ind w:left="262" w:right="308" w:firstLine="566"/>
        <w:jc w:val="both"/>
        <w:rPr>
          <w:i/>
          <w:sz w:val="24"/>
        </w:rPr>
      </w:pPr>
      <w:r>
        <w:rPr>
          <w:i/>
          <w:sz w:val="24"/>
        </w:rPr>
        <w:t>Para efectos de lo anterior, los concesionarios deberán notificar a los</w:t>
      </w:r>
      <w:r>
        <w:rPr>
          <w:i/>
          <w:spacing w:val="-1"/>
          <w:sz w:val="24"/>
        </w:rPr>
        <w:t> </w:t>
      </w:r>
      <w:r>
        <w:rPr>
          <w:i/>
          <w:sz w:val="24"/>
        </w:rPr>
        <w:t>titulares</w:t>
      </w:r>
      <w:r>
        <w:rPr>
          <w:i/>
          <w:spacing w:val="-1"/>
          <w:sz w:val="24"/>
        </w:rPr>
        <w:t> </w:t>
      </w:r>
      <w:r>
        <w:rPr>
          <w:i/>
          <w:sz w:val="24"/>
        </w:rPr>
        <w:t>de las instancias</w:t>
      </w:r>
      <w:r>
        <w:rPr>
          <w:i/>
          <w:spacing w:val="-1"/>
          <w:sz w:val="24"/>
        </w:rPr>
        <w:t> </w:t>
      </w:r>
      <w:r>
        <w:rPr>
          <w:i/>
          <w:sz w:val="24"/>
        </w:rPr>
        <w:t>a que se refiere el</w:t>
      </w:r>
      <w:r>
        <w:rPr>
          <w:i/>
          <w:spacing w:val="-2"/>
          <w:sz w:val="24"/>
        </w:rPr>
        <w:t> </w:t>
      </w:r>
      <w:r>
        <w:rPr>
          <w:i/>
          <w:sz w:val="24"/>
        </w:rPr>
        <w:t>artículo 189 de esta</w:t>
      </w:r>
      <w:r>
        <w:rPr>
          <w:i/>
          <w:spacing w:val="-1"/>
          <w:sz w:val="24"/>
        </w:rPr>
        <w:t> </w:t>
      </w:r>
      <w:r>
        <w:rPr>
          <w:i/>
          <w:sz w:val="24"/>
        </w:rPr>
        <w:t>Ley el nombre del responsable de dichas áreas y sus datos de localización; además deberá tener facultades amplias y suficientes para atender los requerimientos que se formulen al concesionario o al autorizado y adoptar las medidas necesarias. Cualquier cambio del responsable deberá notificarse previamente con una anticipación de veinticuatro </w:t>
      </w:r>
      <w:r>
        <w:rPr>
          <w:i/>
          <w:spacing w:val="-2"/>
          <w:sz w:val="24"/>
        </w:rPr>
        <w:t>horas;</w:t>
      </w:r>
    </w:p>
    <w:p>
      <w:pPr>
        <w:pStyle w:val="ListParagraph"/>
        <w:numPr>
          <w:ilvl w:val="1"/>
          <w:numId w:val="32"/>
        </w:numPr>
        <w:tabs>
          <w:tab w:pos="1177" w:val="left" w:leader="none"/>
        </w:tabs>
        <w:spacing w:line="276" w:lineRule="auto" w:before="120" w:after="0"/>
        <w:ind w:left="262" w:right="309" w:firstLine="566"/>
        <w:jc w:val="both"/>
        <w:rPr>
          <w:i/>
          <w:sz w:val="24"/>
        </w:rPr>
      </w:pPr>
      <w:r>
        <w:rPr>
          <w:i/>
          <w:sz w:val="24"/>
        </w:rPr>
        <w:t>Establecer procedimientos expeditos para recibir los reportes de los usuarios del robo o extravío de los equipos o dispositivos terminales</w:t>
      </w:r>
    </w:p>
    <w:p>
      <w:pPr>
        <w:pStyle w:val="ListParagraph"/>
        <w:spacing w:after="0" w:line="276" w:lineRule="auto"/>
        <w:jc w:val="both"/>
        <w:rPr>
          <w:i/>
          <w:sz w:val="24"/>
        </w:rPr>
        <w:sectPr>
          <w:pgSz w:w="12240" w:h="15840"/>
          <w:pgMar w:top="1340" w:bottom="280" w:left="1440" w:right="1440"/>
        </w:sectPr>
      </w:pPr>
    </w:p>
    <w:p>
      <w:pPr>
        <w:spacing w:line="276" w:lineRule="auto" w:before="77"/>
        <w:ind w:left="262" w:right="306" w:firstLine="0"/>
        <w:jc w:val="both"/>
        <w:rPr>
          <w:i/>
          <w:sz w:val="24"/>
        </w:rPr>
      </w:pPr>
      <w:r>
        <w:rPr>
          <w:i/>
          <w:sz w:val="24"/>
        </w:rPr>
        <w:t>móviles y para que el usuario acredite la titularidad de los servicios contratados. Dicho reporte deberá incluir, en su caso, el código de identidad de fabricación del equipo;</w:t>
      </w:r>
    </w:p>
    <w:p>
      <w:pPr>
        <w:pStyle w:val="ListParagraph"/>
        <w:numPr>
          <w:ilvl w:val="1"/>
          <w:numId w:val="32"/>
        </w:numPr>
        <w:tabs>
          <w:tab w:pos="1275" w:val="left" w:leader="none"/>
        </w:tabs>
        <w:spacing w:line="276" w:lineRule="auto" w:before="122" w:after="0"/>
        <w:ind w:left="262" w:right="309" w:firstLine="566"/>
        <w:jc w:val="both"/>
        <w:rPr>
          <w:i/>
          <w:sz w:val="24"/>
        </w:rPr>
      </w:pPr>
      <w:r>
        <w:rPr>
          <w:i/>
          <w:sz w:val="24"/>
        </w:rPr>
        <w:t>Realizar la suspensión del servicio de los equipos o dispositivos terminales móviles reportados como robados o extraviados, a solicitud del titular.</w:t>
      </w:r>
    </w:p>
    <w:p>
      <w:pPr>
        <w:spacing w:line="276" w:lineRule="auto" w:before="119"/>
        <w:ind w:left="262" w:right="308" w:firstLine="650"/>
        <w:jc w:val="both"/>
        <w:rPr>
          <w:i/>
          <w:sz w:val="24"/>
        </w:rPr>
      </w:pPr>
      <w:r>
        <w:rPr>
          <w:i/>
          <w:sz w:val="24"/>
        </w:rPr>
        <w:t>Los concesionarios deberán celebrar convenios de colaboración</w:t>
      </w:r>
      <w:r>
        <w:rPr>
          <w:i/>
          <w:spacing w:val="40"/>
          <w:sz w:val="24"/>
        </w:rPr>
        <w:t> </w:t>
      </w:r>
      <w:r>
        <w:rPr>
          <w:i/>
          <w:sz w:val="24"/>
        </w:rPr>
        <w:t>que les permitan intercambiar listas de equipos de comunicación móvil reportados por sus respectivos clientes o usuarios como robados o extraviados, ya sea que los reportes se hagan ante la autoridad competente o ante los propios concesionarios;</w:t>
      </w:r>
    </w:p>
    <w:p>
      <w:pPr>
        <w:pStyle w:val="ListParagraph"/>
        <w:numPr>
          <w:ilvl w:val="1"/>
          <w:numId w:val="32"/>
        </w:numPr>
        <w:tabs>
          <w:tab w:pos="1376" w:val="left" w:leader="none"/>
        </w:tabs>
        <w:spacing w:line="276" w:lineRule="auto" w:before="121" w:after="0"/>
        <w:ind w:left="262" w:right="308" w:firstLine="566"/>
        <w:jc w:val="both"/>
        <w:rPr>
          <w:i/>
          <w:sz w:val="24"/>
        </w:rPr>
      </w:pPr>
      <w:r>
        <w:rPr>
          <w:i/>
          <w:sz w:val="24"/>
        </w:rPr>
        <w:t>Realizar el bloqueo inmediato de líneas de comunicación móvil que funcionen bajo cualquier esquema de contratación reportadas por los titulares o propietarios, utilizando cualquier medio, como robadas o extraviadas; así como, realizar la suspensión inmediata del servicio de telefonía móvil cuando así lo instruya la autoridad competente para hacer cesar la comisión</w:t>
      </w:r>
      <w:r>
        <w:rPr>
          <w:i/>
          <w:spacing w:val="-1"/>
          <w:sz w:val="24"/>
        </w:rPr>
        <w:t> </w:t>
      </w:r>
      <w:r>
        <w:rPr>
          <w:i/>
          <w:sz w:val="24"/>
        </w:rPr>
        <w:t>de delitos,</w:t>
      </w:r>
      <w:r>
        <w:rPr>
          <w:i/>
          <w:spacing w:val="-1"/>
          <w:sz w:val="24"/>
        </w:rPr>
        <w:t> </w:t>
      </w:r>
      <w:r>
        <w:rPr>
          <w:i/>
          <w:sz w:val="24"/>
        </w:rPr>
        <w:t>de conformidad</w:t>
      </w:r>
      <w:r>
        <w:rPr>
          <w:i/>
          <w:spacing w:val="-1"/>
          <w:sz w:val="24"/>
        </w:rPr>
        <w:t> </w:t>
      </w:r>
      <w:r>
        <w:rPr>
          <w:i/>
          <w:sz w:val="24"/>
        </w:rPr>
        <w:t>con lo establecido en las disposiciones administrativas y legales aplicables;</w:t>
      </w:r>
    </w:p>
    <w:p>
      <w:pPr>
        <w:pStyle w:val="BodyText"/>
        <w:spacing w:before="284"/>
        <w:ind w:left="0"/>
        <w:jc w:val="left"/>
        <w:rPr>
          <w:i/>
        </w:rPr>
      </w:pPr>
    </w:p>
    <w:p>
      <w:pPr>
        <w:pStyle w:val="ListParagraph"/>
        <w:numPr>
          <w:ilvl w:val="1"/>
          <w:numId w:val="32"/>
        </w:numPr>
        <w:tabs>
          <w:tab w:pos="1522" w:val="left" w:leader="none"/>
        </w:tabs>
        <w:spacing w:line="276" w:lineRule="auto" w:before="0" w:after="0"/>
        <w:ind w:left="262" w:right="306" w:firstLine="566"/>
        <w:jc w:val="both"/>
        <w:rPr>
          <w:i/>
          <w:sz w:val="24"/>
        </w:rPr>
      </w:pPr>
      <w:r>
        <w:rPr>
          <w:i/>
          <w:sz w:val="24"/>
        </w:rPr>
        <w:t>Colaborar con las autoridades competentes para que en el ámbito técnico operativo se cancelen o anulen de manera permanente las señales de telefonía celular, de radiocomunicación o de transmisión de datos o imagen dentro del perímetro de centros de readaptación social, establecimientos penitenciarios o centros de internamiento para menores, federales o de las entidades federativas, cualquiera que sea</w:t>
      </w:r>
      <w:r>
        <w:rPr>
          <w:i/>
          <w:spacing w:val="40"/>
          <w:sz w:val="24"/>
        </w:rPr>
        <w:t> </w:t>
      </w:r>
      <w:r>
        <w:rPr>
          <w:i/>
          <w:sz w:val="24"/>
        </w:rPr>
        <w:t>su denominación.</w:t>
      </w:r>
    </w:p>
    <w:p>
      <w:pPr>
        <w:spacing w:line="276" w:lineRule="auto" w:before="119"/>
        <w:ind w:left="262" w:right="304" w:firstLine="566"/>
        <w:jc w:val="both"/>
        <w:rPr>
          <w:i/>
          <w:sz w:val="24"/>
        </w:rPr>
      </w:pPr>
      <w:r>
        <w:rPr>
          <w:i/>
          <w:sz w:val="24"/>
        </w:rPr>
        <w:t>El bloqueo de señales a que se refiere el párrafo anterior se hará sobre todas las bandas de frecuencia que se utilicen para la recepción en los equipos terminales de comunicación y en ningún caso excederá de veinte metros fuera de las instalaciones de los centros o establecimientos a fin de garantizar la continuidad y seguridad de los servicios a los usuarios externos. En la colaboración que realicen los concesionarios se deberán considerar los elementos técnicos de reemplazo, mantenimiento y servicio.</w:t>
      </w:r>
    </w:p>
    <w:p>
      <w:pPr>
        <w:spacing w:line="276" w:lineRule="auto" w:before="121"/>
        <w:ind w:left="262" w:right="303" w:firstLine="566"/>
        <w:jc w:val="both"/>
        <w:rPr>
          <w:i/>
          <w:sz w:val="24"/>
        </w:rPr>
      </w:pPr>
      <w:r>
        <w:rPr>
          <w:i/>
          <w:sz w:val="24"/>
        </w:rPr>
        <w:t>Los concesionarios de telecomunicaciones y, en su caso, los autorizados,</w:t>
      </w:r>
      <w:r>
        <w:rPr>
          <w:i/>
          <w:spacing w:val="57"/>
          <w:sz w:val="24"/>
        </w:rPr>
        <w:t> </w:t>
      </w:r>
      <w:r>
        <w:rPr>
          <w:i/>
          <w:sz w:val="24"/>
        </w:rPr>
        <w:t>están</w:t>
      </w:r>
      <w:r>
        <w:rPr>
          <w:i/>
          <w:spacing w:val="61"/>
          <w:sz w:val="24"/>
        </w:rPr>
        <w:t> </w:t>
      </w:r>
      <w:r>
        <w:rPr>
          <w:i/>
          <w:sz w:val="24"/>
        </w:rPr>
        <w:t>obligados</w:t>
      </w:r>
      <w:r>
        <w:rPr>
          <w:i/>
          <w:spacing w:val="60"/>
          <w:sz w:val="24"/>
        </w:rPr>
        <w:t> </w:t>
      </w:r>
      <w:r>
        <w:rPr>
          <w:i/>
          <w:sz w:val="24"/>
        </w:rPr>
        <w:t>a</w:t>
      </w:r>
      <w:r>
        <w:rPr>
          <w:i/>
          <w:spacing w:val="58"/>
          <w:sz w:val="24"/>
        </w:rPr>
        <w:t> </w:t>
      </w:r>
      <w:r>
        <w:rPr>
          <w:i/>
          <w:sz w:val="24"/>
        </w:rPr>
        <w:t>colaborar</w:t>
      </w:r>
      <w:r>
        <w:rPr>
          <w:i/>
          <w:spacing w:val="59"/>
          <w:sz w:val="24"/>
        </w:rPr>
        <w:t> </w:t>
      </w:r>
      <w:r>
        <w:rPr>
          <w:i/>
          <w:sz w:val="24"/>
        </w:rPr>
        <w:t>con</w:t>
      </w:r>
      <w:r>
        <w:rPr>
          <w:i/>
          <w:spacing w:val="58"/>
          <w:sz w:val="24"/>
        </w:rPr>
        <w:t> </w:t>
      </w:r>
      <w:r>
        <w:rPr>
          <w:i/>
          <w:sz w:val="24"/>
        </w:rPr>
        <w:t>el</w:t>
      </w:r>
      <w:r>
        <w:rPr>
          <w:i/>
          <w:spacing w:val="58"/>
          <w:sz w:val="24"/>
        </w:rPr>
        <w:t> </w:t>
      </w:r>
      <w:r>
        <w:rPr>
          <w:i/>
          <w:sz w:val="24"/>
        </w:rPr>
        <w:t>Sistema</w:t>
      </w:r>
      <w:r>
        <w:rPr>
          <w:i/>
          <w:spacing w:val="60"/>
          <w:sz w:val="24"/>
        </w:rPr>
        <w:t> </w:t>
      </w:r>
      <w:r>
        <w:rPr>
          <w:i/>
          <w:sz w:val="24"/>
        </w:rPr>
        <w:t>Nacional</w:t>
      </w:r>
      <w:r>
        <w:rPr>
          <w:i/>
          <w:spacing w:val="59"/>
          <w:sz w:val="24"/>
        </w:rPr>
        <w:t> </w:t>
      </w:r>
      <w:r>
        <w:rPr>
          <w:i/>
          <w:spacing w:val="-5"/>
          <w:sz w:val="24"/>
        </w:rPr>
        <w:t>de</w:t>
      </w:r>
    </w:p>
    <w:p>
      <w:pPr>
        <w:spacing w:after="0" w:line="276" w:lineRule="auto"/>
        <w:jc w:val="both"/>
        <w:rPr>
          <w:i/>
          <w:sz w:val="24"/>
        </w:rPr>
        <w:sectPr>
          <w:pgSz w:w="12240" w:h="15840"/>
          <w:pgMar w:top="1340" w:bottom="280" w:left="1440" w:right="1440"/>
        </w:sectPr>
      </w:pPr>
    </w:p>
    <w:p>
      <w:pPr>
        <w:spacing w:line="276" w:lineRule="auto" w:before="77"/>
        <w:ind w:left="262" w:right="309" w:firstLine="0"/>
        <w:jc w:val="both"/>
        <w:rPr>
          <w:i/>
          <w:sz w:val="24"/>
        </w:rPr>
      </w:pPr>
      <w:r>
        <w:rPr>
          <w:i/>
          <w:sz w:val="24"/>
        </w:rPr>
        <w:t>Seguridad Pública en el monitoreo de la funcionalidad u operatividad de los equipos utilizados para el bloqueo permanente de las señales de telefonía celular, de radiocomunicación o de transmisión de datos o </w:t>
      </w:r>
      <w:r>
        <w:rPr>
          <w:i/>
          <w:spacing w:val="-2"/>
          <w:sz w:val="24"/>
        </w:rPr>
        <w:t>imagen;</w:t>
      </w:r>
    </w:p>
    <w:p>
      <w:pPr>
        <w:pStyle w:val="ListParagraph"/>
        <w:numPr>
          <w:ilvl w:val="1"/>
          <w:numId w:val="32"/>
        </w:numPr>
        <w:tabs>
          <w:tab w:pos="1298" w:val="left" w:leader="none"/>
        </w:tabs>
        <w:spacing w:line="276" w:lineRule="auto" w:before="120" w:after="0"/>
        <w:ind w:left="262" w:right="304" w:firstLine="566"/>
        <w:jc w:val="both"/>
        <w:rPr>
          <w:i/>
          <w:sz w:val="24"/>
        </w:rPr>
      </w:pPr>
      <w:r>
        <w:rPr>
          <w:i/>
          <w:sz w:val="24"/>
        </w:rPr>
        <w:t>Implementar un número único armonizado a nivel nacional y, en su caso, mundial para servicios de emergencia, en los términos y condiciones que determine el Instituto en coordinación con el Sistema Nacional de Seguridad Pública, bajo plataformas interoperables, debiendo contemplar mecanismos que permitan identificar y ubicar geográficamente la llamada y, en su caso, mensajes de texto de </w:t>
      </w:r>
      <w:r>
        <w:rPr>
          <w:i/>
          <w:spacing w:val="-2"/>
          <w:sz w:val="24"/>
        </w:rPr>
        <w:t>emergencia;</w:t>
      </w:r>
    </w:p>
    <w:p>
      <w:pPr>
        <w:pStyle w:val="ListParagraph"/>
        <w:numPr>
          <w:ilvl w:val="1"/>
          <w:numId w:val="32"/>
        </w:numPr>
        <w:tabs>
          <w:tab w:pos="1255" w:val="left" w:leader="none"/>
        </w:tabs>
        <w:spacing w:line="276" w:lineRule="auto" w:before="122" w:after="0"/>
        <w:ind w:left="262" w:right="310" w:firstLine="566"/>
        <w:jc w:val="both"/>
        <w:rPr>
          <w:i/>
          <w:sz w:val="24"/>
        </w:rPr>
      </w:pPr>
      <w:r>
        <w:rPr>
          <w:i/>
          <w:sz w:val="24"/>
        </w:rPr>
        <w:t>Informar oportuna y gratuitamente a los usuarios el o los números telefónicos asociados a los servicios de seguridad y</w:t>
      </w:r>
      <w:r>
        <w:rPr>
          <w:i/>
          <w:spacing w:val="40"/>
          <w:sz w:val="24"/>
        </w:rPr>
        <w:t> </w:t>
      </w:r>
      <w:r>
        <w:rPr>
          <w:i/>
          <w:sz w:val="24"/>
        </w:rPr>
        <w:t>emergencia que determine el Instituto en coordinación con el Sistema Nacional de Seguridad Pública, así como proporcionar la comunicación a dichos servicios de forma gratuita;</w:t>
      </w:r>
    </w:p>
    <w:p>
      <w:pPr>
        <w:pStyle w:val="ListParagraph"/>
        <w:numPr>
          <w:ilvl w:val="1"/>
          <w:numId w:val="32"/>
        </w:numPr>
        <w:tabs>
          <w:tab w:pos="1287" w:val="left" w:leader="none"/>
        </w:tabs>
        <w:spacing w:line="276" w:lineRule="auto" w:before="121" w:after="0"/>
        <w:ind w:left="262" w:right="307" w:firstLine="566"/>
        <w:jc w:val="both"/>
        <w:rPr>
          <w:i/>
          <w:sz w:val="24"/>
        </w:rPr>
      </w:pPr>
      <w:r>
        <w:rPr>
          <w:i/>
          <w:sz w:val="24"/>
        </w:rPr>
        <w:t>En los términos que defina el Instituto en coordinación con las instituciones y autoridades competentes, dar prioridad a las comunicaciones con relación a situaciones de emergencia, y</w:t>
      </w:r>
    </w:p>
    <w:p>
      <w:pPr>
        <w:pStyle w:val="ListParagraph"/>
        <w:numPr>
          <w:ilvl w:val="1"/>
          <w:numId w:val="32"/>
        </w:numPr>
        <w:tabs>
          <w:tab w:pos="1466" w:val="left" w:leader="none"/>
        </w:tabs>
        <w:spacing w:line="276" w:lineRule="auto" w:before="119" w:after="0"/>
        <w:ind w:left="262" w:right="304" w:firstLine="566"/>
        <w:jc w:val="both"/>
        <w:rPr>
          <w:i/>
          <w:sz w:val="24"/>
        </w:rPr>
      </w:pPr>
      <w:r>
        <w:rPr>
          <w:i/>
          <w:sz w:val="24"/>
        </w:rPr>
        <w:t>Realizar bajo la coordinación del Instituto los estudios e investigaciones que tengan por objeto el desarrollo de soluciones tecnológicas que permitan inhibir y combatir la utilización de equipos de telecomunicaciones para la comisión de delitos o actualización de riesgos o amenazas a la seguridad nacional. Los concesionarios que operen redes públicas de telecomunicaciones podrán voluntariamente constituir una organización que tenga como fin la realización de los citados estudios e investigaciones. Los resultados que se obtengan se registrarán</w:t>
      </w:r>
      <w:r>
        <w:rPr>
          <w:i/>
          <w:spacing w:val="-4"/>
          <w:sz w:val="24"/>
        </w:rPr>
        <w:t> </w:t>
      </w:r>
      <w:r>
        <w:rPr>
          <w:i/>
          <w:sz w:val="24"/>
        </w:rPr>
        <w:t>en</w:t>
      </w:r>
      <w:r>
        <w:rPr>
          <w:i/>
          <w:spacing w:val="-3"/>
          <w:sz w:val="24"/>
        </w:rPr>
        <w:t> </w:t>
      </w:r>
      <w:r>
        <w:rPr>
          <w:i/>
          <w:sz w:val="24"/>
        </w:rPr>
        <w:t>un</w:t>
      </w:r>
      <w:r>
        <w:rPr>
          <w:i/>
          <w:spacing w:val="-1"/>
          <w:sz w:val="24"/>
        </w:rPr>
        <w:t> </w:t>
      </w:r>
      <w:r>
        <w:rPr>
          <w:i/>
          <w:sz w:val="24"/>
        </w:rPr>
        <w:t>informe</w:t>
      </w:r>
      <w:r>
        <w:rPr>
          <w:i/>
          <w:spacing w:val="-2"/>
          <w:sz w:val="24"/>
        </w:rPr>
        <w:t> </w:t>
      </w:r>
      <w:r>
        <w:rPr>
          <w:i/>
          <w:sz w:val="24"/>
        </w:rPr>
        <w:t>anual</w:t>
      </w:r>
      <w:r>
        <w:rPr>
          <w:i/>
          <w:spacing w:val="-4"/>
          <w:sz w:val="24"/>
        </w:rPr>
        <w:t> </w:t>
      </w:r>
      <w:r>
        <w:rPr>
          <w:i/>
          <w:sz w:val="24"/>
        </w:rPr>
        <w:t>que</w:t>
      </w:r>
      <w:r>
        <w:rPr>
          <w:i/>
          <w:spacing w:val="-2"/>
          <w:sz w:val="24"/>
        </w:rPr>
        <w:t> </w:t>
      </w:r>
      <w:r>
        <w:rPr>
          <w:i/>
          <w:sz w:val="24"/>
        </w:rPr>
        <w:t>se</w:t>
      </w:r>
      <w:r>
        <w:rPr>
          <w:i/>
          <w:spacing w:val="-2"/>
          <w:sz w:val="24"/>
        </w:rPr>
        <w:t> </w:t>
      </w:r>
      <w:r>
        <w:rPr>
          <w:i/>
          <w:sz w:val="24"/>
        </w:rPr>
        <w:t>remitirá</w:t>
      </w:r>
      <w:r>
        <w:rPr>
          <w:i/>
          <w:spacing w:val="-2"/>
          <w:sz w:val="24"/>
        </w:rPr>
        <w:t> </w:t>
      </w:r>
      <w:r>
        <w:rPr>
          <w:i/>
          <w:sz w:val="24"/>
        </w:rPr>
        <w:t>al</w:t>
      </w:r>
      <w:r>
        <w:rPr>
          <w:i/>
          <w:spacing w:val="-2"/>
          <w:sz w:val="24"/>
        </w:rPr>
        <w:t> </w:t>
      </w:r>
      <w:r>
        <w:rPr>
          <w:i/>
          <w:sz w:val="24"/>
        </w:rPr>
        <w:t>Instituto,</w:t>
      </w:r>
      <w:r>
        <w:rPr>
          <w:i/>
          <w:spacing w:val="-1"/>
          <w:sz w:val="24"/>
        </w:rPr>
        <w:t> </w:t>
      </w:r>
      <w:r>
        <w:rPr>
          <w:i/>
          <w:sz w:val="24"/>
        </w:rPr>
        <w:t>al Congreso de la Unión y al Ejecutivo Federal.</w:t>
      </w:r>
    </w:p>
    <w:p>
      <w:pPr>
        <w:spacing w:line="276" w:lineRule="auto" w:before="122"/>
        <w:ind w:left="262" w:right="310" w:firstLine="566"/>
        <w:jc w:val="both"/>
        <w:rPr>
          <w:i/>
          <w:sz w:val="24"/>
        </w:rPr>
      </w:pPr>
      <w:r>
        <w:rPr>
          <w:i/>
          <w:sz w:val="24"/>
        </w:rPr>
        <w:t>Las comunicaciones privadas son inviolables. Exclusivamente la autoridad judicial federal, a petición de la autoridad federal que faculte la ley o del titular del Ministerio Público de la entidad federativa correspondiente, podrá autorizar la intervención de cualquier comunicación privada.</w:t>
      </w:r>
    </w:p>
    <w:p>
      <w:pPr>
        <w:spacing w:line="276" w:lineRule="auto" w:before="118"/>
        <w:ind w:left="262" w:right="310" w:firstLine="566"/>
        <w:jc w:val="both"/>
        <w:rPr>
          <w:i/>
          <w:sz w:val="24"/>
        </w:rPr>
      </w:pPr>
      <w:r>
        <w:rPr>
          <w:i/>
          <w:sz w:val="24"/>
        </w:rPr>
        <w:t>Artículo 190 Bis. Queda prohibida la fabricación, comercialización, adquisición,</w:t>
      </w:r>
      <w:r>
        <w:rPr>
          <w:i/>
          <w:spacing w:val="41"/>
          <w:w w:val="150"/>
          <w:sz w:val="24"/>
        </w:rPr>
        <w:t> </w:t>
      </w:r>
      <w:r>
        <w:rPr>
          <w:i/>
          <w:sz w:val="24"/>
        </w:rPr>
        <w:t>así</w:t>
      </w:r>
      <w:r>
        <w:rPr>
          <w:i/>
          <w:spacing w:val="41"/>
          <w:w w:val="150"/>
          <w:sz w:val="24"/>
        </w:rPr>
        <w:t> </w:t>
      </w:r>
      <w:r>
        <w:rPr>
          <w:i/>
          <w:sz w:val="24"/>
        </w:rPr>
        <w:t>como</w:t>
      </w:r>
      <w:r>
        <w:rPr>
          <w:i/>
          <w:spacing w:val="43"/>
          <w:w w:val="150"/>
          <w:sz w:val="24"/>
        </w:rPr>
        <w:t> </w:t>
      </w:r>
      <w:r>
        <w:rPr>
          <w:i/>
          <w:sz w:val="24"/>
        </w:rPr>
        <w:t>la</w:t>
      </w:r>
      <w:r>
        <w:rPr>
          <w:i/>
          <w:spacing w:val="42"/>
          <w:w w:val="150"/>
          <w:sz w:val="24"/>
        </w:rPr>
        <w:t> </w:t>
      </w:r>
      <w:r>
        <w:rPr>
          <w:i/>
          <w:sz w:val="24"/>
        </w:rPr>
        <w:t>instalación,</w:t>
      </w:r>
      <w:r>
        <w:rPr>
          <w:i/>
          <w:spacing w:val="44"/>
          <w:w w:val="150"/>
          <w:sz w:val="24"/>
        </w:rPr>
        <w:t> </w:t>
      </w:r>
      <w:r>
        <w:rPr>
          <w:i/>
          <w:sz w:val="24"/>
        </w:rPr>
        <w:t>portación,</w:t>
      </w:r>
      <w:r>
        <w:rPr>
          <w:i/>
          <w:spacing w:val="44"/>
          <w:w w:val="150"/>
          <w:sz w:val="24"/>
        </w:rPr>
        <w:t> </w:t>
      </w:r>
      <w:r>
        <w:rPr>
          <w:i/>
          <w:sz w:val="24"/>
        </w:rPr>
        <w:t>uso</w:t>
      </w:r>
      <w:r>
        <w:rPr>
          <w:i/>
          <w:spacing w:val="43"/>
          <w:w w:val="150"/>
          <w:sz w:val="24"/>
        </w:rPr>
        <w:t> </w:t>
      </w:r>
      <w:r>
        <w:rPr>
          <w:i/>
          <w:sz w:val="24"/>
        </w:rPr>
        <w:t>y</w:t>
      </w:r>
      <w:r>
        <w:rPr>
          <w:i/>
          <w:spacing w:val="44"/>
          <w:w w:val="150"/>
          <w:sz w:val="24"/>
        </w:rPr>
        <w:t> </w:t>
      </w:r>
      <w:r>
        <w:rPr>
          <w:i/>
          <w:sz w:val="24"/>
        </w:rPr>
        <w:t>operación</w:t>
      </w:r>
      <w:r>
        <w:rPr>
          <w:i/>
          <w:spacing w:val="42"/>
          <w:w w:val="150"/>
          <w:sz w:val="24"/>
        </w:rPr>
        <w:t> </w:t>
      </w:r>
      <w:r>
        <w:rPr>
          <w:i/>
          <w:spacing w:val="-7"/>
          <w:sz w:val="24"/>
        </w:rPr>
        <w:t>de</w:t>
      </w:r>
    </w:p>
    <w:p>
      <w:pPr>
        <w:spacing w:after="0" w:line="276" w:lineRule="auto"/>
        <w:jc w:val="both"/>
        <w:rPr>
          <w:i/>
          <w:sz w:val="24"/>
        </w:rPr>
        <w:sectPr>
          <w:pgSz w:w="12240" w:h="15840"/>
          <w:pgMar w:top="1340" w:bottom="280" w:left="1440" w:right="1440"/>
        </w:sectPr>
      </w:pPr>
    </w:p>
    <w:p>
      <w:pPr>
        <w:spacing w:line="276" w:lineRule="auto" w:before="77"/>
        <w:ind w:left="262" w:right="305" w:firstLine="0"/>
        <w:jc w:val="both"/>
        <w:rPr>
          <w:i/>
          <w:sz w:val="24"/>
        </w:rPr>
      </w:pPr>
      <w:r>
        <w:rPr>
          <w:i/>
          <w:sz w:val="24"/>
        </w:rPr>
        <w:t>equipos que bloqueen, cancelen o anulen las señales de telefonía celular, de radiocomunicación o de transmisión de datos o imagen.</w:t>
      </w:r>
    </w:p>
    <w:p>
      <w:pPr>
        <w:spacing w:line="276" w:lineRule="auto" w:before="121"/>
        <w:ind w:left="262" w:right="308" w:firstLine="566"/>
        <w:jc w:val="both"/>
        <w:rPr>
          <w:i/>
          <w:sz w:val="24"/>
        </w:rPr>
      </w:pPr>
      <w:r>
        <w:rPr>
          <w:i/>
          <w:sz w:val="24"/>
        </w:rPr>
        <w:t>Con excepción de lo dispuesto en el párrafo anterior, se podrá instruir la fabricación, comercialización, adquisición, instalación, portación para el uso y operación por parte de las autoridades encargadas de los centros de reinserción social, establecimientos penitenciarios o centro de internamiento para menores, para efectos de lo dispuesto por la fracción VIII del artículo 190 de esta Ley, así como para el uso y operación de los mismos por parte de las instancias de seguridad pública federales y de seguridad nacional en cumplimiento de sus atribuciones.”</w:t>
      </w:r>
    </w:p>
    <w:p>
      <w:pPr>
        <w:pStyle w:val="BodyText"/>
        <w:spacing w:before="285"/>
        <w:ind w:left="0"/>
        <w:jc w:val="left"/>
        <w:rPr>
          <w:i/>
        </w:rPr>
      </w:pPr>
    </w:p>
    <w:p>
      <w:pPr>
        <w:pStyle w:val="Heading2"/>
        <w:spacing w:before="1"/>
      </w:pPr>
      <w:r>
        <w:rPr/>
        <w:t>CÓDIGO</w:t>
      </w:r>
      <w:r>
        <w:rPr>
          <w:spacing w:val="-7"/>
        </w:rPr>
        <w:t> </w:t>
      </w:r>
      <w:r>
        <w:rPr/>
        <w:t>NACIONAL</w:t>
      </w:r>
      <w:r>
        <w:rPr>
          <w:spacing w:val="-3"/>
        </w:rPr>
        <w:t> </w:t>
      </w:r>
      <w:r>
        <w:rPr/>
        <w:t>DE</w:t>
      </w:r>
      <w:r>
        <w:rPr>
          <w:spacing w:val="-5"/>
        </w:rPr>
        <w:t> </w:t>
      </w:r>
      <w:r>
        <w:rPr/>
        <w:t>PROCEDIMIENTOS</w:t>
      </w:r>
      <w:r>
        <w:rPr>
          <w:spacing w:val="-4"/>
        </w:rPr>
        <w:t> </w:t>
      </w:r>
      <w:r>
        <w:rPr>
          <w:spacing w:val="-2"/>
        </w:rPr>
        <w:t>PENALES</w:t>
      </w:r>
    </w:p>
    <w:p>
      <w:pPr>
        <w:pStyle w:val="BodyText"/>
        <w:ind w:left="0"/>
        <w:jc w:val="left"/>
        <w:rPr>
          <w:b/>
        </w:rPr>
      </w:pPr>
    </w:p>
    <w:p>
      <w:pPr>
        <w:pStyle w:val="BodyText"/>
        <w:spacing w:before="34"/>
        <w:ind w:left="0"/>
        <w:jc w:val="left"/>
        <w:rPr>
          <w:b/>
        </w:rPr>
      </w:pPr>
    </w:p>
    <w:p>
      <w:pPr>
        <w:spacing w:before="0"/>
        <w:ind w:left="828" w:right="0" w:firstLine="0"/>
        <w:jc w:val="left"/>
        <w:rPr>
          <w:i/>
          <w:sz w:val="24"/>
        </w:rPr>
      </w:pPr>
      <w:r>
        <w:rPr>
          <w:i/>
          <w:sz w:val="24"/>
        </w:rPr>
        <w:t>TÍTULO</w:t>
      </w:r>
      <w:r>
        <w:rPr>
          <w:i/>
          <w:spacing w:val="-5"/>
          <w:sz w:val="24"/>
        </w:rPr>
        <w:t> </w:t>
      </w:r>
      <w:r>
        <w:rPr>
          <w:i/>
          <w:spacing w:val="-10"/>
          <w:sz w:val="24"/>
        </w:rPr>
        <w:t>V</w:t>
      </w:r>
    </w:p>
    <w:p>
      <w:pPr>
        <w:spacing w:before="164"/>
        <w:ind w:left="828" w:right="0" w:firstLine="0"/>
        <w:jc w:val="left"/>
        <w:rPr>
          <w:i/>
          <w:sz w:val="24"/>
        </w:rPr>
      </w:pPr>
      <w:r>
        <w:rPr>
          <w:i/>
          <w:sz w:val="24"/>
        </w:rPr>
        <w:t>ACTOS</w:t>
      </w:r>
      <w:r>
        <w:rPr>
          <w:i/>
          <w:spacing w:val="-1"/>
          <w:sz w:val="24"/>
        </w:rPr>
        <w:t> </w:t>
      </w:r>
      <w:r>
        <w:rPr>
          <w:i/>
          <w:sz w:val="24"/>
        </w:rPr>
        <w:t>DE</w:t>
      </w:r>
      <w:r>
        <w:rPr>
          <w:i/>
          <w:spacing w:val="-1"/>
          <w:sz w:val="24"/>
        </w:rPr>
        <w:t> </w:t>
      </w:r>
      <w:r>
        <w:rPr>
          <w:i/>
          <w:spacing w:val="-2"/>
          <w:sz w:val="24"/>
        </w:rPr>
        <w:t>INVESTIGACIÓN</w:t>
      </w:r>
    </w:p>
    <w:p>
      <w:pPr>
        <w:pStyle w:val="BodyText"/>
        <w:ind w:left="0"/>
        <w:jc w:val="left"/>
        <w:rPr>
          <w:i/>
        </w:rPr>
      </w:pPr>
    </w:p>
    <w:p>
      <w:pPr>
        <w:pStyle w:val="BodyText"/>
        <w:spacing w:before="35"/>
        <w:ind w:left="0"/>
        <w:jc w:val="left"/>
        <w:rPr>
          <w:i/>
        </w:rPr>
      </w:pPr>
    </w:p>
    <w:p>
      <w:pPr>
        <w:spacing w:before="0"/>
        <w:ind w:left="828" w:right="0" w:firstLine="0"/>
        <w:jc w:val="left"/>
        <w:rPr>
          <w:i/>
          <w:sz w:val="24"/>
        </w:rPr>
      </w:pPr>
      <w:r>
        <w:rPr>
          <w:i/>
          <w:sz w:val="24"/>
        </w:rPr>
        <w:t>CAPÍTULO</w:t>
      </w:r>
      <w:r>
        <w:rPr>
          <w:i/>
          <w:spacing w:val="-4"/>
          <w:sz w:val="24"/>
        </w:rPr>
        <w:t> </w:t>
      </w:r>
      <w:r>
        <w:rPr>
          <w:i/>
          <w:spacing w:val="-5"/>
          <w:sz w:val="24"/>
        </w:rPr>
        <w:t>II</w:t>
      </w:r>
    </w:p>
    <w:p>
      <w:pPr>
        <w:spacing w:before="165"/>
        <w:ind w:left="828" w:right="0" w:firstLine="0"/>
        <w:jc w:val="left"/>
        <w:rPr>
          <w:i/>
          <w:sz w:val="24"/>
        </w:rPr>
      </w:pPr>
      <w:r>
        <w:rPr>
          <w:i/>
          <w:sz w:val="24"/>
        </w:rPr>
        <w:t>ACTOS</w:t>
      </w:r>
      <w:r>
        <w:rPr>
          <w:i/>
          <w:spacing w:val="-1"/>
          <w:sz w:val="24"/>
        </w:rPr>
        <w:t> </w:t>
      </w:r>
      <w:r>
        <w:rPr>
          <w:i/>
          <w:sz w:val="24"/>
        </w:rPr>
        <w:t>DE</w:t>
      </w:r>
      <w:r>
        <w:rPr>
          <w:i/>
          <w:spacing w:val="-1"/>
          <w:sz w:val="24"/>
        </w:rPr>
        <w:t> </w:t>
      </w:r>
      <w:r>
        <w:rPr>
          <w:i/>
          <w:spacing w:val="-2"/>
          <w:sz w:val="24"/>
        </w:rPr>
        <w:t>INVESTIGACIÓN</w:t>
      </w:r>
    </w:p>
    <w:p>
      <w:pPr>
        <w:spacing w:before="164"/>
        <w:ind w:left="828" w:right="0" w:firstLine="0"/>
        <w:jc w:val="both"/>
        <w:rPr>
          <w:i/>
          <w:sz w:val="24"/>
        </w:rPr>
      </w:pPr>
      <w:r>
        <w:rPr>
          <w:i/>
          <w:sz w:val="24"/>
        </w:rPr>
        <w:t>“Artículo</w:t>
      </w:r>
      <w:r>
        <w:rPr>
          <w:i/>
          <w:spacing w:val="-4"/>
          <w:sz w:val="24"/>
        </w:rPr>
        <w:t> </w:t>
      </w:r>
      <w:r>
        <w:rPr>
          <w:i/>
          <w:sz w:val="24"/>
        </w:rPr>
        <w:t>301.</w:t>
      </w:r>
      <w:r>
        <w:rPr>
          <w:i/>
          <w:spacing w:val="-4"/>
          <w:sz w:val="24"/>
        </w:rPr>
        <w:t> </w:t>
      </w:r>
      <w:r>
        <w:rPr>
          <w:i/>
          <w:sz w:val="24"/>
        </w:rPr>
        <w:t>Colaboración</w:t>
      </w:r>
      <w:r>
        <w:rPr>
          <w:i/>
          <w:spacing w:val="-5"/>
          <w:sz w:val="24"/>
        </w:rPr>
        <w:t> </w:t>
      </w:r>
      <w:r>
        <w:rPr>
          <w:i/>
          <w:sz w:val="24"/>
        </w:rPr>
        <w:t>con</w:t>
      </w:r>
      <w:r>
        <w:rPr>
          <w:i/>
          <w:spacing w:val="-4"/>
          <w:sz w:val="24"/>
        </w:rPr>
        <w:t> </w:t>
      </w:r>
      <w:r>
        <w:rPr>
          <w:i/>
          <w:sz w:val="24"/>
        </w:rPr>
        <w:t>la</w:t>
      </w:r>
      <w:r>
        <w:rPr>
          <w:i/>
          <w:spacing w:val="-3"/>
          <w:sz w:val="24"/>
        </w:rPr>
        <w:t> </w:t>
      </w:r>
      <w:r>
        <w:rPr>
          <w:i/>
          <w:spacing w:val="-2"/>
          <w:sz w:val="24"/>
        </w:rPr>
        <w:t>autoridad</w:t>
      </w:r>
    </w:p>
    <w:p>
      <w:pPr>
        <w:spacing w:line="276" w:lineRule="auto" w:before="164"/>
        <w:ind w:left="262" w:right="304" w:firstLine="566"/>
        <w:jc w:val="both"/>
        <w:rPr>
          <w:i/>
          <w:sz w:val="24"/>
        </w:rPr>
      </w:pPr>
      <w:r>
        <w:rPr>
          <w:i/>
          <w:sz w:val="24"/>
        </w:rPr>
        <w:t>Los concesionarios, permisionarios y demás titulares de los medios o sistemas susceptibles de intervención, deberán colaborar eficientemente con la autoridad competente para el desahogo de dichos actos de investigación, de conformidad con las disposiciones aplicables. Asimismo, deberán contar con la capacidad técnica indispensable que atienda las exigencias requeridas por la autoridad judicial para operar una orden de intervención de comunicaciones privadas. El incumplimiento a este mandato será sancionado conforme a las disposiciones penales aplicables.”</w:t>
      </w:r>
    </w:p>
    <w:p>
      <w:pPr>
        <w:pStyle w:val="BodyText"/>
        <w:spacing w:before="283"/>
        <w:ind w:left="0"/>
        <w:jc w:val="left"/>
        <w:rPr>
          <w:i/>
        </w:rPr>
      </w:pPr>
    </w:p>
    <w:p>
      <w:pPr>
        <w:pStyle w:val="Heading4"/>
        <w:spacing w:line="276" w:lineRule="auto"/>
        <w:ind w:right="308"/>
      </w:pPr>
      <w:r>
        <w:rPr/>
        <w:t>¿Tipifica su</w:t>
      </w:r>
      <w:r>
        <w:rPr>
          <w:spacing w:val="-1"/>
        </w:rPr>
        <w:t> </w:t>
      </w:r>
      <w:r>
        <w:rPr/>
        <w:t>país algún delito que</w:t>
      </w:r>
      <w:r>
        <w:rPr>
          <w:spacing w:val="-1"/>
        </w:rPr>
        <w:t> </w:t>
      </w:r>
      <w:r>
        <w:rPr/>
        <w:t>se encuadra en el concepto de ciberdelincuencia de género?</w:t>
      </w:r>
    </w:p>
    <w:p>
      <w:pPr>
        <w:pStyle w:val="Heading4"/>
        <w:spacing w:after="0" w:line="276" w:lineRule="auto"/>
        <w:sectPr>
          <w:pgSz w:w="12240" w:h="15840"/>
          <w:pgMar w:top="1340" w:bottom="280" w:left="1440" w:right="1440"/>
        </w:sectPr>
      </w:pPr>
    </w:p>
    <w:p>
      <w:pPr>
        <w:pStyle w:val="BodyText"/>
        <w:spacing w:line="276" w:lineRule="auto" w:before="77"/>
        <w:ind w:right="302" w:firstLine="566"/>
      </w:pPr>
      <w:r>
        <w:rPr/>
        <w:t>En México, sí se tipifican delitos que encuadran en ese concepto de ciberdelincuencia, tanto en el Código Penal Federal, así como en los códigos penales estatales; de igual manera, se ha establecido en algunos casos como hipótesis agravante de otros delitos; por lo cual se transcribe de manera ejemplificativa, más no exhaustiva, el tipo penal federal y el aplicable en la Ciudad de México.</w:t>
      </w:r>
    </w:p>
    <w:p>
      <w:pPr>
        <w:pStyle w:val="BodyText"/>
        <w:spacing w:before="285"/>
        <w:ind w:left="0"/>
        <w:jc w:val="left"/>
      </w:pPr>
    </w:p>
    <w:p>
      <w:pPr>
        <w:pStyle w:val="Heading2"/>
        <w:spacing w:before="1"/>
        <w:jc w:val="both"/>
      </w:pPr>
      <w:r>
        <w:rPr/>
        <w:t>CÓDIGO</w:t>
      </w:r>
      <w:r>
        <w:rPr>
          <w:spacing w:val="-4"/>
        </w:rPr>
        <w:t> </w:t>
      </w:r>
      <w:r>
        <w:rPr/>
        <w:t>PENAL</w:t>
      </w:r>
      <w:r>
        <w:rPr>
          <w:spacing w:val="-2"/>
        </w:rPr>
        <w:t> FEDERAL</w:t>
      </w:r>
    </w:p>
    <w:p>
      <w:pPr>
        <w:spacing w:before="164"/>
        <w:ind w:left="828" w:right="0" w:firstLine="0"/>
        <w:jc w:val="both"/>
        <w:rPr>
          <w:i/>
          <w:sz w:val="24"/>
        </w:rPr>
      </w:pPr>
      <w:r>
        <w:rPr>
          <w:i/>
          <w:sz w:val="24"/>
        </w:rPr>
        <w:t>TÍTULO</w:t>
      </w:r>
      <w:r>
        <w:rPr>
          <w:i/>
          <w:spacing w:val="-4"/>
          <w:sz w:val="24"/>
        </w:rPr>
        <w:t> </w:t>
      </w:r>
      <w:r>
        <w:rPr>
          <w:i/>
          <w:sz w:val="24"/>
        </w:rPr>
        <w:t>SÉPTIMO</w:t>
      </w:r>
      <w:r>
        <w:rPr>
          <w:i/>
          <w:spacing w:val="-4"/>
          <w:sz w:val="24"/>
        </w:rPr>
        <w:t> </w:t>
      </w:r>
      <w:r>
        <w:rPr>
          <w:i/>
          <w:spacing w:val="-5"/>
          <w:sz w:val="24"/>
        </w:rPr>
        <w:t>BIS</w:t>
      </w:r>
    </w:p>
    <w:p>
      <w:pPr>
        <w:spacing w:line="276" w:lineRule="auto" w:before="162"/>
        <w:ind w:left="262" w:right="310" w:firstLine="566"/>
        <w:jc w:val="both"/>
        <w:rPr>
          <w:i/>
          <w:sz w:val="24"/>
        </w:rPr>
      </w:pPr>
      <w:r>
        <w:rPr>
          <w:i/>
          <w:sz w:val="24"/>
        </w:rPr>
        <w:t>DELITOS CONTRA LA INDEMNIDAD DE PRIVACIDAD DE LA INFORMACIÓN SEXUAL</w:t>
      </w:r>
    </w:p>
    <w:p>
      <w:pPr>
        <w:pStyle w:val="BodyText"/>
        <w:spacing w:before="286"/>
        <w:ind w:left="0"/>
        <w:jc w:val="left"/>
        <w:rPr>
          <w:i/>
        </w:rPr>
      </w:pPr>
    </w:p>
    <w:p>
      <w:pPr>
        <w:spacing w:before="0"/>
        <w:ind w:left="828" w:right="0" w:firstLine="0"/>
        <w:jc w:val="both"/>
        <w:rPr>
          <w:i/>
          <w:sz w:val="24"/>
        </w:rPr>
      </w:pPr>
      <w:r>
        <w:rPr>
          <w:i/>
          <w:sz w:val="24"/>
        </w:rPr>
        <w:t>CAPÍTULO</w:t>
      </w:r>
      <w:r>
        <w:rPr>
          <w:i/>
          <w:spacing w:val="-4"/>
          <w:sz w:val="24"/>
        </w:rPr>
        <w:t> </w:t>
      </w:r>
      <w:r>
        <w:rPr>
          <w:i/>
          <w:spacing w:val="-10"/>
          <w:sz w:val="24"/>
        </w:rPr>
        <w:t>I</w:t>
      </w:r>
    </w:p>
    <w:p>
      <w:pPr>
        <w:spacing w:line="276" w:lineRule="auto" w:before="162"/>
        <w:ind w:left="262" w:right="308" w:firstLine="566"/>
        <w:jc w:val="both"/>
        <w:rPr>
          <w:i/>
          <w:sz w:val="24"/>
        </w:rPr>
      </w:pPr>
      <w:r>
        <w:rPr>
          <w:i/>
          <w:sz w:val="24"/>
        </w:rPr>
        <w:t>COMUNICACIÓN DE CONTENIDO SEXUAL CON PERSONAS MENORES DE DIECIOCHO AÑOS DE EDAD O DE PERSONAS QUE NO TIENEN CAPACIDAD PARA COMPRENDER EL SIGNIFICADO DEL HECHO O DE PERSONAS QUE NO TIENEN LA CAPACIDAD PARA RESISTIRLO</w:t>
      </w:r>
    </w:p>
    <w:p>
      <w:pPr>
        <w:spacing w:line="276" w:lineRule="auto" w:before="120"/>
        <w:ind w:left="262" w:right="307" w:firstLine="566"/>
        <w:jc w:val="both"/>
        <w:rPr>
          <w:i/>
          <w:sz w:val="24"/>
        </w:rPr>
      </w:pPr>
      <w:r>
        <w:rPr>
          <w:i/>
          <w:sz w:val="24"/>
        </w:rPr>
        <w:t>“Artículo 199 Septies.- Se impondrá de cuatro a ocho años de prisión y multa de cuatrocientos a mil días multa a quien haciendo uso de medios de radiodifusión, telecomunicaciones, informáticos o cualquier otro medio de transmisión de datos, contacte a una persona menor de dieciocho años de edad, a quien no tenga capacidad de comprender el significado del hecho o a persona que no tenga</w:t>
      </w:r>
      <w:r>
        <w:rPr>
          <w:i/>
          <w:spacing w:val="40"/>
          <w:sz w:val="24"/>
        </w:rPr>
        <w:t> </w:t>
      </w:r>
      <w:r>
        <w:rPr>
          <w:i/>
          <w:sz w:val="24"/>
        </w:rPr>
        <w:t>capacidad para resistirlo y le requiera imágenes, audio o video de actividades</w:t>
      </w:r>
      <w:r>
        <w:rPr>
          <w:i/>
          <w:spacing w:val="-3"/>
          <w:sz w:val="24"/>
        </w:rPr>
        <w:t> </w:t>
      </w:r>
      <w:r>
        <w:rPr>
          <w:i/>
          <w:sz w:val="24"/>
        </w:rPr>
        <w:t>sexuales</w:t>
      </w:r>
      <w:r>
        <w:rPr>
          <w:i/>
          <w:spacing w:val="-3"/>
          <w:sz w:val="24"/>
        </w:rPr>
        <w:t> </w:t>
      </w:r>
      <w:r>
        <w:rPr>
          <w:i/>
          <w:sz w:val="24"/>
        </w:rPr>
        <w:t>explícitas,</w:t>
      </w:r>
      <w:r>
        <w:rPr>
          <w:i/>
          <w:spacing w:val="-4"/>
          <w:sz w:val="24"/>
        </w:rPr>
        <w:t> </w:t>
      </w:r>
      <w:r>
        <w:rPr>
          <w:i/>
          <w:sz w:val="24"/>
        </w:rPr>
        <w:t>actos</w:t>
      </w:r>
      <w:r>
        <w:rPr>
          <w:i/>
          <w:spacing w:val="-3"/>
          <w:sz w:val="24"/>
        </w:rPr>
        <w:t> </w:t>
      </w:r>
      <w:r>
        <w:rPr>
          <w:i/>
          <w:sz w:val="24"/>
        </w:rPr>
        <w:t>de</w:t>
      </w:r>
      <w:r>
        <w:rPr>
          <w:i/>
          <w:spacing w:val="-2"/>
          <w:sz w:val="24"/>
        </w:rPr>
        <w:t> </w:t>
      </w:r>
      <w:r>
        <w:rPr>
          <w:i/>
          <w:sz w:val="24"/>
        </w:rPr>
        <w:t>connotación</w:t>
      </w:r>
      <w:r>
        <w:rPr>
          <w:i/>
          <w:spacing w:val="-3"/>
          <w:sz w:val="24"/>
        </w:rPr>
        <w:t> </w:t>
      </w:r>
      <w:r>
        <w:rPr>
          <w:i/>
          <w:sz w:val="24"/>
        </w:rPr>
        <w:t>sexual,</w:t>
      </w:r>
      <w:r>
        <w:rPr>
          <w:i/>
          <w:spacing w:val="-4"/>
          <w:sz w:val="24"/>
        </w:rPr>
        <w:t> </w:t>
      </w:r>
      <w:r>
        <w:rPr>
          <w:i/>
          <w:sz w:val="24"/>
        </w:rPr>
        <w:t>o</w:t>
      </w:r>
      <w:r>
        <w:rPr>
          <w:i/>
          <w:spacing w:val="-2"/>
          <w:sz w:val="24"/>
        </w:rPr>
        <w:t> </w:t>
      </w:r>
      <w:r>
        <w:rPr>
          <w:i/>
          <w:sz w:val="24"/>
        </w:rPr>
        <w:t>le</w:t>
      </w:r>
      <w:r>
        <w:rPr>
          <w:i/>
          <w:spacing w:val="-2"/>
          <w:sz w:val="24"/>
        </w:rPr>
        <w:t> </w:t>
      </w:r>
      <w:r>
        <w:rPr>
          <w:i/>
          <w:sz w:val="24"/>
        </w:rPr>
        <w:t>solicite un encuentro sexual.”</w:t>
      </w:r>
    </w:p>
    <w:p>
      <w:pPr>
        <w:pStyle w:val="BodyText"/>
        <w:spacing w:before="285"/>
        <w:ind w:left="0"/>
        <w:jc w:val="left"/>
        <w:rPr>
          <w:i/>
        </w:rPr>
      </w:pPr>
    </w:p>
    <w:p>
      <w:pPr>
        <w:spacing w:before="0"/>
        <w:ind w:left="828" w:right="0" w:firstLine="0"/>
        <w:jc w:val="both"/>
        <w:rPr>
          <w:i/>
          <w:sz w:val="24"/>
        </w:rPr>
      </w:pPr>
      <w:r>
        <w:rPr>
          <w:i/>
          <w:sz w:val="24"/>
        </w:rPr>
        <w:t>CAPÍTULO</w:t>
      </w:r>
      <w:r>
        <w:rPr>
          <w:i/>
          <w:spacing w:val="-4"/>
          <w:sz w:val="24"/>
        </w:rPr>
        <w:t> </w:t>
      </w:r>
      <w:r>
        <w:rPr>
          <w:i/>
          <w:spacing w:val="-5"/>
          <w:sz w:val="24"/>
        </w:rPr>
        <w:t>II</w:t>
      </w:r>
    </w:p>
    <w:p>
      <w:pPr>
        <w:spacing w:before="165"/>
        <w:ind w:left="828" w:right="0" w:firstLine="0"/>
        <w:jc w:val="left"/>
        <w:rPr>
          <w:i/>
          <w:sz w:val="24"/>
        </w:rPr>
      </w:pPr>
      <w:r>
        <w:rPr>
          <w:i/>
          <w:sz w:val="24"/>
        </w:rPr>
        <w:t>Violación</w:t>
      </w:r>
      <w:r>
        <w:rPr>
          <w:i/>
          <w:spacing w:val="-3"/>
          <w:sz w:val="24"/>
        </w:rPr>
        <w:t> </w:t>
      </w:r>
      <w:r>
        <w:rPr>
          <w:i/>
          <w:sz w:val="24"/>
        </w:rPr>
        <w:t>a</w:t>
      </w:r>
      <w:r>
        <w:rPr>
          <w:i/>
          <w:spacing w:val="-5"/>
          <w:sz w:val="24"/>
        </w:rPr>
        <w:t> </w:t>
      </w:r>
      <w:r>
        <w:rPr>
          <w:i/>
          <w:sz w:val="24"/>
        </w:rPr>
        <w:t>la</w:t>
      </w:r>
      <w:r>
        <w:rPr>
          <w:i/>
          <w:spacing w:val="-3"/>
          <w:sz w:val="24"/>
        </w:rPr>
        <w:t> </w:t>
      </w:r>
      <w:r>
        <w:rPr>
          <w:i/>
          <w:sz w:val="24"/>
        </w:rPr>
        <w:t>Intimidad</w:t>
      </w:r>
      <w:r>
        <w:rPr>
          <w:i/>
          <w:spacing w:val="-4"/>
          <w:sz w:val="24"/>
        </w:rPr>
        <w:t> </w:t>
      </w:r>
      <w:r>
        <w:rPr>
          <w:i/>
          <w:spacing w:val="-2"/>
          <w:sz w:val="24"/>
        </w:rPr>
        <w:t>Sexual</w:t>
      </w:r>
    </w:p>
    <w:p>
      <w:pPr>
        <w:pStyle w:val="BodyText"/>
        <w:ind w:left="0"/>
        <w:jc w:val="left"/>
        <w:rPr>
          <w:i/>
        </w:rPr>
      </w:pPr>
    </w:p>
    <w:p>
      <w:pPr>
        <w:pStyle w:val="BodyText"/>
        <w:spacing w:before="34"/>
        <w:ind w:left="0"/>
        <w:jc w:val="left"/>
        <w:rPr>
          <w:i/>
        </w:rPr>
      </w:pPr>
    </w:p>
    <w:p>
      <w:pPr>
        <w:spacing w:line="276" w:lineRule="auto" w:before="0"/>
        <w:ind w:left="262" w:right="304" w:firstLine="566"/>
        <w:jc w:val="both"/>
        <w:rPr>
          <w:i/>
          <w:sz w:val="24"/>
        </w:rPr>
      </w:pPr>
      <w:r>
        <w:rPr>
          <w:i/>
          <w:sz w:val="24"/>
        </w:rPr>
        <w:t>Artículo 199 Octies.- Comete el delito de violación a la intimidad sexual, aquella persona que divulgue, comparta, distribuya o publique imágenes, videos o audios de contenido íntimo sexual de una persona que</w:t>
      </w:r>
      <w:r>
        <w:rPr>
          <w:i/>
          <w:spacing w:val="21"/>
          <w:sz w:val="24"/>
        </w:rPr>
        <w:t> </w:t>
      </w:r>
      <w:r>
        <w:rPr>
          <w:i/>
          <w:sz w:val="24"/>
        </w:rPr>
        <w:t>tenga</w:t>
      </w:r>
      <w:r>
        <w:rPr>
          <w:i/>
          <w:spacing w:val="25"/>
          <w:sz w:val="24"/>
        </w:rPr>
        <w:t> </w:t>
      </w:r>
      <w:r>
        <w:rPr>
          <w:i/>
          <w:sz w:val="24"/>
        </w:rPr>
        <w:t>la</w:t>
      </w:r>
      <w:r>
        <w:rPr>
          <w:i/>
          <w:spacing w:val="23"/>
          <w:sz w:val="24"/>
        </w:rPr>
        <w:t> </w:t>
      </w:r>
      <w:r>
        <w:rPr>
          <w:i/>
          <w:sz w:val="24"/>
        </w:rPr>
        <w:t>mayoría</w:t>
      </w:r>
      <w:r>
        <w:rPr>
          <w:i/>
          <w:spacing w:val="23"/>
          <w:sz w:val="24"/>
        </w:rPr>
        <w:t> </w:t>
      </w:r>
      <w:r>
        <w:rPr>
          <w:i/>
          <w:sz w:val="24"/>
        </w:rPr>
        <w:t>de</w:t>
      </w:r>
      <w:r>
        <w:rPr>
          <w:i/>
          <w:spacing w:val="24"/>
          <w:sz w:val="24"/>
        </w:rPr>
        <w:t> </w:t>
      </w:r>
      <w:r>
        <w:rPr>
          <w:i/>
          <w:sz w:val="24"/>
        </w:rPr>
        <w:t>edad,</w:t>
      </w:r>
      <w:r>
        <w:rPr>
          <w:i/>
          <w:spacing w:val="24"/>
          <w:sz w:val="24"/>
        </w:rPr>
        <w:t> </w:t>
      </w:r>
      <w:r>
        <w:rPr>
          <w:i/>
          <w:sz w:val="24"/>
        </w:rPr>
        <w:t>sin</w:t>
      </w:r>
      <w:r>
        <w:rPr>
          <w:i/>
          <w:spacing w:val="25"/>
          <w:sz w:val="24"/>
        </w:rPr>
        <w:t> </w:t>
      </w:r>
      <w:r>
        <w:rPr>
          <w:i/>
          <w:sz w:val="24"/>
        </w:rPr>
        <w:t>su</w:t>
      </w:r>
      <w:r>
        <w:rPr>
          <w:i/>
          <w:spacing w:val="25"/>
          <w:sz w:val="24"/>
        </w:rPr>
        <w:t> </w:t>
      </w:r>
      <w:r>
        <w:rPr>
          <w:i/>
          <w:sz w:val="24"/>
        </w:rPr>
        <w:t>consentimiento,</w:t>
      </w:r>
      <w:r>
        <w:rPr>
          <w:i/>
          <w:spacing w:val="22"/>
          <w:sz w:val="24"/>
        </w:rPr>
        <w:t> </w:t>
      </w:r>
      <w:r>
        <w:rPr>
          <w:i/>
          <w:sz w:val="24"/>
        </w:rPr>
        <w:t>su</w:t>
      </w:r>
      <w:r>
        <w:rPr>
          <w:i/>
          <w:spacing w:val="25"/>
          <w:sz w:val="24"/>
        </w:rPr>
        <w:t> </w:t>
      </w:r>
      <w:r>
        <w:rPr>
          <w:i/>
          <w:sz w:val="24"/>
        </w:rPr>
        <w:t>aprobación</w:t>
      </w:r>
      <w:r>
        <w:rPr>
          <w:i/>
          <w:spacing w:val="23"/>
          <w:sz w:val="24"/>
        </w:rPr>
        <w:t> </w:t>
      </w:r>
      <w:r>
        <w:rPr>
          <w:i/>
          <w:spacing w:val="-10"/>
          <w:sz w:val="24"/>
        </w:rPr>
        <w:t>o</w:t>
      </w:r>
    </w:p>
    <w:p>
      <w:pPr>
        <w:spacing w:after="0" w:line="276" w:lineRule="auto"/>
        <w:jc w:val="both"/>
        <w:rPr>
          <w:i/>
          <w:sz w:val="24"/>
        </w:rPr>
        <w:sectPr>
          <w:pgSz w:w="12240" w:h="15840"/>
          <w:pgMar w:top="1340" w:bottom="280" w:left="1440" w:right="1440"/>
        </w:sectPr>
      </w:pPr>
    </w:p>
    <w:p>
      <w:pPr>
        <w:spacing w:line="276" w:lineRule="auto" w:before="77"/>
        <w:ind w:left="262" w:right="303" w:firstLine="0"/>
        <w:jc w:val="both"/>
        <w:rPr>
          <w:i/>
          <w:sz w:val="24"/>
        </w:rPr>
      </w:pPr>
      <w:r>
        <w:rPr>
          <w:i/>
          <w:sz w:val="24"/>
        </w:rPr>
        <w:t>su autorización. Así como quien videograbe, audiograbe, fotografíe, imprima o elabore, imágenes, audios o videos con contenido íntimo sexual de una persona sin su consentimiento, sin su aprobación, o sin</w:t>
      </w:r>
      <w:r>
        <w:rPr>
          <w:i/>
          <w:spacing w:val="40"/>
          <w:sz w:val="24"/>
        </w:rPr>
        <w:t> </w:t>
      </w:r>
      <w:r>
        <w:rPr>
          <w:i/>
          <w:sz w:val="24"/>
        </w:rPr>
        <w:t>su autorización. Estas conductas se sancionarán con una pena de tres a seis años de prisión y una multa de quinientas a mil Unidades de</w:t>
      </w:r>
      <w:r>
        <w:rPr>
          <w:i/>
          <w:spacing w:val="40"/>
          <w:sz w:val="24"/>
        </w:rPr>
        <w:t> </w:t>
      </w:r>
      <w:r>
        <w:rPr>
          <w:i/>
          <w:sz w:val="24"/>
        </w:rPr>
        <w:t>Medida y Actualización.</w:t>
      </w:r>
    </w:p>
    <w:p>
      <w:pPr>
        <w:pStyle w:val="BodyText"/>
        <w:spacing w:before="285"/>
        <w:ind w:left="0"/>
        <w:jc w:val="left"/>
        <w:rPr>
          <w:i/>
        </w:rPr>
      </w:pPr>
    </w:p>
    <w:p>
      <w:pPr>
        <w:spacing w:line="276" w:lineRule="auto" w:before="1"/>
        <w:ind w:left="262" w:right="309" w:firstLine="566"/>
        <w:jc w:val="both"/>
        <w:rPr>
          <w:i/>
          <w:sz w:val="24"/>
        </w:rPr>
      </w:pPr>
      <w:r>
        <w:rPr>
          <w:i/>
          <w:sz w:val="24"/>
        </w:rPr>
        <w:t>Artículo</w:t>
      </w:r>
      <w:r>
        <w:rPr>
          <w:i/>
          <w:spacing w:val="-1"/>
          <w:sz w:val="24"/>
        </w:rPr>
        <w:t> </w:t>
      </w:r>
      <w:r>
        <w:rPr>
          <w:i/>
          <w:sz w:val="24"/>
        </w:rPr>
        <w:t>199</w:t>
      </w:r>
      <w:r>
        <w:rPr>
          <w:i/>
          <w:spacing w:val="-1"/>
          <w:sz w:val="24"/>
        </w:rPr>
        <w:t> </w:t>
      </w:r>
      <w:r>
        <w:rPr>
          <w:i/>
          <w:sz w:val="24"/>
        </w:rPr>
        <w:t>Nonies.-</w:t>
      </w:r>
      <w:r>
        <w:rPr>
          <w:i/>
          <w:spacing w:val="-2"/>
          <w:sz w:val="24"/>
        </w:rPr>
        <w:t> </w:t>
      </w:r>
      <w:r>
        <w:rPr>
          <w:i/>
          <w:sz w:val="24"/>
        </w:rPr>
        <w:t>Se</w:t>
      </w:r>
      <w:r>
        <w:rPr>
          <w:i/>
          <w:spacing w:val="-1"/>
          <w:sz w:val="24"/>
        </w:rPr>
        <w:t> </w:t>
      </w:r>
      <w:r>
        <w:rPr>
          <w:i/>
          <w:sz w:val="24"/>
        </w:rPr>
        <w:t>impondrán</w:t>
      </w:r>
      <w:r>
        <w:rPr>
          <w:i/>
          <w:spacing w:val="-2"/>
          <w:sz w:val="24"/>
        </w:rPr>
        <w:t> </w:t>
      </w:r>
      <w:r>
        <w:rPr>
          <w:i/>
          <w:sz w:val="24"/>
        </w:rPr>
        <w:t>las mismas sanciones</w:t>
      </w:r>
      <w:r>
        <w:rPr>
          <w:i/>
          <w:spacing w:val="-2"/>
          <w:sz w:val="24"/>
        </w:rPr>
        <w:t> </w:t>
      </w:r>
      <w:r>
        <w:rPr>
          <w:i/>
          <w:sz w:val="24"/>
        </w:rPr>
        <w:t>previstas en el artículo anterior cuando las imágenes, videos o audios de contenido íntimo sexual que se divulguen, compartan, distribuyan o publiquen no correspondan con la persona que es señalada o identificada en los mismos.</w:t>
      </w:r>
    </w:p>
    <w:p>
      <w:pPr>
        <w:spacing w:line="273" w:lineRule="auto" w:before="121"/>
        <w:ind w:left="262" w:right="308" w:firstLine="566"/>
        <w:jc w:val="both"/>
        <w:rPr>
          <w:i/>
          <w:sz w:val="24"/>
        </w:rPr>
      </w:pPr>
      <w:r>
        <w:rPr>
          <w:i/>
          <w:sz w:val="24"/>
        </w:rPr>
        <w:t>Artículo 199 Decies.- El mínimo y el máximo de la pena se aumentará hasta en una mitad:</w:t>
      </w:r>
    </w:p>
    <w:p>
      <w:pPr>
        <w:spacing w:line="276" w:lineRule="auto" w:before="124"/>
        <w:ind w:left="262" w:right="309" w:firstLine="566"/>
        <w:jc w:val="both"/>
        <w:rPr>
          <w:i/>
          <w:sz w:val="24"/>
        </w:rPr>
      </w:pPr>
      <w:r>
        <w:rPr>
          <w:i/>
          <w:sz w:val="24"/>
        </w:rPr>
        <w:t>I.- Cuando el delito sea cometido por el cónyuge, concubinario o concubina, o por cualquier persona con la que la víctima tenga o haya tenido una relación sentimental, afectiva o de confianza;</w:t>
      </w:r>
    </w:p>
    <w:p>
      <w:pPr>
        <w:spacing w:line="276" w:lineRule="auto" w:before="119"/>
        <w:ind w:left="262" w:right="311" w:firstLine="566"/>
        <w:jc w:val="both"/>
        <w:rPr>
          <w:i/>
          <w:sz w:val="24"/>
        </w:rPr>
      </w:pPr>
      <w:r>
        <w:rPr>
          <w:i/>
          <w:sz w:val="24"/>
        </w:rPr>
        <w:t>II.- Cuando el delito sea cometido por un servidor público en ejercicio de sus funciones;</w:t>
      </w:r>
    </w:p>
    <w:p>
      <w:pPr>
        <w:spacing w:line="276" w:lineRule="auto" w:before="122"/>
        <w:ind w:left="262" w:right="308" w:firstLine="566"/>
        <w:jc w:val="both"/>
        <w:rPr>
          <w:i/>
          <w:sz w:val="24"/>
        </w:rPr>
      </w:pPr>
      <w:r>
        <w:rPr>
          <w:i/>
          <w:sz w:val="24"/>
        </w:rPr>
        <w:t>III.- Cuando se cometa contra una persona que no pueda comprender el significado del hecho o no tenga la capacidad para </w:t>
      </w:r>
      <w:r>
        <w:rPr>
          <w:i/>
          <w:spacing w:val="-2"/>
          <w:sz w:val="24"/>
        </w:rPr>
        <w:t>resistirlo;</w:t>
      </w:r>
    </w:p>
    <w:p>
      <w:pPr>
        <w:spacing w:line="374" w:lineRule="auto" w:before="119"/>
        <w:ind w:left="828" w:right="1226" w:firstLine="0"/>
        <w:jc w:val="both"/>
        <w:rPr>
          <w:i/>
          <w:sz w:val="24"/>
        </w:rPr>
      </w:pPr>
      <w:r>
        <w:rPr>
          <w:i/>
          <w:sz w:val="24"/>
        </w:rPr>
        <w:t>IV.-</w:t>
      </w:r>
      <w:r>
        <w:rPr>
          <w:i/>
          <w:spacing w:val="-6"/>
          <w:sz w:val="24"/>
        </w:rPr>
        <w:t> </w:t>
      </w:r>
      <w:r>
        <w:rPr>
          <w:i/>
          <w:sz w:val="24"/>
        </w:rPr>
        <w:t>Cuando</w:t>
      </w:r>
      <w:r>
        <w:rPr>
          <w:i/>
          <w:spacing w:val="-5"/>
          <w:sz w:val="24"/>
        </w:rPr>
        <w:t> </w:t>
      </w:r>
      <w:r>
        <w:rPr>
          <w:i/>
          <w:sz w:val="24"/>
        </w:rPr>
        <w:t>se</w:t>
      </w:r>
      <w:r>
        <w:rPr>
          <w:i/>
          <w:spacing w:val="-5"/>
          <w:sz w:val="24"/>
        </w:rPr>
        <w:t> </w:t>
      </w:r>
      <w:r>
        <w:rPr>
          <w:i/>
          <w:sz w:val="24"/>
        </w:rPr>
        <w:t>obtenga</w:t>
      </w:r>
      <w:r>
        <w:rPr>
          <w:i/>
          <w:spacing w:val="-5"/>
          <w:sz w:val="24"/>
        </w:rPr>
        <w:t> </w:t>
      </w:r>
      <w:r>
        <w:rPr>
          <w:i/>
          <w:sz w:val="24"/>
        </w:rPr>
        <w:t>algún</w:t>
      </w:r>
      <w:r>
        <w:rPr>
          <w:i/>
          <w:spacing w:val="-5"/>
          <w:sz w:val="24"/>
        </w:rPr>
        <w:t> </w:t>
      </w:r>
      <w:r>
        <w:rPr>
          <w:i/>
          <w:sz w:val="24"/>
        </w:rPr>
        <w:t>tipo</w:t>
      </w:r>
      <w:r>
        <w:rPr>
          <w:i/>
          <w:spacing w:val="-5"/>
          <w:sz w:val="24"/>
        </w:rPr>
        <w:t> </w:t>
      </w:r>
      <w:r>
        <w:rPr>
          <w:i/>
          <w:sz w:val="24"/>
        </w:rPr>
        <w:t>de</w:t>
      </w:r>
      <w:r>
        <w:rPr>
          <w:i/>
          <w:spacing w:val="-5"/>
          <w:sz w:val="24"/>
        </w:rPr>
        <w:t> </w:t>
      </w:r>
      <w:r>
        <w:rPr>
          <w:i/>
          <w:sz w:val="24"/>
        </w:rPr>
        <w:t>beneficio</w:t>
      </w:r>
      <w:r>
        <w:rPr>
          <w:i/>
          <w:spacing w:val="-5"/>
          <w:sz w:val="24"/>
        </w:rPr>
        <w:t> </w:t>
      </w:r>
      <w:r>
        <w:rPr>
          <w:i/>
          <w:sz w:val="24"/>
        </w:rPr>
        <w:t>no</w:t>
      </w:r>
      <w:r>
        <w:rPr>
          <w:i/>
          <w:spacing w:val="-5"/>
          <w:sz w:val="24"/>
        </w:rPr>
        <w:t> </w:t>
      </w:r>
      <w:r>
        <w:rPr>
          <w:i/>
          <w:sz w:val="24"/>
        </w:rPr>
        <w:t>lucrativo; V.- Cuando se haga con fines lucrativos, o</w:t>
      </w:r>
    </w:p>
    <w:p>
      <w:pPr>
        <w:spacing w:line="273" w:lineRule="auto" w:before="2"/>
        <w:ind w:left="262" w:right="311" w:firstLine="566"/>
        <w:jc w:val="both"/>
        <w:rPr>
          <w:i/>
          <w:sz w:val="24"/>
        </w:rPr>
      </w:pPr>
      <w:r>
        <w:rPr>
          <w:i/>
          <w:sz w:val="24"/>
        </w:rPr>
        <w:t>VI.- Cuando a consecuencia de los efectos o impactos del delito, la víctima atente contra su integridad o contra su propia vida.”</w:t>
      </w:r>
    </w:p>
    <w:p>
      <w:pPr>
        <w:pStyle w:val="BodyText"/>
        <w:spacing w:before="290"/>
        <w:ind w:left="0"/>
        <w:jc w:val="left"/>
        <w:rPr>
          <w:i/>
        </w:rPr>
      </w:pPr>
    </w:p>
    <w:p>
      <w:pPr>
        <w:pStyle w:val="Heading2"/>
        <w:spacing w:line="276" w:lineRule="auto"/>
        <w:ind w:left="262" w:firstLine="566"/>
      </w:pPr>
      <w:r>
        <w:rPr/>
        <w:t>CÓDIGO</w:t>
      </w:r>
      <w:r>
        <w:rPr>
          <w:spacing w:val="40"/>
        </w:rPr>
        <w:t> </w:t>
      </w:r>
      <w:r>
        <w:rPr/>
        <w:t>PENAL</w:t>
      </w:r>
      <w:r>
        <w:rPr>
          <w:spacing w:val="40"/>
        </w:rPr>
        <w:t> </w:t>
      </w:r>
      <w:r>
        <w:rPr/>
        <w:t>PARA</w:t>
      </w:r>
      <w:r>
        <w:rPr>
          <w:spacing w:val="40"/>
        </w:rPr>
        <w:t> </w:t>
      </w:r>
      <w:r>
        <w:rPr/>
        <w:t>EL</w:t>
      </w:r>
      <w:r>
        <w:rPr>
          <w:spacing w:val="40"/>
        </w:rPr>
        <w:t> </w:t>
      </w:r>
      <w:r>
        <w:rPr/>
        <w:t>DISTRITO</w:t>
      </w:r>
      <w:r>
        <w:rPr>
          <w:spacing w:val="40"/>
        </w:rPr>
        <w:t> </w:t>
      </w:r>
      <w:r>
        <w:rPr/>
        <w:t>FEDERAL</w:t>
      </w:r>
      <w:r>
        <w:rPr>
          <w:spacing w:val="40"/>
        </w:rPr>
        <w:t> </w:t>
      </w:r>
      <w:r>
        <w:rPr/>
        <w:t>(CIUDAD</w:t>
      </w:r>
      <w:r>
        <w:rPr>
          <w:spacing w:val="40"/>
        </w:rPr>
        <w:t> </w:t>
      </w:r>
      <w:r>
        <w:rPr/>
        <w:t>DE </w:t>
      </w:r>
      <w:r>
        <w:rPr>
          <w:spacing w:val="-2"/>
        </w:rPr>
        <w:t>MÉXICO)</w:t>
      </w:r>
    </w:p>
    <w:p>
      <w:pPr>
        <w:spacing w:before="121"/>
        <w:ind w:left="828" w:right="0" w:firstLine="0"/>
        <w:jc w:val="left"/>
        <w:rPr>
          <w:i/>
          <w:sz w:val="24"/>
        </w:rPr>
      </w:pPr>
      <w:r>
        <w:rPr>
          <w:i/>
          <w:sz w:val="24"/>
        </w:rPr>
        <w:t>TÍTULO</w:t>
      </w:r>
      <w:r>
        <w:rPr>
          <w:i/>
          <w:spacing w:val="-3"/>
          <w:sz w:val="24"/>
        </w:rPr>
        <w:t> </w:t>
      </w:r>
      <w:r>
        <w:rPr>
          <w:i/>
          <w:spacing w:val="-2"/>
          <w:sz w:val="24"/>
        </w:rPr>
        <w:t>QUINTO</w:t>
      </w:r>
    </w:p>
    <w:p>
      <w:pPr>
        <w:spacing w:line="276" w:lineRule="auto" w:before="162"/>
        <w:ind w:left="262" w:right="0" w:firstLine="566"/>
        <w:jc w:val="left"/>
        <w:rPr>
          <w:i/>
          <w:sz w:val="24"/>
        </w:rPr>
      </w:pPr>
      <w:r>
        <w:rPr>
          <w:i/>
          <w:sz w:val="24"/>
        </w:rPr>
        <w:t>DELITOS CONTRA LA LIBERTAD Y LA SEGURIDAD SEXUALES Y EL NORMAL DESARROLLO PSICOSEXUAL</w:t>
      </w:r>
    </w:p>
    <w:p>
      <w:pPr>
        <w:spacing w:before="121"/>
        <w:ind w:left="828" w:right="0" w:firstLine="0"/>
        <w:jc w:val="left"/>
        <w:rPr>
          <w:i/>
          <w:sz w:val="24"/>
        </w:rPr>
      </w:pPr>
      <w:r>
        <w:rPr>
          <w:i/>
          <w:spacing w:val="-5"/>
          <w:sz w:val="24"/>
        </w:rPr>
        <w:t>(…)</w:t>
      </w:r>
    </w:p>
    <w:p>
      <w:pPr>
        <w:spacing w:after="0"/>
        <w:jc w:val="left"/>
        <w:rPr>
          <w:i/>
          <w:sz w:val="24"/>
        </w:rPr>
        <w:sectPr>
          <w:pgSz w:w="12240" w:h="15840"/>
          <w:pgMar w:top="1340" w:bottom="280" w:left="1440" w:right="1440"/>
        </w:sectPr>
      </w:pPr>
    </w:p>
    <w:p>
      <w:pPr>
        <w:spacing w:before="77"/>
        <w:ind w:left="828" w:right="0" w:firstLine="0"/>
        <w:jc w:val="left"/>
        <w:rPr>
          <w:i/>
          <w:sz w:val="24"/>
        </w:rPr>
      </w:pPr>
      <w:r>
        <w:rPr>
          <w:i/>
          <w:sz w:val="24"/>
        </w:rPr>
        <w:t>CAPÍTULO</w:t>
      </w:r>
      <w:r>
        <w:rPr>
          <w:i/>
          <w:spacing w:val="-4"/>
          <w:sz w:val="24"/>
        </w:rPr>
        <w:t> </w:t>
      </w:r>
      <w:r>
        <w:rPr>
          <w:i/>
          <w:spacing w:val="-5"/>
          <w:sz w:val="24"/>
        </w:rPr>
        <w:t>VII</w:t>
      </w:r>
    </w:p>
    <w:p>
      <w:pPr>
        <w:spacing w:before="165"/>
        <w:ind w:left="828" w:right="0" w:firstLine="0"/>
        <w:jc w:val="left"/>
        <w:rPr>
          <w:i/>
          <w:sz w:val="24"/>
        </w:rPr>
      </w:pPr>
      <w:r>
        <w:rPr>
          <w:i/>
          <w:sz w:val="24"/>
        </w:rPr>
        <w:t>CONTRA</w:t>
      </w:r>
      <w:r>
        <w:rPr>
          <w:i/>
          <w:spacing w:val="-4"/>
          <w:sz w:val="24"/>
        </w:rPr>
        <w:t> </w:t>
      </w:r>
      <w:r>
        <w:rPr>
          <w:i/>
          <w:sz w:val="24"/>
        </w:rPr>
        <w:t>LA</w:t>
      </w:r>
      <w:r>
        <w:rPr>
          <w:i/>
          <w:spacing w:val="-4"/>
          <w:sz w:val="24"/>
        </w:rPr>
        <w:t> </w:t>
      </w:r>
      <w:r>
        <w:rPr>
          <w:i/>
          <w:sz w:val="24"/>
        </w:rPr>
        <w:t>INTIMIDAD</w:t>
      </w:r>
      <w:r>
        <w:rPr>
          <w:i/>
          <w:spacing w:val="-2"/>
          <w:sz w:val="24"/>
        </w:rPr>
        <w:t> SEXUAL</w:t>
      </w:r>
    </w:p>
    <w:p>
      <w:pPr>
        <w:pStyle w:val="BodyText"/>
        <w:ind w:left="0"/>
        <w:jc w:val="left"/>
        <w:rPr>
          <w:i/>
        </w:rPr>
      </w:pPr>
    </w:p>
    <w:p>
      <w:pPr>
        <w:pStyle w:val="BodyText"/>
        <w:spacing w:before="36"/>
        <w:ind w:left="0"/>
        <w:jc w:val="left"/>
        <w:rPr>
          <w:i/>
        </w:rPr>
      </w:pPr>
    </w:p>
    <w:p>
      <w:pPr>
        <w:spacing w:before="0"/>
        <w:ind w:left="828" w:right="0" w:firstLine="0"/>
        <w:jc w:val="both"/>
        <w:rPr>
          <w:i/>
          <w:sz w:val="24"/>
        </w:rPr>
      </w:pPr>
      <w:r>
        <w:rPr>
          <w:i/>
          <w:sz w:val="24"/>
        </w:rPr>
        <w:t>“Artículo</w:t>
      </w:r>
      <w:r>
        <w:rPr>
          <w:i/>
          <w:spacing w:val="-6"/>
          <w:sz w:val="24"/>
        </w:rPr>
        <w:t> </w:t>
      </w:r>
      <w:r>
        <w:rPr>
          <w:i/>
          <w:sz w:val="24"/>
        </w:rPr>
        <w:t>181</w:t>
      </w:r>
      <w:r>
        <w:rPr>
          <w:i/>
          <w:spacing w:val="-3"/>
          <w:sz w:val="24"/>
        </w:rPr>
        <w:t> </w:t>
      </w:r>
      <w:r>
        <w:rPr>
          <w:i/>
          <w:sz w:val="24"/>
        </w:rPr>
        <w:t>Quintus.</w:t>
      </w:r>
      <w:r>
        <w:rPr>
          <w:i/>
          <w:spacing w:val="-6"/>
          <w:sz w:val="24"/>
        </w:rPr>
        <w:t> </w:t>
      </w:r>
      <w:r>
        <w:rPr>
          <w:i/>
          <w:sz w:val="24"/>
        </w:rPr>
        <w:t>Comete</w:t>
      </w:r>
      <w:r>
        <w:rPr>
          <w:i/>
          <w:spacing w:val="-3"/>
          <w:sz w:val="24"/>
        </w:rPr>
        <w:t> </w:t>
      </w:r>
      <w:r>
        <w:rPr>
          <w:i/>
          <w:sz w:val="24"/>
        </w:rPr>
        <w:t>el</w:t>
      </w:r>
      <w:r>
        <w:rPr>
          <w:i/>
          <w:spacing w:val="-5"/>
          <w:sz w:val="24"/>
        </w:rPr>
        <w:t> </w:t>
      </w:r>
      <w:r>
        <w:rPr>
          <w:i/>
          <w:sz w:val="24"/>
        </w:rPr>
        <w:t>delito contra</w:t>
      </w:r>
      <w:r>
        <w:rPr>
          <w:i/>
          <w:spacing w:val="-4"/>
          <w:sz w:val="24"/>
        </w:rPr>
        <w:t> </w:t>
      </w:r>
      <w:r>
        <w:rPr>
          <w:i/>
          <w:sz w:val="24"/>
        </w:rPr>
        <w:t>la</w:t>
      </w:r>
      <w:r>
        <w:rPr>
          <w:i/>
          <w:spacing w:val="-2"/>
          <w:sz w:val="24"/>
        </w:rPr>
        <w:t> </w:t>
      </w:r>
      <w:r>
        <w:rPr>
          <w:i/>
          <w:sz w:val="24"/>
        </w:rPr>
        <w:t>intimidad</w:t>
      </w:r>
      <w:r>
        <w:rPr>
          <w:i/>
          <w:spacing w:val="-3"/>
          <w:sz w:val="24"/>
        </w:rPr>
        <w:t> </w:t>
      </w:r>
      <w:r>
        <w:rPr>
          <w:i/>
          <w:spacing w:val="-2"/>
          <w:sz w:val="24"/>
        </w:rPr>
        <w:t>sexual:</w:t>
      </w:r>
    </w:p>
    <w:p>
      <w:pPr>
        <w:pStyle w:val="ListParagraph"/>
        <w:numPr>
          <w:ilvl w:val="0"/>
          <w:numId w:val="33"/>
        </w:numPr>
        <w:tabs>
          <w:tab w:pos="1230" w:val="left" w:leader="none"/>
        </w:tabs>
        <w:spacing w:line="276" w:lineRule="auto" w:before="162" w:after="0"/>
        <w:ind w:left="262" w:right="305" w:firstLine="566"/>
        <w:jc w:val="both"/>
        <w:rPr>
          <w:i/>
          <w:sz w:val="24"/>
        </w:rPr>
      </w:pPr>
      <w:r>
        <w:rPr>
          <w:i/>
          <w:sz w:val="24"/>
        </w:rPr>
        <w:t>Quien videograbe, audiograbe, fotografíe, filme o elabore, imágenes, audios o videos reales o simulados de contenido sexual íntimo, de una persona sin su consentimiento o mediante engaño.</w:t>
      </w:r>
    </w:p>
    <w:p>
      <w:pPr>
        <w:pStyle w:val="ListParagraph"/>
        <w:numPr>
          <w:ilvl w:val="0"/>
          <w:numId w:val="33"/>
        </w:numPr>
        <w:tabs>
          <w:tab w:pos="1372" w:val="left" w:leader="none"/>
        </w:tabs>
        <w:spacing w:line="276" w:lineRule="auto" w:before="122" w:after="0"/>
        <w:ind w:left="262" w:right="307" w:firstLine="566"/>
        <w:jc w:val="both"/>
        <w:rPr>
          <w:i/>
          <w:sz w:val="24"/>
        </w:rPr>
      </w:pPr>
      <w:r>
        <w:rPr>
          <w:i/>
          <w:sz w:val="24"/>
        </w:rPr>
        <w:t>Quien exponga, distribuya, difunda, exhiba, reproduzca, transmita, comercialice, oferte, intercambie y comparta imágenes, audios</w:t>
      </w:r>
      <w:r>
        <w:rPr>
          <w:i/>
          <w:spacing w:val="-2"/>
          <w:sz w:val="24"/>
        </w:rPr>
        <w:t> </w:t>
      </w:r>
      <w:r>
        <w:rPr>
          <w:i/>
          <w:sz w:val="24"/>
        </w:rPr>
        <w:t>o videos</w:t>
      </w:r>
      <w:r>
        <w:rPr>
          <w:i/>
          <w:spacing w:val="-2"/>
          <w:sz w:val="24"/>
        </w:rPr>
        <w:t> </w:t>
      </w:r>
      <w:r>
        <w:rPr>
          <w:i/>
          <w:sz w:val="24"/>
        </w:rPr>
        <w:t>de contenido sexual</w:t>
      </w:r>
      <w:r>
        <w:rPr>
          <w:i/>
          <w:spacing w:val="-1"/>
          <w:sz w:val="24"/>
        </w:rPr>
        <w:t> </w:t>
      </w:r>
      <w:r>
        <w:rPr>
          <w:i/>
          <w:sz w:val="24"/>
        </w:rPr>
        <w:t>íntimo</w:t>
      </w:r>
      <w:r>
        <w:rPr>
          <w:i/>
          <w:spacing w:val="-1"/>
          <w:sz w:val="24"/>
        </w:rPr>
        <w:t> </w:t>
      </w:r>
      <w:r>
        <w:rPr>
          <w:i/>
          <w:sz w:val="24"/>
        </w:rPr>
        <w:t>de una persona,</w:t>
      </w:r>
      <w:r>
        <w:rPr>
          <w:i/>
          <w:spacing w:val="-3"/>
          <w:sz w:val="24"/>
        </w:rPr>
        <w:t> </w:t>
      </w:r>
      <w:r>
        <w:rPr>
          <w:i/>
          <w:sz w:val="24"/>
        </w:rPr>
        <w:t>a sabiendas de que no existe consentimiento, mediante materiales impresos, correo electrónico, mensajes telefónicos, redes sociales o cualquier medio </w:t>
      </w:r>
      <w:r>
        <w:rPr>
          <w:i/>
          <w:spacing w:val="-2"/>
          <w:sz w:val="24"/>
        </w:rPr>
        <w:t>tecnológico.</w:t>
      </w:r>
    </w:p>
    <w:p>
      <w:pPr>
        <w:spacing w:line="276" w:lineRule="auto" w:before="119"/>
        <w:ind w:left="262" w:right="311" w:firstLine="566"/>
        <w:jc w:val="both"/>
        <w:rPr>
          <w:i/>
          <w:sz w:val="24"/>
        </w:rPr>
      </w:pPr>
      <w:r>
        <w:rPr>
          <w:i/>
          <w:sz w:val="24"/>
        </w:rPr>
        <w:t>A quien cometa este delito, se le impondrá una pena de cuatro a seis años de prisión y multa de quinientas a mil unidades de medida y </w:t>
      </w:r>
      <w:r>
        <w:rPr>
          <w:i/>
          <w:spacing w:val="-2"/>
          <w:sz w:val="24"/>
        </w:rPr>
        <w:t>actualización.</w:t>
      </w:r>
    </w:p>
    <w:p>
      <w:pPr>
        <w:spacing w:before="122"/>
        <w:ind w:left="828" w:right="0" w:firstLine="0"/>
        <w:jc w:val="both"/>
        <w:rPr>
          <w:i/>
          <w:sz w:val="24"/>
        </w:rPr>
      </w:pPr>
      <w:r>
        <w:rPr>
          <w:i/>
          <w:sz w:val="24"/>
        </w:rPr>
        <w:t>La</w:t>
      </w:r>
      <w:r>
        <w:rPr>
          <w:i/>
          <w:spacing w:val="-2"/>
          <w:sz w:val="24"/>
        </w:rPr>
        <w:t> </w:t>
      </w:r>
      <w:r>
        <w:rPr>
          <w:i/>
          <w:sz w:val="24"/>
        </w:rPr>
        <w:t>pena</w:t>
      </w:r>
      <w:r>
        <w:rPr>
          <w:i/>
          <w:spacing w:val="-1"/>
          <w:sz w:val="24"/>
        </w:rPr>
        <w:t> </w:t>
      </w:r>
      <w:r>
        <w:rPr>
          <w:i/>
          <w:sz w:val="24"/>
        </w:rPr>
        <w:t>se</w:t>
      </w:r>
      <w:r>
        <w:rPr>
          <w:i/>
          <w:spacing w:val="-1"/>
          <w:sz w:val="24"/>
        </w:rPr>
        <w:t> </w:t>
      </w:r>
      <w:r>
        <w:rPr>
          <w:i/>
          <w:sz w:val="24"/>
        </w:rPr>
        <w:t>agravará</w:t>
      </w:r>
      <w:r>
        <w:rPr>
          <w:i/>
          <w:spacing w:val="-2"/>
          <w:sz w:val="24"/>
        </w:rPr>
        <w:t> </w:t>
      </w:r>
      <w:r>
        <w:rPr>
          <w:i/>
          <w:sz w:val="24"/>
        </w:rPr>
        <w:t>en</w:t>
      </w:r>
      <w:r>
        <w:rPr>
          <w:i/>
          <w:spacing w:val="-2"/>
          <w:sz w:val="24"/>
        </w:rPr>
        <w:t> </w:t>
      </w:r>
      <w:r>
        <w:rPr>
          <w:i/>
          <w:sz w:val="24"/>
        </w:rPr>
        <w:t>una</w:t>
      </w:r>
      <w:r>
        <w:rPr>
          <w:i/>
          <w:spacing w:val="-1"/>
          <w:sz w:val="24"/>
        </w:rPr>
        <w:t> </w:t>
      </w:r>
      <w:r>
        <w:rPr>
          <w:i/>
          <w:sz w:val="24"/>
        </w:rPr>
        <w:t>mitad</w:t>
      </w:r>
      <w:r>
        <w:rPr>
          <w:i/>
          <w:spacing w:val="-2"/>
          <w:sz w:val="24"/>
        </w:rPr>
        <w:t> cuando:</w:t>
      </w:r>
    </w:p>
    <w:p>
      <w:pPr>
        <w:pStyle w:val="ListParagraph"/>
        <w:numPr>
          <w:ilvl w:val="0"/>
          <w:numId w:val="34"/>
        </w:numPr>
        <w:tabs>
          <w:tab w:pos="1117" w:val="left" w:leader="none"/>
        </w:tabs>
        <w:spacing w:line="276" w:lineRule="auto" w:before="162" w:after="0"/>
        <w:ind w:left="262" w:right="311" w:firstLine="566"/>
        <w:jc w:val="both"/>
        <w:rPr>
          <w:i/>
          <w:sz w:val="24"/>
        </w:rPr>
      </w:pPr>
      <w:r>
        <w:rPr>
          <w:i/>
          <w:sz w:val="24"/>
        </w:rPr>
        <w:t>La víctima sea una persona ascendiente o descendiente en línea recta, hasta el tercer grado;</w:t>
      </w:r>
    </w:p>
    <w:p>
      <w:pPr>
        <w:pStyle w:val="ListParagraph"/>
        <w:numPr>
          <w:ilvl w:val="0"/>
          <w:numId w:val="34"/>
        </w:numPr>
        <w:tabs>
          <w:tab w:pos="1232" w:val="left" w:leader="none"/>
        </w:tabs>
        <w:spacing w:line="276" w:lineRule="auto" w:before="121" w:after="0"/>
        <w:ind w:left="262" w:right="307" w:firstLine="566"/>
        <w:jc w:val="both"/>
        <w:rPr>
          <w:i/>
          <w:sz w:val="24"/>
        </w:rPr>
      </w:pPr>
      <w:r>
        <w:rPr>
          <w:i/>
          <w:sz w:val="24"/>
        </w:rPr>
        <w:t>Cuando exista o haya existido entre el activo y la víctima una relación de matrimonio, concubinato, sociedad de convivencia, noviazgo o cualquier otra relación sentimental o de hecho, de confianza, docente, educativo, laboral, de subordinación o superioridad;</w:t>
      </w:r>
    </w:p>
    <w:p>
      <w:pPr>
        <w:pStyle w:val="ListParagraph"/>
        <w:numPr>
          <w:ilvl w:val="0"/>
          <w:numId w:val="34"/>
        </w:numPr>
        <w:tabs>
          <w:tab w:pos="1337" w:val="left" w:leader="none"/>
        </w:tabs>
        <w:spacing w:line="276" w:lineRule="auto" w:before="120" w:after="0"/>
        <w:ind w:left="262" w:right="307" w:firstLine="566"/>
        <w:jc w:val="both"/>
        <w:rPr>
          <w:i/>
          <w:sz w:val="24"/>
        </w:rPr>
      </w:pPr>
      <w:r>
        <w:rPr>
          <w:i/>
          <w:sz w:val="24"/>
        </w:rPr>
        <w:t>Cuando aprovechando su condición de persona responsable o encargada de algún establecimiento de servicio al público, realice</w:t>
      </w:r>
      <w:r>
        <w:rPr>
          <w:i/>
          <w:spacing w:val="40"/>
          <w:sz w:val="24"/>
        </w:rPr>
        <w:t> </w:t>
      </w:r>
      <w:r>
        <w:rPr>
          <w:i/>
          <w:sz w:val="24"/>
        </w:rPr>
        <w:t>alguna de las conductas establecidas en el presente artículo;</w:t>
      </w:r>
    </w:p>
    <w:p>
      <w:pPr>
        <w:pStyle w:val="ListParagraph"/>
        <w:numPr>
          <w:ilvl w:val="0"/>
          <w:numId w:val="34"/>
        </w:numPr>
        <w:tabs>
          <w:tab w:pos="1266" w:val="left" w:leader="none"/>
        </w:tabs>
        <w:spacing w:line="276" w:lineRule="auto" w:before="120" w:after="0"/>
        <w:ind w:left="262" w:right="308" w:firstLine="566"/>
        <w:jc w:val="both"/>
        <w:rPr>
          <w:i/>
          <w:sz w:val="24"/>
        </w:rPr>
      </w:pPr>
      <w:r>
        <w:rPr>
          <w:i/>
          <w:sz w:val="24"/>
        </w:rPr>
        <w:t>Sea</w:t>
      </w:r>
      <w:r>
        <w:rPr>
          <w:i/>
          <w:spacing w:val="-1"/>
          <w:sz w:val="24"/>
        </w:rPr>
        <w:t> </w:t>
      </w:r>
      <w:r>
        <w:rPr>
          <w:i/>
          <w:sz w:val="24"/>
        </w:rPr>
        <w:t>cometido</w:t>
      </w:r>
      <w:r>
        <w:rPr>
          <w:i/>
          <w:spacing w:val="-1"/>
          <w:sz w:val="24"/>
        </w:rPr>
        <w:t> </w:t>
      </w:r>
      <w:r>
        <w:rPr>
          <w:i/>
          <w:sz w:val="24"/>
        </w:rPr>
        <w:t>por</w:t>
      </w:r>
      <w:r>
        <w:rPr>
          <w:i/>
          <w:spacing w:val="-1"/>
          <w:sz w:val="24"/>
        </w:rPr>
        <w:t> </w:t>
      </w:r>
      <w:r>
        <w:rPr>
          <w:i/>
          <w:sz w:val="24"/>
        </w:rPr>
        <w:t>alguna</w:t>
      </w:r>
      <w:r>
        <w:rPr>
          <w:i/>
          <w:spacing w:val="-1"/>
          <w:sz w:val="24"/>
        </w:rPr>
        <w:t> </w:t>
      </w:r>
      <w:r>
        <w:rPr>
          <w:i/>
          <w:sz w:val="24"/>
        </w:rPr>
        <w:t>persona</w:t>
      </w:r>
      <w:r>
        <w:rPr>
          <w:i/>
          <w:spacing w:val="-1"/>
          <w:sz w:val="24"/>
        </w:rPr>
        <w:t> </w:t>
      </w:r>
      <w:r>
        <w:rPr>
          <w:i/>
          <w:sz w:val="24"/>
        </w:rPr>
        <w:t>servidora</w:t>
      </w:r>
      <w:r>
        <w:rPr>
          <w:i/>
          <w:spacing w:val="-1"/>
          <w:sz w:val="24"/>
        </w:rPr>
        <w:t> </w:t>
      </w:r>
      <w:r>
        <w:rPr>
          <w:i/>
          <w:sz w:val="24"/>
        </w:rPr>
        <w:t>pública</w:t>
      </w:r>
      <w:r>
        <w:rPr>
          <w:i/>
          <w:spacing w:val="-2"/>
          <w:sz w:val="24"/>
        </w:rPr>
        <w:t> </w:t>
      </w:r>
      <w:r>
        <w:rPr>
          <w:i/>
          <w:sz w:val="24"/>
        </w:rPr>
        <w:t>o</w:t>
      </w:r>
      <w:r>
        <w:rPr>
          <w:i/>
          <w:spacing w:val="-1"/>
          <w:sz w:val="24"/>
        </w:rPr>
        <w:t> </w:t>
      </w:r>
      <w:r>
        <w:rPr>
          <w:i/>
          <w:sz w:val="24"/>
        </w:rPr>
        <w:t>integrante de las instituciones de Seguridad Ciudadana en ejercicio de sus </w:t>
      </w:r>
      <w:r>
        <w:rPr>
          <w:i/>
          <w:spacing w:val="-2"/>
          <w:sz w:val="24"/>
        </w:rPr>
        <w:t>funciones;</w:t>
      </w:r>
    </w:p>
    <w:p>
      <w:pPr>
        <w:pStyle w:val="ListParagraph"/>
        <w:numPr>
          <w:ilvl w:val="0"/>
          <w:numId w:val="34"/>
        </w:numPr>
        <w:tabs>
          <w:tab w:pos="1290" w:val="left" w:leader="none"/>
        </w:tabs>
        <w:spacing w:line="276" w:lineRule="auto" w:before="122" w:after="0"/>
        <w:ind w:left="262" w:right="308" w:firstLine="566"/>
        <w:jc w:val="both"/>
        <w:rPr>
          <w:i/>
          <w:sz w:val="24"/>
        </w:rPr>
      </w:pPr>
      <w:r>
        <w:rPr>
          <w:i/>
          <w:sz w:val="24"/>
        </w:rPr>
        <w:t>Se cometa en contra de personas adultas mayores, con discapacidad, en situación de calle, afromexicanas o de identidad </w:t>
      </w:r>
      <w:r>
        <w:rPr>
          <w:i/>
          <w:spacing w:val="-2"/>
          <w:sz w:val="24"/>
        </w:rPr>
        <w:t>indígena.</w:t>
      </w:r>
    </w:p>
    <w:p>
      <w:pPr>
        <w:spacing w:before="119"/>
        <w:ind w:left="828" w:right="0" w:firstLine="0"/>
        <w:jc w:val="both"/>
        <w:rPr>
          <w:i/>
          <w:sz w:val="24"/>
        </w:rPr>
      </w:pPr>
      <w:r>
        <w:rPr>
          <w:i/>
          <w:sz w:val="24"/>
        </w:rPr>
        <w:t>Este</w:t>
      </w:r>
      <w:r>
        <w:rPr>
          <w:i/>
          <w:spacing w:val="-3"/>
          <w:sz w:val="24"/>
        </w:rPr>
        <w:t> </w:t>
      </w:r>
      <w:r>
        <w:rPr>
          <w:i/>
          <w:sz w:val="24"/>
        </w:rPr>
        <w:t>delito</w:t>
      </w:r>
      <w:r>
        <w:rPr>
          <w:i/>
          <w:spacing w:val="-3"/>
          <w:sz w:val="24"/>
        </w:rPr>
        <w:t> </w:t>
      </w:r>
      <w:r>
        <w:rPr>
          <w:i/>
          <w:sz w:val="24"/>
        </w:rPr>
        <w:t>se</w:t>
      </w:r>
      <w:r>
        <w:rPr>
          <w:i/>
          <w:spacing w:val="-2"/>
          <w:sz w:val="24"/>
        </w:rPr>
        <w:t> </w:t>
      </w:r>
      <w:r>
        <w:rPr>
          <w:i/>
          <w:sz w:val="24"/>
        </w:rPr>
        <w:t>perseguirá</w:t>
      </w:r>
      <w:r>
        <w:rPr>
          <w:i/>
          <w:spacing w:val="-3"/>
          <w:sz w:val="24"/>
        </w:rPr>
        <w:t> </w:t>
      </w:r>
      <w:r>
        <w:rPr>
          <w:i/>
          <w:sz w:val="24"/>
        </w:rPr>
        <w:t>por</w:t>
      </w:r>
      <w:r>
        <w:rPr>
          <w:i/>
          <w:spacing w:val="-2"/>
          <w:sz w:val="24"/>
        </w:rPr>
        <w:t> querella.”</w:t>
      </w:r>
    </w:p>
    <w:p>
      <w:pPr>
        <w:spacing w:after="0"/>
        <w:jc w:val="both"/>
        <w:rPr>
          <w:i/>
          <w:sz w:val="24"/>
        </w:rPr>
        <w:sectPr>
          <w:pgSz w:w="12240" w:h="15840"/>
          <w:pgMar w:top="1340" w:bottom="280" w:left="1440" w:right="1440"/>
        </w:sectPr>
      </w:pPr>
    </w:p>
    <w:p>
      <w:pPr>
        <w:spacing w:before="73"/>
        <w:ind w:left="828" w:right="0" w:firstLine="0"/>
        <w:jc w:val="left"/>
        <w:rPr>
          <w:i/>
          <w:sz w:val="24"/>
        </w:rPr>
      </w:pPr>
      <w:r>
        <w:rPr>
          <w:i/>
          <w:sz w:val="24"/>
        </w:rPr>
        <w:t>TÍTULO</w:t>
      </w:r>
      <w:r>
        <w:rPr>
          <w:i/>
          <w:spacing w:val="-4"/>
          <w:sz w:val="24"/>
        </w:rPr>
        <w:t> </w:t>
      </w:r>
      <w:r>
        <w:rPr>
          <w:i/>
          <w:sz w:val="24"/>
        </w:rPr>
        <w:t>DÉCIMO</w:t>
      </w:r>
      <w:r>
        <w:rPr>
          <w:i/>
          <w:spacing w:val="-4"/>
          <w:sz w:val="24"/>
        </w:rPr>
        <w:t> </w:t>
      </w:r>
      <w:r>
        <w:rPr>
          <w:i/>
          <w:spacing w:val="-2"/>
          <w:sz w:val="24"/>
        </w:rPr>
        <w:t>SEGUNDO</w:t>
      </w:r>
    </w:p>
    <w:p>
      <w:pPr>
        <w:spacing w:line="276" w:lineRule="auto" w:before="165"/>
        <w:ind w:left="262" w:right="307" w:firstLine="566"/>
        <w:jc w:val="both"/>
        <w:rPr>
          <w:i/>
          <w:sz w:val="24"/>
        </w:rPr>
      </w:pPr>
      <w:r>
        <w:rPr>
          <w:i/>
          <w:sz w:val="24"/>
        </w:rPr>
        <w:t>DELITOS CONTRA LA PAZ, LA SEGURIDAD DE LAS PERSONAS Y LA INVIOLABILIDAD DEL DOMICILIO</w:t>
      </w:r>
    </w:p>
    <w:p>
      <w:pPr>
        <w:pStyle w:val="BodyText"/>
        <w:spacing w:before="282"/>
        <w:ind w:left="0"/>
        <w:jc w:val="left"/>
        <w:rPr>
          <w:i/>
        </w:rPr>
      </w:pPr>
    </w:p>
    <w:p>
      <w:pPr>
        <w:spacing w:line="374" w:lineRule="auto" w:before="1"/>
        <w:ind w:left="828" w:right="6459" w:firstLine="0"/>
        <w:jc w:val="left"/>
        <w:rPr>
          <w:i/>
          <w:sz w:val="24"/>
        </w:rPr>
      </w:pPr>
      <w:r>
        <w:rPr>
          <w:i/>
          <w:sz w:val="24"/>
        </w:rPr>
        <w:t>CAPÍTULO</w:t>
      </w:r>
      <w:r>
        <w:rPr>
          <w:i/>
          <w:spacing w:val="-22"/>
          <w:sz w:val="24"/>
        </w:rPr>
        <w:t> </w:t>
      </w:r>
      <w:r>
        <w:rPr>
          <w:i/>
          <w:sz w:val="24"/>
        </w:rPr>
        <w:t>I </w:t>
      </w:r>
      <w:r>
        <w:rPr>
          <w:i/>
          <w:spacing w:val="-2"/>
          <w:sz w:val="24"/>
        </w:rPr>
        <w:t>AMENAZAS</w:t>
      </w:r>
    </w:p>
    <w:p>
      <w:pPr>
        <w:spacing w:line="276" w:lineRule="auto" w:before="2"/>
        <w:ind w:left="262" w:right="307" w:firstLine="566"/>
        <w:jc w:val="both"/>
        <w:rPr>
          <w:i/>
          <w:sz w:val="24"/>
        </w:rPr>
      </w:pPr>
      <w:r>
        <w:rPr>
          <w:i/>
          <w:sz w:val="24"/>
        </w:rPr>
        <w:t>“ARTÍCULO 209. Al que amenace a otro con causarle un mal en su persona, bienes, honor o derechos, o en la persona, honor, bienes o derechos de alguien con quien esté ligado por algún vínculo, se le impondrá de tres meses a un año de prisión o de noventa a trescientos sesenta días multa.</w:t>
      </w:r>
    </w:p>
    <w:p>
      <w:pPr>
        <w:spacing w:line="276" w:lineRule="auto" w:before="121"/>
        <w:ind w:left="262" w:right="303" w:firstLine="566"/>
        <w:jc w:val="both"/>
        <w:rPr>
          <w:i/>
          <w:sz w:val="24"/>
        </w:rPr>
      </w:pPr>
      <w:r>
        <w:rPr>
          <w:i/>
          <w:sz w:val="24"/>
        </w:rPr>
        <w:t>La pena se agravará al triple cuando la amenaza consista en difundir, exponer, distribuir, publicar, compartir, exhibir, reproducir, intercambiar, ofertar, comerciar o transmitir, mediante materiales impresos, correo electrónico, mensaje telefónico, redes sociales o cualquier medio tecnológico; imágenes, audios o videos de contenido sexual íntimo de una persona sin su consentimiento u obtenido mediante engaño.</w:t>
      </w:r>
    </w:p>
    <w:p>
      <w:pPr>
        <w:spacing w:line="276" w:lineRule="auto" w:before="119"/>
        <w:ind w:left="262" w:right="310" w:firstLine="566"/>
        <w:jc w:val="both"/>
        <w:rPr>
          <w:i/>
          <w:sz w:val="24"/>
        </w:rPr>
      </w:pPr>
      <w:r>
        <w:rPr>
          <w:i/>
          <w:sz w:val="24"/>
        </w:rPr>
        <w:t>Se entenderá como personas ligadas por algún vínculo con la </w:t>
      </w:r>
      <w:r>
        <w:rPr>
          <w:i/>
          <w:spacing w:val="-2"/>
          <w:sz w:val="24"/>
        </w:rPr>
        <w:t>víctima:</w:t>
      </w:r>
    </w:p>
    <w:p>
      <w:pPr>
        <w:pStyle w:val="ListParagraph"/>
        <w:numPr>
          <w:ilvl w:val="1"/>
          <w:numId w:val="34"/>
        </w:numPr>
        <w:tabs>
          <w:tab w:pos="1209" w:val="left" w:leader="none"/>
        </w:tabs>
        <w:spacing w:line="276" w:lineRule="auto" w:before="119" w:after="0"/>
        <w:ind w:left="262" w:right="312" w:firstLine="566"/>
        <w:jc w:val="both"/>
        <w:rPr>
          <w:i/>
          <w:sz w:val="24"/>
        </w:rPr>
      </w:pPr>
      <w:r>
        <w:rPr>
          <w:i/>
          <w:sz w:val="24"/>
        </w:rPr>
        <w:t>A las personas ascendientes y descendientes consanguíneas o </w:t>
      </w:r>
      <w:r>
        <w:rPr>
          <w:i/>
          <w:spacing w:val="-2"/>
          <w:sz w:val="24"/>
        </w:rPr>
        <w:t>afines;</w:t>
      </w:r>
    </w:p>
    <w:p>
      <w:pPr>
        <w:pStyle w:val="ListParagraph"/>
        <w:numPr>
          <w:ilvl w:val="1"/>
          <w:numId w:val="34"/>
        </w:numPr>
        <w:tabs>
          <w:tab w:pos="1276" w:val="left" w:leader="none"/>
        </w:tabs>
        <w:spacing w:line="276" w:lineRule="auto" w:before="121" w:after="0"/>
        <w:ind w:left="262" w:right="309" w:firstLine="566"/>
        <w:jc w:val="both"/>
        <w:rPr>
          <w:i/>
          <w:sz w:val="24"/>
        </w:rPr>
      </w:pPr>
      <w:r>
        <w:rPr>
          <w:i/>
          <w:sz w:val="24"/>
        </w:rPr>
        <w:t>La persona cónyuge, la concubina, el concubinario, pareja permanente y parientes colaterales por consanguinidad hasta el cuarto grado y por afinidad hasta el segundo; y</w:t>
      </w:r>
    </w:p>
    <w:p>
      <w:pPr>
        <w:pStyle w:val="ListParagraph"/>
        <w:numPr>
          <w:ilvl w:val="1"/>
          <w:numId w:val="34"/>
        </w:numPr>
        <w:tabs>
          <w:tab w:pos="1226" w:val="left" w:leader="none"/>
        </w:tabs>
        <w:spacing w:line="276" w:lineRule="auto" w:before="119" w:after="0"/>
        <w:ind w:left="262" w:right="311" w:firstLine="566"/>
        <w:jc w:val="both"/>
        <w:rPr>
          <w:i/>
          <w:sz w:val="24"/>
        </w:rPr>
      </w:pPr>
      <w:r>
        <w:rPr>
          <w:i/>
          <w:sz w:val="24"/>
        </w:rPr>
        <w:t>Las personas que estén ligadas con las víctimas por amor, respeto, gratitud o estrecha amistad.</w:t>
      </w:r>
    </w:p>
    <w:p>
      <w:pPr>
        <w:spacing w:before="122"/>
        <w:ind w:left="912" w:right="0" w:firstLine="0"/>
        <w:jc w:val="both"/>
        <w:rPr>
          <w:i/>
          <w:sz w:val="24"/>
        </w:rPr>
      </w:pPr>
      <w:r>
        <w:rPr>
          <w:i/>
          <w:sz w:val="24"/>
        </w:rPr>
        <w:t>Este</w:t>
      </w:r>
      <w:r>
        <w:rPr>
          <w:i/>
          <w:spacing w:val="-3"/>
          <w:sz w:val="24"/>
        </w:rPr>
        <w:t> </w:t>
      </w:r>
      <w:r>
        <w:rPr>
          <w:i/>
          <w:sz w:val="24"/>
        </w:rPr>
        <w:t>delito</w:t>
      </w:r>
      <w:r>
        <w:rPr>
          <w:i/>
          <w:spacing w:val="-2"/>
          <w:sz w:val="24"/>
        </w:rPr>
        <w:t> </w:t>
      </w:r>
      <w:r>
        <w:rPr>
          <w:i/>
          <w:sz w:val="24"/>
        </w:rPr>
        <w:t>se</w:t>
      </w:r>
      <w:r>
        <w:rPr>
          <w:i/>
          <w:spacing w:val="-3"/>
          <w:sz w:val="24"/>
        </w:rPr>
        <w:t> </w:t>
      </w:r>
      <w:r>
        <w:rPr>
          <w:i/>
          <w:sz w:val="24"/>
        </w:rPr>
        <w:t>perseguirá́</w:t>
      </w:r>
      <w:r>
        <w:rPr>
          <w:i/>
          <w:spacing w:val="-3"/>
          <w:sz w:val="24"/>
        </w:rPr>
        <w:t> </w:t>
      </w:r>
      <w:r>
        <w:rPr>
          <w:i/>
          <w:sz w:val="24"/>
        </w:rPr>
        <w:t>por</w:t>
      </w:r>
      <w:r>
        <w:rPr>
          <w:i/>
          <w:spacing w:val="-2"/>
          <w:sz w:val="24"/>
        </w:rPr>
        <w:t> querella.”</w:t>
      </w:r>
    </w:p>
    <w:p>
      <w:pPr>
        <w:pStyle w:val="BodyText"/>
        <w:ind w:left="0"/>
        <w:jc w:val="left"/>
        <w:rPr>
          <w:i/>
        </w:rPr>
      </w:pPr>
    </w:p>
    <w:p>
      <w:pPr>
        <w:pStyle w:val="BodyText"/>
        <w:spacing w:before="34"/>
        <w:ind w:left="0"/>
        <w:jc w:val="left"/>
        <w:rPr>
          <w:i/>
        </w:rPr>
      </w:pPr>
    </w:p>
    <w:p>
      <w:pPr>
        <w:spacing w:before="1"/>
        <w:ind w:left="828" w:right="0" w:firstLine="0"/>
        <w:jc w:val="left"/>
        <w:rPr>
          <w:i/>
          <w:sz w:val="24"/>
        </w:rPr>
      </w:pPr>
      <w:r>
        <w:rPr>
          <w:i/>
          <w:sz w:val="24"/>
        </w:rPr>
        <w:t>TÍTULO</w:t>
      </w:r>
      <w:r>
        <w:rPr>
          <w:i/>
          <w:spacing w:val="-4"/>
          <w:sz w:val="24"/>
        </w:rPr>
        <w:t> </w:t>
      </w:r>
      <w:r>
        <w:rPr>
          <w:i/>
          <w:sz w:val="24"/>
        </w:rPr>
        <w:t>DÉCIMO</w:t>
      </w:r>
      <w:r>
        <w:rPr>
          <w:i/>
          <w:spacing w:val="-4"/>
          <w:sz w:val="24"/>
        </w:rPr>
        <w:t> </w:t>
      </w:r>
      <w:r>
        <w:rPr>
          <w:i/>
          <w:spacing w:val="-2"/>
          <w:sz w:val="24"/>
        </w:rPr>
        <w:t>QUINTO</w:t>
      </w:r>
    </w:p>
    <w:p>
      <w:pPr>
        <w:spacing w:before="164"/>
        <w:ind w:left="828" w:right="0" w:firstLine="0"/>
        <w:jc w:val="left"/>
        <w:rPr>
          <w:i/>
          <w:sz w:val="24"/>
        </w:rPr>
      </w:pPr>
      <w:r>
        <w:rPr>
          <w:i/>
          <w:sz w:val="24"/>
        </w:rPr>
        <w:t>DELITOS</w:t>
      </w:r>
      <w:r>
        <w:rPr>
          <w:i/>
          <w:spacing w:val="-4"/>
          <w:sz w:val="24"/>
        </w:rPr>
        <w:t> </w:t>
      </w:r>
      <w:r>
        <w:rPr>
          <w:i/>
          <w:sz w:val="24"/>
        </w:rPr>
        <w:t>CONTRA</w:t>
      </w:r>
      <w:r>
        <w:rPr>
          <w:i/>
          <w:spacing w:val="-3"/>
          <w:sz w:val="24"/>
        </w:rPr>
        <w:t> </w:t>
      </w:r>
      <w:r>
        <w:rPr>
          <w:i/>
          <w:sz w:val="24"/>
        </w:rPr>
        <w:t>EL</w:t>
      </w:r>
      <w:r>
        <w:rPr>
          <w:i/>
          <w:spacing w:val="-3"/>
          <w:sz w:val="24"/>
        </w:rPr>
        <w:t> </w:t>
      </w:r>
      <w:r>
        <w:rPr>
          <w:i/>
          <w:spacing w:val="-2"/>
          <w:sz w:val="24"/>
        </w:rPr>
        <w:t>PATRIMONIO</w:t>
      </w:r>
    </w:p>
    <w:p>
      <w:pPr>
        <w:spacing w:after="0"/>
        <w:jc w:val="left"/>
        <w:rPr>
          <w:i/>
          <w:sz w:val="24"/>
        </w:rPr>
        <w:sectPr>
          <w:pgSz w:w="12240" w:h="15840"/>
          <w:pgMar w:top="1800" w:bottom="280" w:left="1440" w:right="1440"/>
        </w:sectPr>
      </w:pPr>
    </w:p>
    <w:p>
      <w:pPr>
        <w:spacing w:line="374" w:lineRule="auto" w:before="77"/>
        <w:ind w:left="828" w:right="6459" w:firstLine="0"/>
        <w:jc w:val="left"/>
        <w:rPr>
          <w:i/>
          <w:sz w:val="24"/>
        </w:rPr>
      </w:pPr>
      <w:r>
        <w:rPr>
          <w:i/>
          <w:sz w:val="24"/>
        </w:rPr>
        <w:t>CAPÍTULO</w:t>
      </w:r>
      <w:r>
        <w:rPr>
          <w:i/>
          <w:spacing w:val="-22"/>
          <w:sz w:val="24"/>
        </w:rPr>
        <w:t> </w:t>
      </w:r>
      <w:r>
        <w:rPr>
          <w:i/>
          <w:sz w:val="24"/>
        </w:rPr>
        <w:t>VI </w:t>
      </w:r>
      <w:r>
        <w:rPr>
          <w:i/>
          <w:spacing w:val="-2"/>
          <w:sz w:val="24"/>
        </w:rPr>
        <w:t>EXTORSIÓN</w:t>
      </w:r>
    </w:p>
    <w:p>
      <w:pPr>
        <w:spacing w:line="276" w:lineRule="auto" w:before="2"/>
        <w:ind w:left="262" w:right="308" w:firstLine="566"/>
        <w:jc w:val="both"/>
        <w:rPr>
          <w:i/>
          <w:sz w:val="24"/>
        </w:rPr>
      </w:pPr>
      <w:r>
        <w:rPr>
          <w:i/>
          <w:sz w:val="24"/>
        </w:rPr>
        <w:t>“ARTICULO 236. Al que obligue a otro a dar, hacer, dejar de hacer o tolerar algo, obteniendo un lucro para sí o para otro causando a alguien un perjuicio patrimonial, se le impondrán de cinco a diez años de prisión y de mil a dos mil unidades de medida y actualización.</w:t>
      </w:r>
    </w:p>
    <w:p>
      <w:pPr>
        <w:spacing w:before="120"/>
        <w:ind w:left="828" w:right="0" w:firstLine="0"/>
        <w:jc w:val="left"/>
        <w:rPr>
          <w:i/>
          <w:sz w:val="24"/>
        </w:rPr>
      </w:pPr>
      <w:r>
        <w:rPr>
          <w:i/>
          <w:spacing w:val="-5"/>
          <w:sz w:val="24"/>
        </w:rPr>
        <w:t>(…)</w:t>
      </w:r>
    </w:p>
    <w:p>
      <w:pPr>
        <w:spacing w:line="276" w:lineRule="auto" w:before="164"/>
        <w:ind w:left="262" w:right="305" w:firstLine="566"/>
        <w:jc w:val="both"/>
        <w:rPr>
          <w:i/>
          <w:sz w:val="24"/>
        </w:rPr>
      </w:pPr>
      <w:r>
        <w:rPr>
          <w:i/>
          <w:sz w:val="24"/>
        </w:rPr>
        <w:t>Asimismo, las penas se incrementarán en una mitad cuando se utilice como medio comisivo la vía telefónica, el correo electrónico o cualquier otro medio de comunicación electrónica y cuando el delito emplee imágenes, audios o videos de contenido sexual íntimo.”</w:t>
      </w:r>
    </w:p>
    <w:p>
      <w:pPr>
        <w:pStyle w:val="BodyText"/>
        <w:spacing w:before="285"/>
        <w:ind w:left="0"/>
        <w:jc w:val="left"/>
        <w:rPr>
          <w:i/>
        </w:rPr>
      </w:pPr>
    </w:p>
    <w:p>
      <w:pPr>
        <w:pStyle w:val="Heading4"/>
        <w:spacing w:line="273" w:lineRule="auto"/>
        <w:ind w:right="308"/>
      </w:pPr>
      <w:r>
        <w:rPr/>
        <w:t>Los delitos mencionados, ¿son perseguibles de oficio o requieren la denuncia por parte de la víctima?</w:t>
      </w:r>
    </w:p>
    <w:p>
      <w:pPr>
        <w:pStyle w:val="BodyText"/>
        <w:spacing w:line="276" w:lineRule="auto" w:before="125"/>
        <w:ind w:right="303" w:firstLine="566"/>
      </w:pPr>
      <w:r>
        <w:rPr/>
        <w:t>Como puede advertirse de lo transcrito para responder la pregunta precedente, en materia federal no es necesaria querella de parte para investigar</w:t>
      </w:r>
      <w:r>
        <w:rPr>
          <w:spacing w:val="-2"/>
        </w:rPr>
        <w:t> </w:t>
      </w:r>
      <w:r>
        <w:rPr/>
        <w:t>esos</w:t>
      </w:r>
      <w:r>
        <w:rPr>
          <w:spacing w:val="-2"/>
        </w:rPr>
        <w:t> </w:t>
      </w:r>
      <w:r>
        <w:rPr/>
        <w:t>delitos,</w:t>
      </w:r>
      <w:r>
        <w:rPr>
          <w:spacing w:val="-4"/>
        </w:rPr>
        <w:t> </w:t>
      </w:r>
      <w:r>
        <w:rPr/>
        <w:t>por</w:t>
      </w:r>
      <w:r>
        <w:rPr>
          <w:spacing w:val="-2"/>
        </w:rPr>
        <w:t> </w:t>
      </w:r>
      <w:r>
        <w:rPr/>
        <w:t>lo</w:t>
      </w:r>
      <w:r>
        <w:rPr>
          <w:spacing w:val="-2"/>
        </w:rPr>
        <w:t> </w:t>
      </w:r>
      <w:r>
        <w:rPr/>
        <w:t>que</w:t>
      </w:r>
      <w:r>
        <w:rPr>
          <w:spacing w:val="-2"/>
        </w:rPr>
        <w:t> </w:t>
      </w:r>
      <w:r>
        <w:rPr/>
        <w:t>su</w:t>
      </w:r>
      <w:r>
        <w:rPr>
          <w:spacing w:val="-4"/>
        </w:rPr>
        <w:t> </w:t>
      </w:r>
      <w:r>
        <w:rPr/>
        <w:t>persecución</w:t>
      </w:r>
      <w:r>
        <w:rPr>
          <w:spacing w:val="-3"/>
        </w:rPr>
        <w:t> </w:t>
      </w:r>
      <w:r>
        <w:rPr/>
        <w:t>es</w:t>
      </w:r>
      <w:r>
        <w:rPr>
          <w:spacing w:val="-3"/>
        </w:rPr>
        <w:t> </w:t>
      </w:r>
      <w:r>
        <w:rPr/>
        <w:t>oficiosa</w:t>
      </w:r>
      <w:r>
        <w:rPr>
          <w:spacing w:val="-3"/>
        </w:rPr>
        <w:t> </w:t>
      </w:r>
      <w:r>
        <w:rPr/>
        <w:t>únicamente con la noticia criminal; mientras que en la Ciudad de México (entidad federativa, considerado como Estado de la República) sí se requiere la querella de víctima, en algunos delitos, por lo que si ese requisito de procedibilidad no se presenta el delito no se perseguirá.</w:t>
      </w:r>
    </w:p>
    <w:p>
      <w:pPr>
        <w:pStyle w:val="BodyText"/>
        <w:spacing w:before="283"/>
        <w:ind w:left="0"/>
        <w:jc w:val="left"/>
      </w:pPr>
    </w:p>
    <w:p>
      <w:pPr>
        <w:pStyle w:val="Heading4"/>
        <w:spacing w:line="276" w:lineRule="auto" w:before="1"/>
        <w:ind w:right="302"/>
      </w:pPr>
      <w:r>
        <w:rPr/>
        <w:t>¿Han tenido lugar modificaciones legislativas en los últimos años para luchar contra la ciberdelincuencia de género?</w:t>
      </w:r>
    </w:p>
    <w:p>
      <w:pPr>
        <w:pStyle w:val="BodyText"/>
        <w:spacing w:line="276" w:lineRule="auto" w:before="121"/>
        <w:ind w:right="303" w:firstLine="566"/>
      </w:pPr>
      <w:r>
        <w:rPr/>
        <w:t>En México es una respuesta afirmativa; a partir de la denominada “Ley Olimpia”, que en realidad no se trata de una ley en específico, sino una serie de reformas legislativas logradas a partir del año 2020, impulsadas por el caso de Olimpia Coral Melo Cruz, ahora activista y defensora de que los espacios digitales sean libres de violencia para la mujer,</w:t>
      </w:r>
      <w:r>
        <w:rPr>
          <w:spacing w:val="-1"/>
        </w:rPr>
        <w:t> </w:t>
      </w:r>
      <w:r>
        <w:rPr/>
        <w:t>con</w:t>
      </w:r>
      <w:r>
        <w:rPr>
          <w:spacing w:val="-1"/>
        </w:rPr>
        <w:t> </w:t>
      </w:r>
      <w:r>
        <w:rPr/>
        <w:t>el fin</w:t>
      </w:r>
      <w:r>
        <w:rPr>
          <w:spacing w:val="-1"/>
        </w:rPr>
        <w:t> </w:t>
      </w:r>
      <w:r>
        <w:rPr/>
        <w:t>de lograr que se visibilizara</w:t>
      </w:r>
      <w:r>
        <w:rPr>
          <w:spacing w:val="-1"/>
        </w:rPr>
        <w:t> </w:t>
      </w:r>
      <w:r>
        <w:rPr/>
        <w:t>su</w:t>
      </w:r>
      <w:r>
        <w:rPr>
          <w:spacing w:val="-2"/>
        </w:rPr>
        <w:t> </w:t>
      </w:r>
      <w:r>
        <w:rPr/>
        <w:t>caso al</w:t>
      </w:r>
      <w:r>
        <w:rPr>
          <w:spacing w:val="-2"/>
        </w:rPr>
        <w:t> </w:t>
      </w:r>
      <w:r>
        <w:rPr/>
        <w:t>ser víctima de la denominada “pornovenganza” por su expareja sentimental.</w:t>
      </w:r>
    </w:p>
    <w:p>
      <w:pPr>
        <w:spacing w:line="276" w:lineRule="auto" w:before="120"/>
        <w:ind w:left="262" w:right="311" w:firstLine="566"/>
        <w:jc w:val="both"/>
        <w:rPr>
          <w:b/>
          <w:sz w:val="24"/>
        </w:rPr>
      </w:pPr>
      <w:r>
        <w:rPr>
          <w:sz w:val="24"/>
        </w:rPr>
        <w:t>Así,</w:t>
      </w:r>
      <w:r>
        <w:rPr>
          <w:spacing w:val="-5"/>
          <w:sz w:val="24"/>
        </w:rPr>
        <w:t> </w:t>
      </w:r>
      <w:r>
        <w:rPr>
          <w:sz w:val="24"/>
        </w:rPr>
        <w:t>para</w:t>
      </w:r>
      <w:r>
        <w:rPr>
          <w:spacing w:val="-3"/>
          <w:sz w:val="24"/>
        </w:rPr>
        <w:t> </w:t>
      </w:r>
      <w:r>
        <w:rPr>
          <w:sz w:val="24"/>
        </w:rPr>
        <w:t>luchar</w:t>
      </w:r>
      <w:r>
        <w:rPr>
          <w:spacing w:val="-3"/>
          <w:sz w:val="24"/>
        </w:rPr>
        <w:t> </w:t>
      </w:r>
      <w:r>
        <w:rPr>
          <w:sz w:val="24"/>
        </w:rPr>
        <w:t>contra</w:t>
      </w:r>
      <w:r>
        <w:rPr>
          <w:spacing w:val="-3"/>
          <w:sz w:val="24"/>
        </w:rPr>
        <w:t> </w:t>
      </w:r>
      <w:r>
        <w:rPr>
          <w:sz w:val="24"/>
        </w:rPr>
        <w:t>la</w:t>
      </w:r>
      <w:r>
        <w:rPr>
          <w:spacing w:val="-4"/>
          <w:sz w:val="24"/>
        </w:rPr>
        <w:t> </w:t>
      </w:r>
      <w:r>
        <w:rPr>
          <w:sz w:val="24"/>
        </w:rPr>
        <w:t>ciberdelincuencia</w:t>
      </w:r>
      <w:r>
        <w:rPr>
          <w:spacing w:val="-4"/>
          <w:sz w:val="24"/>
        </w:rPr>
        <w:t> </w:t>
      </w:r>
      <w:r>
        <w:rPr>
          <w:sz w:val="24"/>
        </w:rPr>
        <w:t>de</w:t>
      </w:r>
      <w:r>
        <w:rPr>
          <w:spacing w:val="-3"/>
          <w:sz w:val="24"/>
        </w:rPr>
        <w:t> </w:t>
      </w:r>
      <w:r>
        <w:rPr>
          <w:sz w:val="24"/>
        </w:rPr>
        <w:t>género</w:t>
      </w:r>
      <w:r>
        <w:rPr>
          <w:spacing w:val="-4"/>
          <w:sz w:val="24"/>
        </w:rPr>
        <w:t> </w:t>
      </w:r>
      <w:r>
        <w:rPr>
          <w:sz w:val="24"/>
        </w:rPr>
        <w:t>en</w:t>
      </w:r>
      <w:r>
        <w:rPr>
          <w:spacing w:val="-4"/>
          <w:sz w:val="24"/>
        </w:rPr>
        <w:t> </w:t>
      </w:r>
      <w:r>
        <w:rPr>
          <w:sz w:val="24"/>
        </w:rPr>
        <w:t>México,</w:t>
      </w:r>
      <w:r>
        <w:rPr>
          <w:spacing w:val="-4"/>
          <w:sz w:val="24"/>
        </w:rPr>
        <w:t> </w:t>
      </w:r>
      <w:r>
        <w:rPr>
          <w:sz w:val="24"/>
        </w:rPr>
        <w:t>se reformó</w:t>
      </w:r>
      <w:r>
        <w:rPr>
          <w:spacing w:val="67"/>
          <w:sz w:val="24"/>
        </w:rPr>
        <w:t> </w:t>
      </w:r>
      <w:r>
        <w:rPr>
          <w:sz w:val="24"/>
        </w:rPr>
        <w:t>la</w:t>
      </w:r>
      <w:r>
        <w:rPr>
          <w:spacing w:val="69"/>
          <w:sz w:val="24"/>
        </w:rPr>
        <w:t> </w:t>
      </w:r>
      <w:r>
        <w:rPr>
          <w:b/>
          <w:sz w:val="24"/>
        </w:rPr>
        <w:t>LEY</w:t>
      </w:r>
      <w:r>
        <w:rPr>
          <w:b/>
          <w:spacing w:val="70"/>
          <w:sz w:val="24"/>
        </w:rPr>
        <w:t> </w:t>
      </w:r>
      <w:r>
        <w:rPr>
          <w:b/>
          <w:sz w:val="24"/>
        </w:rPr>
        <w:t>GENERAL</w:t>
      </w:r>
      <w:r>
        <w:rPr>
          <w:b/>
          <w:spacing w:val="70"/>
          <w:sz w:val="24"/>
        </w:rPr>
        <w:t> </w:t>
      </w:r>
      <w:r>
        <w:rPr>
          <w:b/>
          <w:sz w:val="24"/>
        </w:rPr>
        <w:t>DE</w:t>
      </w:r>
      <w:r>
        <w:rPr>
          <w:b/>
          <w:spacing w:val="71"/>
          <w:sz w:val="24"/>
        </w:rPr>
        <w:t> </w:t>
      </w:r>
      <w:r>
        <w:rPr>
          <w:b/>
          <w:sz w:val="24"/>
        </w:rPr>
        <w:t>ACCESO</w:t>
      </w:r>
      <w:r>
        <w:rPr>
          <w:b/>
          <w:spacing w:val="70"/>
          <w:sz w:val="24"/>
        </w:rPr>
        <w:t> </w:t>
      </w:r>
      <w:r>
        <w:rPr>
          <w:b/>
          <w:sz w:val="24"/>
        </w:rPr>
        <w:t>DE</w:t>
      </w:r>
      <w:r>
        <w:rPr>
          <w:b/>
          <w:spacing w:val="70"/>
          <w:sz w:val="24"/>
        </w:rPr>
        <w:t> </w:t>
      </w:r>
      <w:r>
        <w:rPr>
          <w:b/>
          <w:sz w:val="24"/>
        </w:rPr>
        <w:t>LAS</w:t>
      </w:r>
      <w:r>
        <w:rPr>
          <w:b/>
          <w:spacing w:val="70"/>
          <w:sz w:val="24"/>
        </w:rPr>
        <w:t> </w:t>
      </w:r>
      <w:r>
        <w:rPr>
          <w:b/>
          <w:sz w:val="24"/>
        </w:rPr>
        <w:t>MUJERES</w:t>
      </w:r>
      <w:r>
        <w:rPr>
          <w:b/>
          <w:spacing w:val="70"/>
          <w:sz w:val="24"/>
        </w:rPr>
        <w:t> </w:t>
      </w:r>
      <w:r>
        <w:rPr>
          <w:b/>
          <w:sz w:val="24"/>
        </w:rPr>
        <w:t>A</w:t>
      </w:r>
      <w:r>
        <w:rPr>
          <w:b/>
          <w:spacing w:val="73"/>
          <w:sz w:val="24"/>
        </w:rPr>
        <w:t> </w:t>
      </w:r>
      <w:r>
        <w:rPr>
          <w:b/>
          <w:spacing w:val="-5"/>
          <w:sz w:val="24"/>
        </w:rPr>
        <w:t>UNA</w:t>
      </w:r>
    </w:p>
    <w:p>
      <w:pPr>
        <w:spacing w:before="1"/>
        <w:ind w:left="262" w:right="0" w:firstLine="0"/>
        <w:jc w:val="both"/>
        <w:rPr>
          <w:sz w:val="24"/>
        </w:rPr>
      </w:pPr>
      <w:r>
        <w:rPr>
          <w:b/>
          <w:sz w:val="24"/>
        </w:rPr>
        <w:t>VIDA</w:t>
      </w:r>
      <w:r>
        <w:rPr>
          <w:b/>
          <w:spacing w:val="73"/>
          <w:sz w:val="24"/>
        </w:rPr>
        <w:t> </w:t>
      </w:r>
      <w:r>
        <w:rPr>
          <w:b/>
          <w:sz w:val="24"/>
        </w:rPr>
        <w:t>LIBRE</w:t>
      </w:r>
      <w:r>
        <w:rPr>
          <w:b/>
          <w:spacing w:val="73"/>
          <w:sz w:val="24"/>
        </w:rPr>
        <w:t> </w:t>
      </w:r>
      <w:r>
        <w:rPr>
          <w:b/>
          <w:sz w:val="24"/>
        </w:rPr>
        <w:t>DE</w:t>
      </w:r>
      <w:r>
        <w:rPr>
          <w:b/>
          <w:spacing w:val="73"/>
          <w:sz w:val="24"/>
        </w:rPr>
        <w:t> </w:t>
      </w:r>
      <w:r>
        <w:rPr>
          <w:b/>
          <w:sz w:val="24"/>
        </w:rPr>
        <w:t>VIOLENCIA</w:t>
      </w:r>
      <w:r>
        <w:rPr>
          <w:b/>
          <w:spacing w:val="39"/>
          <w:w w:val="150"/>
          <w:sz w:val="24"/>
        </w:rPr>
        <w:t> </w:t>
      </w:r>
      <w:r>
        <w:rPr>
          <w:sz w:val="24"/>
        </w:rPr>
        <w:t>(se</w:t>
      </w:r>
      <w:r>
        <w:rPr>
          <w:spacing w:val="74"/>
          <w:sz w:val="24"/>
        </w:rPr>
        <w:t> </w:t>
      </w:r>
      <w:r>
        <w:rPr>
          <w:sz w:val="24"/>
        </w:rPr>
        <w:t>trata</w:t>
      </w:r>
      <w:r>
        <w:rPr>
          <w:spacing w:val="73"/>
          <w:sz w:val="24"/>
        </w:rPr>
        <w:t> </w:t>
      </w:r>
      <w:r>
        <w:rPr>
          <w:sz w:val="24"/>
        </w:rPr>
        <w:t>de</w:t>
      </w:r>
      <w:r>
        <w:rPr>
          <w:spacing w:val="73"/>
          <w:sz w:val="24"/>
        </w:rPr>
        <w:t> </w:t>
      </w:r>
      <w:r>
        <w:rPr>
          <w:sz w:val="24"/>
        </w:rPr>
        <w:t>una</w:t>
      </w:r>
      <w:r>
        <w:rPr>
          <w:spacing w:val="73"/>
          <w:sz w:val="24"/>
        </w:rPr>
        <w:t> </w:t>
      </w:r>
      <w:r>
        <w:rPr>
          <w:sz w:val="24"/>
        </w:rPr>
        <w:t>ley</w:t>
      </w:r>
      <w:r>
        <w:rPr>
          <w:spacing w:val="76"/>
          <w:sz w:val="24"/>
        </w:rPr>
        <w:t> </w:t>
      </w:r>
      <w:r>
        <w:rPr>
          <w:sz w:val="24"/>
        </w:rPr>
        <w:t>de</w:t>
      </w:r>
      <w:r>
        <w:rPr>
          <w:spacing w:val="73"/>
          <w:sz w:val="24"/>
        </w:rPr>
        <w:t> </w:t>
      </w:r>
      <w:r>
        <w:rPr>
          <w:spacing w:val="-2"/>
          <w:sz w:val="24"/>
        </w:rPr>
        <w:t>observancia</w:t>
      </w:r>
    </w:p>
    <w:p>
      <w:pPr>
        <w:spacing w:after="0"/>
        <w:jc w:val="both"/>
        <w:rPr>
          <w:sz w:val="24"/>
        </w:rPr>
        <w:sectPr>
          <w:pgSz w:w="12240" w:h="15840"/>
          <w:pgMar w:top="1340" w:bottom="280" w:left="1440" w:right="1440"/>
        </w:sectPr>
      </w:pPr>
    </w:p>
    <w:p>
      <w:pPr>
        <w:pStyle w:val="BodyText"/>
        <w:spacing w:line="276" w:lineRule="auto" w:before="77"/>
        <w:ind w:right="307"/>
      </w:pPr>
      <w:r>
        <w:rPr/>
        <w:t>general en la República Mexicana –ley marco-), en donde se define como “violencia digital” y “violencia mediática”, en los términos </w:t>
      </w:r>
      <w:r>
        <w:rPr>
          <w:spacing w:val="-2"/>
        </w:rPr>
        <w:t>siguientes:</w:t>
      </w:r>
    </w:p>
    <w:p>
      <w:pPr>
        <w:spacing w:line="276" w:lineRule="auto" w:before="122"/>
        <w:ind w:left="262" w:right="305" w:firstLine="566"/>
        <w:jc w:val="both"/>
        <w:rPr>
          <w:i/>
          <w:sz w:val="24"/>
        </w:rPr>
      </w:pPr>
      <w:r>
        <w:rPr>
          <w:i/>
          <w:sz w:val="24"/>
        </w:rPr>
        <w:t>“ARTÍCULO 20 Quáter.- Violencia digital es toda acción dolosa realizada mediante el uso de tecnologías de la información y la comunicación, por la que se exponga, distribuya, difunda, exhiba, transmita, comercialice, oferte, intercambie o comparta imágenes, audios o videos reales o simulados de contenido íntimo sexual de una persona sin su consentimiento, sin su aprobación o sin su autorización y que le cause daño psicológico, emocional, en cualquier ámbito de su vida privada o en su imagen propia.</w:t>
      </w:r>
    </w:p>
    <w:p>
      <w:pPr>
        <w:spacing w:line="276" w:lineRule="auto" w:before="120"/>
        <w:ind w:left="262" w:right="311" w:firstLine="566"/>
        <w:jc w:val="both"/>
        <w:rPr>
          <w:i/>
          <w:sz w:val="24"/>
        </w:rPr>
      </w:pPr>
      <w:r>
        <w:rPr>
          <w:i/>
          <w:sz w:val="24"/>
        </w:rPr>
        <w:t>Así como aquellos actos dolosos que causen daño a la intimidad, privacidad y/o dignidad de las mujeres, que se cometan por medio de las tecnologías de la información y la comunicación.”</w:t>
      </w:r>
    </w:p>
    <w:p>
      <w:pPr>
        <w:spacing w:line="276" w:lineRule="auto" w:before="120"/>
        <w:ind w:left="262" w:right="307" w:firstLine="566"/>
        <w:jc w:val="both"/>
        <w:rPr>
          <w:i/>
          <w:sz w:val="24"/>
        </w:rPr>
      </w:pPr>
      <w:r>
        <w:rPr>
          <w:i/>
          <w:sz w:val="24"/>
        </w:rPr>
        <w:t>“ARTÍCULO 20 Quinquies.- Violencia mediática es todo acto a</w:t>
      </w:r>
      <w:r>
        <w:rPr>
          <w:i/>
          <w:spacing w:val="40"/>
          <w:sz w:val="24"/>
        </w:rPr>
        <w:t> </w:t>
      </w:r>
      <w:r>
        <w:rPr>
          <w:i/>
          <w:sz w:val="24"/>
        </w:rPr>
        <w:t>través de cualquier medio de comunicación, que de manera directa o indirecta promueva estereotipos sexistas, haga apología de la violencia contra las mujeres y las niñas, produzca o permita la producción y difusión de discurso de odio sexista, discriminación de género o desigualdad entre mujeres y hombres, que cause daño a las mujeres y niñas de tipo psicológico, sexual, físico, económico, patrimonial o </w:t>
      </w:r>
      <w:r>
        <w:rPr>
          <w:i/>
          <w:spacing w:val="-2"/>
          <w:sz w:val="24"/>
        </w:rPr>
        <w:t>feminicida.</w:t>
      </w:r>
    </w:p>
    <w:p>
      <w:pPr>
        <w:spacing w:line="276" w:lineRule="auto" w:before="120"/>
        <w:ind w:left="262" w:right="307" w:firstLine="566"/>
        <w:jc w:val="both"/>
        <w:rPr>
          <w:i/>
          <w:sz w:val="24"/>
        </w:rPr>
      </w:pPr>
      <w:r>
        <w:rPr>
          <w:i/>
          <w:sz w:val="24"/>
        </w:rPr>
        <w:t>La violencia mediática se ejerce por cualquier persona física o</w:t>
      </w:r>
      <w:r>
        <w:rPr>
          <w:i/>
          <w:spacing w:val="40"/>
          <w:sz w:val="24"/>
        </w:rPr>
        <w:t> </w:t>
      </w:r>
      <w:r>
        <w:rPr>
          <w:i/>
          <w:sz w:val="24"/>
        </w:rPr>
        <w:t>moral que utilice un medio de comunicación para producir y difundir contenidos que atentan contra la autoestima, salud, integridad, libertad y seguridad de las mujeres y niñas, que impide su desarrollo y que atenta contra la igualdad.”</w:t>
      </w:r>
    </w:p>
    <w:p>
      <w:pPr>
        <w:pStyle w:val="BodyText"/>
        <w:spacing w:line="276" w:lineRule="auto" w:before="120"/>
        <w:ind w:right="306" w:firstLine="566"/>
      </w:pPr>
      <w:r>
        <w:rPr/>
        <w:t>En esa tendencia se reformaron también diversas legislaciones en los Estados de la Federación y la Ciudad de México, como se ejemplifico en las respuestas de las dos preguntas anteriores.</w:t>
      </w:r>
    </w:p>
    <w:p>
      <w:pPr>
        <w:pStyle w:val="BodyText"/>
        <w:spacing w:before="284"/>
        <w:ind w:left="0"/>
        <w:jc w:val="left"/>
      </w:pPr>
    </w:p>
    <w:p>
      <w:pPr>
        <w:pStyle w:val="Heading4"/>
        <w:spacing w:line="276" w:lineRule="auto"/>
        <w:ind w:right="306"/>
      </w:pPr>
      <w:r>
        <w:rPr/>
        <w:t>¿Establece su legislación medidas concretas de protección para las víctimas de ciberdelincuencia de género?</w:t>
      </w:r>
    </w:p>
    <w:p>
      <w:pPr>
        <w:spacing w:line="273" w:lineRule="auto" w:before="122"/>
        <w:ind w:left="262" w:right="302" w:firstLine="566"/>
        <w:jc w:val="both"/>
        <w:rPr>
          <w:sz w:val="24"/>
        </w:rPr>
      </w:pPr>
      <w:r>
        <w:rPr>
          <w:sz w:val="24"/>
        </w:rPr>
        <w:t>Sí, particularmente el artículo 20 Sexies de la </w:t>
      </w:r>
      <w:r>
        <w:rPr>
          <w:b/>
          <w:sz w:val="24"/>
        </w:rPr>
        <w:t>LEY GENERAL DE ACCESO</w:t>
      </w:r>
      <w:r>
        <w:rPr>
          <w:b/>
          <w:spacing w:val="61"/>
          <w:sz w:val="24"/>
        </w:rPr>
        <w:t> </w:t>
      </w:r>
      <w:r>
        <w:rPr>
          <w:b/>
          <w:sz w:val="24"/>
        </w:rPr>
        <w:t>DE</w:t>
      </w:r>
      <w:r>
        <w:rPr>
          <w:b/>
          <w:spacing w:val="63"/>
          <w:sz w:val="24"/>
        </w:rPr>
        <w:t> </w:t>
      </w:r>
      <w:r>
        <w:rPr>
          <w:b/>
          <w:sz w:val="24"/>
        </w:rPr>
        <w:t>LAS</w:t>
      </w:r>
      <w:r>
        <w:rPr>
          <w:b/>
          <w:spacing w:val="64"/>
          <w:sz w:val="24"/>
        </w:rPr>
        <w:t> </w:t>
      </w:r>
      <w:r>
        <w:rPr>
          <w:b/>
          <w:sz w:val="24"/>
        </w:rPr>
        <w:t>MUJERES</w:t>
      </w:r>
      <w:r>
        <w:rPr>
          <w:b/>
          <w:spacing w:val="64"/>
          <w:sz w:val="24"/>
        </w:rPr>
        <w:t> </w:t>
      </w:r>
      <w:r>
        <w:rPr>
          <w:b/>
          <w:sz w:val="24"/>
        </w:rPr>
        <w:t>A</w:t>
      </w:r>
      <w:r>
        <w:rPr>
          <w:b/>
          <w:spacing w:val="65"/>
          <w:sz w:val="24"/>
        </w:rPr>
        <w:t> </w:t>
      </w:r>
      <w:r>
        <w:rPr>
          <w:b/>
          <w:sz w:val="24"/>
        </w:rPr>
        <w:t>UNA</w:t>
      </w:r>
      <w:r>
        <w:rPr>
          <w:b/>
          <w:spacing w:val="63"/>
          <w:sz w:val="24"/>
        </w:rPr>
        <w:t> </w:t>
      </w:r>
      <w:r>
        <w:rPr>
          <w:b/>
          <w:sz w:val="24"/>
        </w:rPr>
        <w:t>VIDA</w:t>
      </w:r>
      <w:r>
        <w:rPr>
          <w:b/>
          <w:spacing w:val="65"/>
          <w:sz w:val="24"/>
        </w:rPr>
        <w:t> </w:t>
      </w:r>
      <w:r>
        <w:rPr>
          <w:b/>
          <w:sz w:val="24"/>
        </w:rPr>
        <w:t>LIBRE</w:t>
      </w:r>
      <w:r>
        <w:rPr>
          <w:b/>
          <w:spacing w:val="63"/>
          <w:sz w:val="24"/>
        </w:rPr>
        <w:t> </w:t>
      </w:r>
      <w:r>
        <w:rPr>
          <w:b/>
          <w:sz w:val="24"/>
        </w:rPr>
        <w:t>DE</w:t>
      </w:r>
      <w:r>
        <w:rPr>
          <w:b/>
          <w:spacing w:val="61"/>
          <w:sz w:val="24"/>
        </w:rPr>
        <w:t> </w:t>
      </w:r>
      <w:r>
        <w:rPr>
          <w:b/>
          <w:spacing w:val="-2"/>
          <w:sz w:val="24"/>
        </w:rPr>
        <w:t>VIOLENCIA</w:t>
      </w:r>
      <w:r>
        <w:rPr>
          <w:spacing w:val="-2"/>
          <w:sz w:val="24"/>
        </w:rPr>
        <w:t>,</w:t>
      </w:r>
    </w:p>
    <w:p>
      <w:pPr>
        <w:pStyle w:val="BodyText"/>
        <w:spacing w:before="4"/>
      </w:pPr>
      <w:r>
        <w:rPr/>
        <w:t>prevé</w:t>
      </w:r>
      <w:r>
        <w:rPr>
          <w:spacing w:val="60"/>
          <w:w w:val="150"/>
        </w:rPr>
        <w:t> </w:t>
      </w:r>
      <w:r>
        <w:rPr/>
        <w:t>que</w:t>
      </w:r>
      <w:r>
        <w:rPr>
          <w:spacing w:val="61"/>
          <w:w w:val="150"/>
        </w:rPr>
        <w:t> </w:t>
      </w:r>
      <w:r>
        <w:rPr/>
        <w:t>cuando</w:t>
      </w:r>
      <w:r>
        <w:rPr>
          <w:spacing w:val="60"/>
          <w:w w:val="150"/>
        </w:rPr>
        <w:t> </w:t>
      </w:r>
      <w:r>
        <w:rPr/>
        <w:t>se</w:t>
      </w:r>
      <w:r>
        <w:rPr>
          <w:spacing w:val="61"/>
          <w:w w:val="150"/>
        </w:rPr>
        <w:t> </w:t>
      </w:r>
      <w:r>
        <w:rPr/>
        <w:t>trata</w:t>
      </w:r>
      <w:r>
        <w:rPr>
          <w:spacing w:val="59"/>
          <w:w w:val="150"/>
        </w:rPr>
        <w:t> </w:t>
      </w:r>
      <w:r>
        <w:rPr/>
        <w:t>de</w:t>
      </w:r>
      <w:r>
        <w:rPr>
          <w:spacing w:val="60"/>
          <w:w w:val="150"/>
        </w:rPr>
        <w:t> </w:t>
      </w:r>
      <w:r>
        <w:rPr/>
        <w:t>violencia</w:t>
      </w:r>
      <w:r>
        <w:rPr>
          <w:spacing w:val="60"/>
          <w:w w:val="150"/>
        </w:rPr>
        <w:t> </w:t>
      </w:r>
      <w:r>
        <w:rPr/>
        <w:t>digital</w:t>
      </w:r>
      <w:r>
        <w:rPr>
          <w:spacing w:val="58"/>
          <w:w w:val="150"/>
        </w:rPr>
        <w:t> </w:t>
      </w:r>
      <w:r>
        <w:rPr/>
        <w:t>o</w:t>
      </w:r>
      <w:r>
        <w:rPr>
          <w:spacing w:val="67"/>
          <w:w w:val="150"/>
        </w:rPr>
        <w:t> </w:t>
      </w:r>
      <w:r>
        <w:rPr/>
        <w:t>mediática,</w:t>
      </w:r>
      <w:r>
        <w:rPr>
          <w:spacing w:val="59"/>
          <w:w w:val="150"/>
        </w:rPr>
        <w:t> </w:t>
      </w:r>
      <w:r>
        <w:rPr>
          <w:spacing w:val="-4"/>
        </w:rPr>
        <w:t>debe</w:t>
      </w:r>
    </w:p>
    <w:p>
      <w:pPr>
        <w:pStyle w:val="BodyText"/>
        <w:spacing w:after="0"/>
        <w:sectPr>
          <w:pgSz w:w="12240" w:h="15840"/>
          <w:pgMar w:top="1340" w:bottom="280" w:left="1440" w:right="1440"/>
        </w:sectPr>
      </w:pPr>
    </w:p>
    <w:p>
      <w:pPr>
        <w:pStyle w:val="BodyText"/>
        <w:spacing w:line="276" w:lineRule="auto" w:before="77"/>
        <w:ind w:right="306"/>
      </w:pPr>
      <w:r>
        <w:rPr/>
        <w:t>garantizarse la integridad de la víctima; para ello, el Ministerio Público o la autoridad judicial, deberán ordenar las medidas que resulten necesarias para el caso, concretamente, las siguientes:</w:t>
      </w:r>
    </w:p>
    <w:p>
      <w:pPr>
        <w:spacing w:line="276" w:lineRule="auto" w:before="122"/>
        <w:ind w:left="262" w:right="306" w:firstLine="566"/>
        <w:jc w:val="both"/>
        <w:rPr>
          <w:i/>
          <w:sz w:val="24"/>
        </w:rPr>
      </w:pPr>
      <w:r>
        <w:rPr>
          <w:i/>
          <w:sz w:val="24"/>
        </w:rPr>
        <w:t>“ordenando vía electrónica o mediante escrito a las empresas de plataformas digitales, de medios de comunicación, redes sociales o páginas electrónicas, personas físicas o morales, la interrupción, bloqueo, destrucción, o eliminación de imágenes, audios o videos relacionados con la investigación previa satisfacción de los requisitos de Ley. En este caso se deberá identificar plenamente al proveedor de servicios en línea a cargo de la administración del sistema informático, sitio o plataforma de Internet en donde se encuentre alojado el contenido y la localización precisa del contenido en Internet, señalando el Localizador Uniforme de Recursos. La autoridad que ordene las medidas de protección contempladas en este artículo deberá solicitar el resguardo y conservación lícita e idónea del contenido que se denunció de acuerdo a las características del mismo. Las plataformas digitales, medios de comunicación, redes sociales o páginas electrónicas darán aviso de forma inmediata al usuario que compartió el contenido, donde se</w:t>
      </w:r>
      <w:r>
        <w:rPr>
          <w:i/>
          <w:spacing w:val="-2"/>
          <w:sz w:val="24"/>
        </w:rPr>
        <w:t> </w:t>
      </w:r>
      <w:r>
        <w:rPr>
          <w:i/>
          <w:sz w:val="24"/>
        </w:rPr>
        <w:t>establezca</w:t>
      </w:r>
      <w:r>
        <w:rPr>
          <w:i/>
          <w:spacing w:val="-3"/>
          <w:sz w:val="24"/>
        </w:rPr>
        <w:t> </w:t>
      </w:r>
      <w:r>
        <w:rPr>
          <w:i/>
          <w:sz w:val="24"/>
        </w:rPr>
        <w:t>de</w:t>
      </w:r>
      <w:r>
        <w:rPr>
          <w:i/>
          <w:spacing w:val="-2"/>
          <w:sz w:val="24"/>
        </w:rPr>
        <w:t> </w:t>
      </w:r>
      <w:r>
        <w:rPr>
          <w:i/>
          <w:sz w:val="24"/>
        </w:rPr>
        <w:t>forma</w:t>
      </w:r>
      <w:r>
        <w:rPr>
          <w:i/>
          <w:spacing w:val="-3"/>
          <w:sz w:val="24"/>
        </w:rPr>
        <w:t> </w:t>
      </w:r>
      <w:r>
        <w:rPr>
          <w:i/>
          <w:sz w:val="24"/>
        </w:rPr>
        <w:t>clara</w:t>
      </w:r>
      <w:r>
        <w:rPr>
          <w:i/>
          <w:spacing w:val="-2"/>
          <w:sz w:val="24"/>
        </w:rPr>
        <w:t> </w:t>
      </w:r>
      <w:r>
        <w:rPr>
          <w:i/>
          <w:sz w:val="24"/>
        </w:rPr>
        <w:t>y</w:t>
      </w:r>
      <w:r>
        <w:rPr>
          <w:i/>
          <w:spacing w:val="-3"/>
          <w:sz w:val="24"/>
        </w:rPr>
        <w:t> </w:t>
      </w:r>
      <w:r>
        <w:rPr>
          <w:i/>
          <w:sz w:val="24"/>
        </w:rPr>
        <w:t>precisa</w:t>
      </w:r>
      <w:r>
        <w:rPr>
          <w:i/>
          <w:spacing w:val="-3"/>
          <w:sz w:val="24"/>
        </w:rPr>
        <w:t> </w:t>
      </w:r>
      <w:r>
        <w:rPr>
          <w:i/>
          <w:sz w:val="24"/>
        </w:rPr>
        <w:t>que</w:t>
      </w:r>
      <w:r>
        <w:rPr>
          <w:i/>
          <w:spacing w:val="-2"/>
          <w:sz w:val="24"/>
        </w:rPr>
        <w:t> </w:t>
      </w:r>
      <w:r>
        <w:rPr>
          <w:i/>
          <w:sz w:val="24"/>
        </w:rPr>
        <w:t>el</w:t>
      </w:r>
      <w:r>
        <w:rPr>
          <w:i/>
          <w:spacing w:val="-4"/>
          <w:sz w:val="24"/>
        </w:rPr>
        <w:t> </w:t>
      </w:r>
      <w:r>
        <w:rPr>
          <w:i/>
          <w:sz w:val="24"/>
        </w:rPr>
        <w:t>contenido</w:t>
      </w:r>
      <w:r>
        <w:rPr>
          <w:i/>
          <w:spacing w:val="-2"/>
          <w:sz w:val="24"/>
        </w:rPr>
        <w:t> </w:t>
      </w:r>
      <w:r>
        <w:rPr>
          <w:i/>
          <w:sz w:val="24"/>
        </w:rPr>
        <w:t>será</w:t>
      </w:r>
      <w:r>
        <w:rPr>
          <w:i/>
          <w:spacing w:val="-3"/>
          <w:sz w:val="24"/>
        </w:rPr>
        <w:t> </w:t>
      </w:r>
      <w:r>
        <w:rPr>
          <w:i/>
          <w:sz w:val="24"/>
        </w:rPr>
        <w:t>inhabilitado por cumplimiento de una orden judicial. Dentro de los cinco días siguientes a la imposición de las medidas de protección previstas en este artículo deberá celebrarse la audiencia en la que la o el juez de control podrá cancelarlas, ratificarlas o modificarlas considerando la información disponible, así como la irreparabilidad del daño.”</w:t>
      </w:r>
    </w:p>
    <w:p>
      <w:pPr>
        <w:pStyle w:val="BodyText"/>
        <w:spacing w:line="276" w:lineRule="auto" w:before="121"/>
        <w:ind w:right="305" w:firstLine="566"/>
      </w:pPr>
      <w:r>
        <w:rPr/>
        <w:t>Lo anterior encuentra operatividad en la materia penal, a través de las disposiciones previstas en el Código Nacional de Procedimientos Penales, para la protección de la víctima, como se destaca a </w:t>
      </w:r>
      <w:r>
        <w:rPr>
          <w:spacing w:val="-2"/>
        </w:rPr>
        <w:t>continuación.</w:t>
      </w:r>
    </w:p>
    <w:p>
      <w:pPr>
        <w:pStyle w:val="Heading2"/>
        <w:spacing w:before="120"/>
        <w:jc w:val="both"/>
      </w:pPr>
      <w:r>
        <w:rPr/>
        <w:t>CÓDIGO</w:t>
      </w:r>
      <w:r>
        <w:rPr>
          <w:spacing w:val="-7"/>
        </w:rPr>
        <w:t> </w:t>
      </w:r>
      <w:r>
        <w:rPr/>
        <w:t>NACIONAL</w:t>
      </w:r>
      <w:r>
        <w:rPr>
          <w:spacing w:val="-3"/>
        </w:rPr>
        <w:t> </w:t>
      </w:r>
      <w:r>
        <w:rPr/>
        <w:t>DE</w:t>
      </w:r>
      <w:r>
        <w:rPr>
          <w:spacing w:val="-5"/>
        </w:rPr>
        <w:t> </w:t>
      </w:r>
      <w:r>
        <w:rPr/>
        <w:t>PROCEDIMIENTOS</w:t>
      </w:r>
      <w:r>
        <w:rPr>
          <w:spacing w:val="-4"/>
        </w:rPr>
        <w:t> </w:t>
      </w:r>
      <w:r>
        <w:rPr>
          <w:spacing w:val="-2"/>
        </w:rPr>
        <w:t>PENALES</w:t>
      </w:r>
    </w:p>
    <w:p>
      <w:pPr>
        <w:pStyle w:val="BodyText"/>
        <w:ind w:left="0"/>
        <w:jc w:val="left"/>
        <w:rPr>
          <w:b/>
        </w:rPr>
      </w:pPr>
    </w:p>
    <w:p>
      <w:pPr>
        <w:pStyle w:val="BodyText"/>
        <w:spacing w:before="35"/>
        <w:ind w:left="0"/>
        <w:jc w:val="left"/>
        <w:rPr>
          <w:b/>
        </w:rPr>
      </w:pPr>
    </w:p>
    <w:p>
      <w:pPr>
        <w:spacing w:before="0"/>
        <w:ind w:left="828" w:right="0" w:firstLine="0"/>
        <w:jc w:val="both"/>
        <w:rPr>
          <w:i/>
          <w:sz w:val="24"/>
        </w:rPr>
      </w:pPr>
      <w:r>
        <w:rPr>
          <w:i/>
          <w:sz w:val="24"/>
        </w:rPr>
        <w:t>“TÍTULO</w:t>
      </w:r>
      <w:r>
        <w:rPr>
          <w:i/>
          <w:spacing w:val="-4"/>
          <w:sz w:val="24"/>
        </w:rPr>
        <w:t> </w:t>
      </w:r>
      <w:r>
        <w:rPr>
          <w:i/>
          <w:spacing w:val="-5"/>
          <w:sz w:val="24"/>
        </w:rPr>
        <w:t>VI</w:t>
      </w:r>
    </w:p>
    <w:p>
      <w:pPr>
        <w:spacing w:line="276" w:lineRule="auto" w:before="164"/>
        <w:ind w:left="262" w:right="307" w:firstLine="566"/>
        <w:jc w:val="both"/>
        <w:rPr>
          <w:i/>
          <w:sz w:val="24"/>
        </w:rPr>
      </w:pPr>
      <w:r>
        <w:rPr>
          <w:i/>
          <w:sz w:val="24"/>
        </w:rPr>
        <w:t>MEDIDAS DE PROTECCIÓN DURANTE LA INVESTIGACIÓN, FORMAS DE CONDUCCIÓN DEL IMPUTADO AL PROCESO Y MEDIDAS</w:t>
      </w:r>
      <w:r>
        <w:rPr>
          <w:i/>
          <w:spacing w:val="40"/>
          <w:sz w:val="24"/>
        </w:rPr>
        <w:t> </w:t>
      </w:r>
      <w:r>
        <w:rPr>
          <w:i/>
          <w:spacing w:val="-2"/>
          <w:sz w:val="24"/>
        </w:rPr>
        <w:t>CAUTELARES</w:t>
      </w:r>
    </w:p>
    <w:p>
      <w:pPr>
        <w:pStyle w:val="BodyText"/>
        <w:spacing w:before="284"/>
        <w:ind w:left="0"/>
        <w:jc w:val="left"/>
        <w:rPr>
          <w:i/>
        </w:rPr>
      </w:pPr>
    </w:p>
    <w:p>
      <w:pPr>
        <w:spacing w:before="0"/>
        <w:ind w:left="828" w:right="0" w:firstLine="0"/>
        <w:jc w:val="both"/>
        <w:rPr>
          <w:i/>
          <w:sz w:val="24"/>
        </w:rPr>
      </w:pPr>
      <w:r>
        <w:rPr>
          <w:i/>
          <w:sz w:val="24"/>
        </w:rPr>
        <w:t>CAPÍTULO</w:t>
      </w:r>
      <w:r>
        <w:rPr>
          <w:i/>
          <w:spacing w:val="-3"/>
          <w:sz w:val="24"/>
        </w:rPr>
        <w:t> </w:t>
      </w:r>
      <w:r>
        <w:rPr>
          <w:i/>
          <w:spacing w:val="-10"/>
          <w:sz w:val="24"/>
        </w:rPr>
        <w:t>I</w:t>
      </w:r>
    </w:p>
    <w:p>
      <w:pPr>
        <w:spacing w:after="0"/>
        <w:jc w:val="both"/>
        <w:rPr>
          <w:i/>
          <w:sz w:val="24"/>
        </w:rPr>
        <w:sectPr>
          <w:pgSz w:w="12240" w:h="15840"/>
          <w:pgMar w:top="1340" w:bottom="280" w:left="1440" w:right="1440"/>
        </w:sectPr>
      </w:pPr>
    </w:p>
    <w:p>
      <w:pPr>
        <w:spacing w:before="77"/>
        <w:ind w:left="828" w:right="0" w:firstLine="0"/>
        <w:jc w:val="both"/>
        <w:rPr>
          <w:i/>
          <w:sz w:val="24"/>
        </w:rPr>
      </w:pPr>
      <w:r>
        <w:rPr>
          <w:i/>
          <w:sz w:val="24"/>
        </w:rPr>
        <w:t>MEDIDAS</w:t>
      </w:r>
      <w:r>
        <w:rPr>
          <w:i/>
          <w:spacing w:val="-7"/>
          <w:sz w:val="24"/>
        </w:rPr>
        <w:t> </w:t>
      </w:r>
      <w:r>
        <w:rPr>
          <w:i/>
          <w:sz w:val="24"/>
        </w:rPr>
        <w:t>DE</w:t>
      </w:r>
      <w:r>
        <w:rPr>
          <w:i/>
          <w:spacing w:val="-3"/>
          <w:sz w:val="24"/>
        </w:rPr>
        <w:t> </w:t>
      </w:r>
      <w:r>
        <w:rPr>
          <w:i/>
          <w:sz w:val="24"/>
        </w:rPr>
        <w:t>PROTECCIÓN</w:t>
      </w:r>
      <w:r>
        <w:rPr>
          <w:i/>
          <w:spacing w:val="-4"/>
          <w:sz w:val="24"/>
        </w:rPr>
        <w:t> </w:t>
      </w:r>
      <w:r>
        <w:rPr>
          <w:i/>
          <w:sz w:val="24"/>
        </w:rPr>
        <w:t>Y</w:t>
      </w:r>
      <w:r>
        <w:rPr>
          <w:i/>
          <w:spacing w:val="-2"/>
          <w:sz w:val="24"/>
        </w:rPr>
        <w:t> </w:t>
      </w:r>
      <w:r>
        <w:rPr>
          <w:i/>
          <w:sz w:val="24"/>
        </w:rPr>
        <w:t>PROVIDENCIAS</w:t>
      </w:r>
      <w:r>
        <w:rPr>
          <w:i/>
          <w:spacing w:val="-5"/>
          <w:sz w:val="24"/>
        </w:rPr>
        <w:t> </w:t>
      </w:r>
      <w:r>
        <w:rPr>
          <w:i/>
          <w:spacing w:val="-2"/>
          <w:sz w:val="24"/>
        </w:rPr>
        <w:t>PRECAUTORIAS</w:t>
      </w:r>
    </w:p>
    <w:p>
      <w:pPr>
        <w:pStyle w:val="BodyText"/>
        <w:ind w:left="0"/>
        <w:jc w:val="left"/>
        <w:rPr>
          <w:i/>
        </w:rPr>
      </w:pPr>
    </w:p>
    <w:p>
      <w:pPr>
        <w:pStyle w:val="BodyText"/>
        <w:spacing w:before="37"/>
        <w:ind w:left="0"/>
        <w:jc w:val="left"/>
        <w:rPr>
          <w:i/>
        </w:rPr>
      </w:pPr>
    </w:p>
    <w:p>
      <w:pPr>
        <w:spacing w:before="0"/>
        <w:ind w:left="828" w:right="0" w:firstLine="0"/>
        <w:jc w:val="both"/>
        <w:rPr>
          <w:i/>
          <w:sz w:val="24"/>
        </w:rPr>
      </w:pPr>
      <w:r>
        <w:rPr>
          <w:i/>
          <w:sz w:val="24"/>
        </w:rPr>
        <w:t>“Artículo</w:t>
      </w:r>
      <w:r>
        <w:rPr>
          <w:i/>
          <w:spacing w:val="-3"/>
          <w:sz w:val="24"/>
        </w:rPr>
        <w:t> </w:t>
      </w:r>
      <w:r>
        <w:rPr>
          <w:i/>
          <w:sz w:val="24"/>
        </w:rPr>
        <w:t>137.</w:t>
      </w:r>
      <w:r>
        <w:rPr>
          <w:i/>
          <w:spacing w:val="-4"/>
          <w:sz w:val="24"/>
        </w:rPr>
        <w:t> </w:t>
      </w:r>
      <w:r>
        <w:rPr>
          <w:i/>
          <w:sz w:val="24"/>
        </w:rPr>
        <w:t>Medidas</w:t>
      </w:r>
      <w:r>
        <w:rPr>
          <w:i/>
          <w:spacing w:val="-4"/>
          <w:sz w:val="24"/>
        </w:rPr>
        <w:t> </w:t>
      </w:r>
      <w:r>
        <w:rPr>
          <w:i/>
          <w:sz w:val="24"/>
        </w:rPr>
        <w:t>de</w:t>
      </w:r>
      <w:r>
        <w:rPr>
          <w:i/>
          <w:spacing w:val="-2"/>
          <w:sz w:val="24"/>
        </w:rPr>
        <w:t> protección</w:t>
      </w:r>
    </w:p>
    <w:p>
      <w:pPr>
        <w:spacing w:line="276" w:lineRule="auto" w:before="164"/>
        <w:ind w:left="262" w:right="305" w:firstLine="566"/>
        <w:jc w:val="both"/>
        <w:rPr>
          <w:i/>
          <w:sz w:val="24"/>
        </w:rPr>
      </w:pPr>
      <w:r>
        <w:rPr>
          <w:i/>
          <w:sz w:val="24"/>
        </w:rPr>
        <w:t>El Ministerio Público, bajo su más estricta responsabilidad,</w:t>
      </w:r>
      <w:r>
        <w:rPr>
          <w:i/>
          <w:spacing w:val="40"/>
          <w:sz w:val="24"/>
        </w:rPr>
        <w:t> </w:t>
      </w:r>
      <w:r>
        <w:rPr>
          <w:i/>
          <w:sz w:val="24"/>
        </w:rPr>
        <w:t>ordenará fundada y motivadamente la aplicación de las medidas de protección idóneas cuando estime que el imputado representa un riesgo inminente en contra de la seguridad de la víctima u ofendido. Son medidas de protección las siguientes:</w:t>
      </w:r>
    </w:p>
    <w:p>
      <w:pPr>
        <w:spacing w:before="121"/>
        <w:ind w:left="828" w:right="0" w:firstLine="0"/>
        <w:jc w:val="left"/>
        <w:rPr>
          <w:i/>
          <w:sz w:val="24"/>
        </w:rPr>
      </w:pPr>
      <w:r>
        <w:rPr>
          <w:i/>
          <w:spacing w:val="-2"/>
          <w:sz w:val="24"/>
        </w:rPr>
        <w:t>(...)</w:t>
      </w:r>
    </w:p>
    <w:p>
      <w:pPr>
        <w:spacing w:line="276" w:lineRule="auto" w:before="162"/>
        <w:ind w:left="262" w:right="308" w:firstLine="566"/>
        <w:jc w:val="left"/>
        <w:rPr>
          <w:i/>
          <w:sz w:val="24"/>
        </w:rPr>
      </w:pPr>
      <w:r>
        <w:rPr>
          <w:i/>
          <w:sz w:val="24"/>
        </w:rPr>
        <w:t>V. La prohibición de realizar conductas de intimidación o molestia a la víctima u ofendido o a personas relacionados con ellos;</w:t>
      </w:r>
    </w:p>
    <w:p>
      <w:pPr>
        <w:spacing w:before="122"/>
        <w:ind w:left="828" w:right="0" w:firstLine="0"/>
        <w:jc w:val="left"/>
        <w:rPr>
          <w:i/>
          <w:sz w:val="24"/>
        </w:rPr>
      </w:pPr>
      <w:r>
        <w:rPr>
          <w:i/>
          <w:spacing w:val="-5"/>
          <w:sz w:val="24"/>
        </w:rPr>
        <w:t>(…)</w:t>
      </w:r>
    </w:p>
    <w:p>
      <w:pPr>
        <w:spacing w:line="276" w:lineRule="auto" w:before="164"/>
        <w:ind w:left="262" w:right="309" w:firstLine="566"/>
        <w:jc w:val="both"/>
        <w:rPr>
          <w:i/>
          <w:sz w:val="24"/>
        </w:rPr>
      </w:pPr>
      <w:r>
        <w:rPr>
          <w:i/>
          <w:sz w:val="24"/>
        </w:rPr>
        <w:t>En la aplicación de estas medidas tratándose de delitos por razón de género, se aplicarán de manera supletoria la Ley General de Acceso de las Mujeres a una Vida Libre de Violencia.”</w:t>
      </w:r>
    </w:p>
    <w:p>
      <w:pPr>
        <w:spacing w:after="0" w:line="276" w:lineRule="auto"/>
        <w:jc w:val="both"/>
        <w:rPr>
          <w:i/>
          <w:sz w:val="24"/>
        </w:rPr>
        <w:sectPr>
          <w:pgSz w:w="12240" w:h="15840"/>
          <w:pgMar w:top="1340" w:bottom="280" w:left="1440" w:right="1440"/>
        </w:sectPr>
      </w:pPr>
    </w:p>
    <w:p>
      <w:pPr>
        <w:pStyle w:val="Heading1"/>
        <w:spacing w:before="165"/>
        <w:ind w:left="262"/>
        <w:rPr>
          <w:u w:val="none"/>
        </w:rPr>
      </w:pPr>
      <w:r>
        <w:rPr>
          <w:spacing w:val="-2"/>
          <w:u w:val="none"/>
        </w:rPr>
        <w:t>PANAMÁ</w:t>
      </w:r>
    </w:p>
    <w:p>
      <w:pPr>
        <w:pStyle w:val="BodyText"/>
        <w:ind w:left="0"/>
        <w:jc w:val="left"/>
        <w:rPr>
          <w:b/>
          <w:sz w:val="20"/>
        </w:rPr>
      </w:pPr>
    </w:p>
    <w:p>
      <w:pPr>
        <w:pStyle w:val="BodyText"/>
        <w:ind w:left="0"/>
        <w:jc w:val="left"/>
        <w:rPr>
          <w:b/>
          <w:sz w:val="20"/>
        </w:rPr>
      </w:pPr>
    </w:p>
    <w:p>
      <w:pPr>
        <w:pStyle w:val="BodyText"/>
        <w:ind w:left="0"/>
        <w:jc w:val="left"/>
        <w:rPr>
          <w:b/>
          <w:sz w:val="20"/>
        </w:rPr>
      </w:pPr>
    </w:p>
    <w:p>
      <w:pPr>
        <w:pStyle w:val="BodyText"/>
        <w:spacing w:before="96" w:after="1"/>
        <w:ind w:left="0"/>
        <w:jc w:val="left"/>
        <w:rPr>
          <w:b/>
          <w:sz w:val="20"/>
        </w:rPr>
      </w:pPr>
    </w:p>
    <w:tbl>
      <w:tblPr>
        <w:tblW w:w="0" w:type="auto"/>
        <w:jc w:val="left"/>
        <w:tblInd w:w="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89"/>
      </w:tblGrid>
      <w:tr>
        <w:trPr>
          <w:trHeight w:val="2390" w:hRule="atLeast"/>
        </w:trPr>
        <w:tc>
          <w:tcPr>
            <w:tcW w:w="8889" w:type="dxa"/>
          </w:tcPr>
          <w:p>
            <w:pPr>
              <w:pStyle w:val="TableParagraph"/>
              <w:ind w:left="50"/>
              <w:jc w:val="both"/>
              <w:rPr>
                <w:b/>
                <w:sz w:val="24"/>
              </w:rPr>
            </w:pPr>
            <w:r>
              <w:rPr>
                <w:b/>
                <w:color w:val="565555"/>
                <w:sz w:val="24"/>
              </w:rPr>
              <w:t>¿Tipifica</w:t>
            </w:r>
            <w:r>
              <w:rPr>
                <w:b/>
                <w:color w:val="565555"/>
                <w:spacing w:val="-5"/>
                <w:sz w:val="24"/>
              </w:rPr>
              <w:t> </w:t>
            </w:r>
            <w:r>
              <w:rPr>
                <w:b/>
                <w:color w:val="565555"/>
                <w:sz w:val="24"/>
              </w:rPr>
              <w:t>su</w:t>
            </w:r>
            <w:r>
              <w:rPr>
                <w:b/>
                <w:color w:val="565555"/>
                <w:spacing w:val="-3"/>
                <w:sz w:val="24"/>
              </w:rPr>
              <w:t> </w:t>
            </w:r>
            <w:r>
              <w:rPr>
                <w:b/>
                <w:color w:val="565555"/>
                <w:sz w:val="24"/>
              </w:rPr>
              <w:t>país</w:t>
            </w:r>
            <w:r>
              <w:rPr>
                <w:b/>
                <w:color w:val="565555"/>
                <w:spacing w:val="-2"/>
                <w:sz w:val="24"/>
              </w:rPr>
              <w:t> </w:t>
            </w:r>
            <w:r>
              <w:rPr>
                <w:b/>
                <w:color w:val="565555"/>
                <w:sz w:val="24"/>
              </w:rPr>
              <w:t>bajo</w:t>
            </w:r>
            <w:r>
              <w:rPr>
                <w:b/>
                <w:color w:val="565555"/>
                <w:spacing w:val="-2"/>
                <w:sz w:val="24"/>
              </w:rPr>
              <w:t> </w:t>
            </w:r>
            <w:r>
              <w:rPr>
                <w:b/>
                <w:color w:val="565555"/>
                <w:sz w:val="24"/>
              </w:rPr>
              <w:t>un</w:t>
            </w:r>
            <w:r>
              <w:rPr>
                <w:b/>
                <w:color w:val="565555"/>
                <w:spacing w:val="-3"/>
                <w:sz w:val="24"/>
              </w:rPr>
              <w:t> </w:t>
            </w:r>
            <w:r>
              <w:rPr>
                <w:b/>
                <w:color w:val="565555"/>
                <w:sz w:val="24"/>
              </w:rPr>
              <w:t>título,</w:t>
            </w:r>
            <w:r>
              <w:rPr>
                <w:b/>
                <w:color w:val="565555"/>
                <w:spacing w:val="-3"/>
                <w:sz w:val="24"/>
              </w:rPr>
              <w:t> </w:t>
            </w:r>
            <w:r>
              <w:rPr>
                <w:b/>
                <w:color w:val="565555"/>
                <w:sz w:val="24"/>
              </w:rPr>
              <w:t>capítulo,</w:t>
            </w:r>
            <w:r>
              <w:rPr>
                <w:b/>
                <w:color w:val="565555"/>
                <w:spacing w:val="-2"/>
                <w:sz w:val="24"/>
              </w:rPr>
              <w:t> </w:t>
            </w:r>
            <w:r>
              <w:rPr>
                <w:b/>
                <w:color w:val="565555"/>
                <w:sz w:val="24"/>
              </w:rPr>
              <w:t>los</w:t>
            </w:r>
            <w:r>
              <w:rPr>
                <w:b/>
                <w:color w:val="565555"/>
                <w:spacing w:val="-3"/>
                <w:sz w:val="24"/>
              </w:rPr>
              <w:t> </w:t>
            </w:r>
            <w:r>
              <w:rPr>
                <w:b/>
                <w:color w:val="565555"/>
                <w:spacing w:val="-2"/>
                <w:sz w:val="24"/>
              </w:rPr>
              <w:t>ciberdelitos?</w:t>
            </w:r>
          </w:p>
          <w:p>
            <w:pPr>
              <w:pStyle w:val="TableParagraph"/>
              <w:spacing w:before="64"/>
              <w:ind w:left="0"/>
              <w:rPr>
                <w:b/>
                <w:sz w:val="24"/>
              </w:rPr>
            </w:pPr>
          </w:p>
          <w:p>
            <w:pPr>
              <w:pStyle w:val="TableParagraph"/>
              <w:spacing w:line="261" w:lineRule="auto"/>
              <w:ind w:right="48" w:hanging="10"/>
              <w:jc w:val="both"/>
              <w:rPr>
                <w:sz w:val="24"/>
              </w:rPr>
            </w:pPr>
            <w:r>
              <w:rPr>
                <w:color w:val="565555"/>
                <w:sz w:val="24"/>
              </w:rPr>
              <w:t>Nuestro Sistema penal no ha contemplado en la actualidad un Título, Capítulo o Sección en el Código Pena en el cual se tipifique los ciberdelitos. Sin embargo, somos del concepto que se debe hacer modificaciones en la cual se debe agregar los delitos contra la</w:t>
            </w:r>
            <w:r>
              <w:rPr>
                <w:color w:val="565555"/>
                <w:spacing w:val="40"/>
                <w:sz w:val="24"/>
              </w:rPr>
              <w:t> </w:t>
            </w:r>
            <w:r>
              <w:rPr>
                <w:color w:val="565555"/>
                <w:sz w:val="24"/>
              </w:rPr>
              <w:t>integridad sexual o emocional, en el cual se ha usado la tecnología.</w:t>
            </w:r>
          </w:p>
        </w:tc>
      </w:tr>
      <w:tr>
        <w:trPr>
          <w:trHeight w:val="4483" w:hRule="atLeast"/>
        </w:trPr>
        <w:tc>
          <w:tcPr>
            <w:tcW w:w="8889" w:type="dxa"/>
          </w:tcPr>
          <w:p>
            <w:pPr>
              <w:pStyle w:val="TableParagraph"/>
              <w:spacing w:line="261" w:lineRule="auto" w:before="178"/>
              <w:ind w:right="202" w:hanging="10"/>
              <w:jc w:val="both"/>
              <w:rPr>
                <w:b/>
                <w:sz w:val="24"/>
              </w:rPr>
            </w:pPr>
            <w:r>
              <w:rPr>
                <w:b/>
                <w:color w:val="565555"/>
                <w:sz w:val="24"/>
              </w:rPr>
              <w:t>¿Cuáles son los ciberdelitos económicos que contempla su </w:t>
            </w:r>
            <w:r>
              <w:rPr>
                <w:b/>
                <w:color w:val="565555"/>
                <w:spacing w:val="-2"/>
                <w:sz w:val="24"/>
              </w:rPr>
              <w:t>legislación?</w:t>
            </w:r>
          </w:p>
          <w:p>
            <w:pPr>
              <w:pStyle w:val="TableParagraph"/>
              <w:spacing w:before="37"/>
              <w:ind w:left="0"/>
              <w:rPr>
                <w:b/>
                <w:sz w:val="24"/>
              </w:rPr>
            </w:pPr>
          </w:p>
          <w:p>
            <w:pPr>
              <w:pStyle w:val="TableParagraph"/>
              <w:spacing w:line="261" w:lineRule="auto"/>
              <w:ind w:right="199" w:hanging="10"/>
              <w:jc w:val="both"/>
              <w:rPr>
                <w:sz w:val="24"/>
              </w:rPr>
            </w:pPr>
            <w:r>
              <w:rPr>
                <w:color w:val="565555"/>
                <w:sz w:val="24"/>
              </w:rPr>
              <w:t>En la actualidad no se ha realizado modificación alguna respecto a regular específicamente los delitos ciberdelitos económico, más allá de los artículos 289-292 del Código Penal; sin embargo, se ha contemplado como agravante para los delitos de estafa o financiero el uso de la tecnología para su comisión o facilitar la comisión de los mismos.</w:t>
            </w:r>
            <w:r>
              <w:rPr>
                <w:color w:val="565555"/>
                <w:spacing w:val="40"/>
                <w:sz w:val="24"/>
              </w:rPr>
              <w:t>  </w:t>
            </w:r>
            <w:r>
              <w:rPr>
                <w:color w:val="565555"/>
                <w:sz w:val="24"/>
              </w:rPr>
              <w:t>Esto le permite al Fiscal que pueda encuadrar la conducta con agravantes, sin embargo, ello o impide que se pueda usar método </w:t>
            </w:r>
            <w:r>
              <w:rPr>
                <w:color w:val="565555"/>
                <w:spacing w:val="-2"/>
                <w:sz w:val="24"/>
              </w:rPr>
              <w:t>alterno.</w:t>
            </w:r>
          </w:p>
          <w:p>
            <w:pPr>
              <w:pStyle w:val="TableParagraph"/>
              <w:spacing w:line="261" w:lineRule="auto" w:before="11"/>
              <w:ind w:right="210" w:hanging="10"/>
              <w:jc w:val="both"/>
              <w:rPr>
                <w:sz w:val="24"/>
              </w:rPr>
            </w:pPr>
            <w:r>
              <w:rPr>
                <w:color w:val="565555"/>
                <w:sz w:val="24"/>
              </w:rPr>
              <w:t>Como también, debe regularse penalmente el uso indebido de los datos personales.</w:t>
            </w:r>
          </w:p>
        </w:tc>
      </w:tr>
      <w:tr>
        <w:trPr>
          <w:trHeight w:val="1931" w:hRule="atLeast"/>
        </w:trPr>
        <w:tc>
          <w:tcPr>
            <w:tcW w:w="8889" w:type="dxa"/>
          </w:tcPr>
          <w:p>
            <w:pPr>
              <w:pStyle w:val="TableParagraph"/>
              <w:tabs>
                <w:tab w:pos="1311" w:val="left" w:leader="none"/>
                <w:tab w:pos="2016" w:val="left" w:leader="none"/>
                <w:tab w:pos="2635" w:val="left" w:leader="none"/>
                <w:tab w:pos="4440" w:val="left" w:leader="none"/>
                <w:tab w:pos="6007" w:val="left" w:leader="none"/>
                <w:tab w:pos="6731" w:val="left" w:leader="none"/>
                <w:tab w:pos="8370" w:val="left" w:leader="none"/>
              </w:tabs>
              <w:spacing w:line="261" w:lineRule="auto" w:before="178"/>
              <w:ind w:right="203" w:hanging="10"/>
              <w:rPr>
                <w:b/>
                <w:sz w:val="24"/>
              </w:rPr>
            </w:pPr>
            <w:r>
              <w:rPr>
                <w:b/>
                <w:color w:val="565555"/>
                <w:spacing w:val="-2"/>
                <w:sz w:val="24"/>
              </w:rPr>
              <w:t>¿Cuáles</w:t>
            </w:r>
            <w:r>
              <w:rPr>
                <w:b/>
                <w:color w:val="565555"/>
                <w:sz w:val="24"/>
              </w:rPr>
              <w:tab/>
            </w:r>
            <w:r>
              <w:rPr>
                <w:b/>
                <w:color w:val="565555"/>
                <w:spacing w:val="-4"/>
                <w:sz w:val="24"/>
              </w:rPr>
              <w:t>son</w:t>
            </w:r>
            <w:r>
              <w:rPr>
                <w:b/>
                <w:color w:val="565555"/>
                <w:sz w:val="24"/>
              </w:rPr>
              <w:tab/>
            </w:r>
            <w:r>
              <w:rPr>
                <w:b/>
                <w:color w:val="565555"/>
                <w:spacing w:val="-4"/>
                <w:sz w:val="24"/>
              </w:rPr>
              <w:t>los</w:t>
            </w:r>
            <w:r>
              <w:rPr>
                <w:b/>
                <w:color w:val="565555"/>
                <w:sz w:val="24"/>
              </w:rPr>
              <w:tab/>
            </w:r>
            <w:r>
              <w:rPr>
                <w:b/>
                <w:color w:val="565555"/>
                <w:spacing w:val="-2"/>
                <w:sz w:val="24"/>
              </w:rPr>
              <w:t>ciberdelitos</w:t>
            </w:r>
            <w:r>
              <w:rPr>
                <w:b/>
                <w:color w:val="565555"/>
                <w:sz w:val="24"/>
              </w:rPr>
              <w:tab/>
            </w:r>
            <w:r>
              <w:rPr>
                <w:b/>
                <w:color w:val="565555"/>
                <w:spacing w:val="-2"/>
                <w:sz w:val="24"/>
              </w:rPr>
              <w:t>intrusivos</w:t>
            </w:r>
            <w:r>
              <w:rPr>
                <w:b/>
                <w:color w:val="565555"/>
                <w:sz w:val="24"/>
              </w:rPr>
              <w:tab/>
            </w:r>
            <w:r>
              <w:rPr>
                <w:b/>
                <w:color w:val="565555"/>
                <w:spacing w:val="-4"/>
                <w:sz w:val="24"/>
              </w:rPr>
              <w:t>que</w:t>
            </w:r>
            <w:r>
              <w:rPr>
                <w:b/>
                <w:color w:val="565555"/>
                <w:sz w:val="24"/>
              </w:rPr>
              <w:tab/>
            </w:r>
            <w:r>
              <w:rPr>
                <w:b/>
                <w:color w:val="565555"/>
                <w:spacing w:val="-2"/>
                <w:sz w:val="24"/>
              </w:rPr>
              <w:t>contempla</w:t>
            </w:r>
            <w:r>
              <w:rPr>
                <w:b/>
                <w:color w:val="565555"/>
                <w:sz w:val="24"/>
              </w:rPr>
              <w:tab/>
            </w:r>
            <w:r>
              <w:rPr>
                <w:b/>
                <w:color w:val="565555"/>
                <w:spacing w:val="-6"/>
                <w:sz w:val="24"/>
              </w:rPr>
              <w:t>su </w:t>
            </w:r>
            <w:r>
              <w:rPr>
                <w:b/>
                <w:color w:val="565555"/>
                <w:spacing w:val="-2"/>
                <w:sz w:val="24"/>
              </w:rPr>
              <w:t>legislación?</w:t>
            </w:r>
          </w:p>
          <w:p>
            <w:pPr>
              <w:pStyle w:val="TableParagraph"/>
              <w:spacing w:before="37"/>
              <w:ind w:left="0"/>
              <w:rPr>
                <w:b/>
                <w:sz w:val="24"/>
              </w:rPr>
            </w:pPr>
          </w:p>
          <w:p>
            <w:pPr>
              <w:pStyle w:val="TableParagraph"/>
              <w:spacing w:line="264" w:lineRule="auto"/>
              <w:ind w:right="203" w:hanging="10"/>
              <w:rPr>
                <w:sz w:val="24"/>
              </w:rPr>
            </w:pPr>
            <w:r>
              <w:rPr>
                <w:color w:val="565555"/>
                <w:sz w:val="24"/>
              </w:rPr>
              <w:t>En</w:t>
            </w:r>
            <w:r>
              <w:rPr>
                <w:color w:val="565555"/>
                <w:spacing w:val="36"/>
                <w:sz w:val="24"/>
              </w:rPr>
              <w:t> </w:t>
            </w:r>
            <w:r>
              <w:rPr>
                <w:color w:val="565555"/>
                <w:sz w:val="24"/>
              </w:rPr>
              <w:t>la</w:t>
            </w:r>
            <w:r>
              <w:rPr>
                <w:color w:val="565555"/>
                <w:spacing w:val="34"/>
                <w:sz w:val="24"/>
              </w:rPr>
              <w:t> </w:t>
            </w:r>
            <w:r>
              <w:rPr>
                <w:color w:val="565555"/>
                <w:sz w:val="24"/>
              </w:rPr>
              <w:t>actualidad</w:t>
            </w:r>
            <w:r>
              <w:rPr>
                <w:color w:val="565555"/>
                <w:spacing w:val="36"/>
                <w:sz w:val="24"/>
              </w:rPr>
              <w:t> </w:t>
            </w:r>
            <w:r>
              <w:rPr>
                <w:color w:val="565555"/>
                <w:sz w:val="24"/>
              </w:rPr>
              <w:t>no</w:t>
            </w:r>
            <w:r>
              <w:rPr>
                <w:color w:val="565555"/>
                <w:spacing w:val="35"/>
                <w:sz w:val="24"/>
              </w:rPr>
              <w:t> </w:t>
            </w:r>
            <w:r>
              <w:rPr>
                <w:color w:val="565555"/>
                <w:sz w:val="24"/>
              </w:rPr>
              <w:t>hay</w:t>
            </w:r>
            <w:r>
              <w:rPr>
                <w:color w:val="565555"/>
                <w:spacing w:val="36"/>
                <w:sz w:val="24"/>
              </w:rPr>
              <w:t> </w:t>
            </w:r>
            <w:r>
              <w:rPr>
                <w:color w:val="565555"/>
                <w:sz w:val="24"/>
              </w:rPr>
              <w:t>cambios,</w:t>
            </w:r>
            <w:r>
              <w:rPr>
                <w:color w:val="565555"/>
                <w:spacing w:val="36"/>
                <w:sz w:val="24"/>
              </w:rPr>
              <w:t> </w:t>
            </w:r>
            <w:r>
              <w:rPr>
                <w:color w:val="565555"/>
                <w:sz w:val="24"/>
              </w:rPr>
              <w:t>ya</w:t>
            </w:r>
            <w:r>
              <w:rPr>
                <w:color w:val="565555"/>
                <w:spacing w:val="36"/>
                <w:sz w:val="24"/>
              </w:rPr>
              <w:t> </w:t>
            </w:r>
            <w:r>
              <w:rPr>
                <w:color w:val="565555"/>
                <w:sz w:val="24"/>
              </w:rPr>
              <w:t>que</w:t>
            </w:r>
            <w:r>
              <w:rPr>
                <w:color w:val="565555"/>
                <w:spacing w:val="35"/>
                <w:sz w:val="24"/>
              </w:rPr>
              <w:t> </w:t>
            </w:r>
            <w:r>
              <w:rPr>
                <w:color w:val="565555"/>
                <w:sz w:val="24"/>
              </w:rPr>
              <w:t>no</w:t>
            </w:r>
            <w:r>
              <w:rPr>
                <w:color w:val="565555"/>
                <w:spacing w:val="35"/>
                <w:sz w:val="24"/>
              </w:rPr>
              <w:t> </w:t>
            </w:r>
            <w:r>
              <w:rPr>
                <w:color w:val="565555"/>
                <w:sz w:val="24"/>
              </w:rPr>
              <w:t>se</w:t>
            </w:r>
            <w:r>
              <w:rPr>
                <w:color w:val="565555"/>
                <w:spacing w:val="37"/>
                <w:sz w:val="24"/>
              </w:rPr>
              <w:t> </w:t>
            </w:r>
            <w:r>
              <w:rPr>
                <w:color w:val="565555"/>
                <w:sz w:val="24"/>
              </w:rPr>
              <w:t>han</w:t>
            </w:r>
            <w:r>
              <w:rPr>
                <w:color w:val="565555"/>
                <w:spacing w:val="36"/>
                <w:sz w:val="24"/>
              </w:rPr>
              <w:t> </w:t>
            </w:r>
            <w:r>
              <w:rPr>
                <w:color w:val="565555"/>
                <w:sz w:val="24"/>
              </w:rPr>
              <w:t>contemplado</w:t>
            </w:r>
            <w:r>
              <w:rPr>
                <w:color w:val="565555"/>
                <w:spacing w:val="35"/>
                <w:sz w:val="24"/>
              </w:rPr>
              <w:t> </w:t>
            </w:r>
            <w:r>
              <w:rPr>
                <w:color w:val="565555"/>
                <w:sz w:val="24"/>
              </w:rPr>
              <w:t>en nuestra norma.</w:t>
            </w:r>
          </w:p>
        </w:tc>
      </w:tr>
      <w:tr>
        <w:trPr>
          <w:trHeight w:val="2076" w:hRule="atLeast"/>
        </w:trPr>
        <w:tc>
          <w:tcPr>
            <w:tcW w:w="8889" w:type="dxa"/>
          </w:tcPr>
          <w:p>
            <w:pPr>
              <w:pStyle w:val="TableParagraph"/>
              <w:spacing w:line="261" w:lineRule="auto" w:before="177"/>
              <w:ind w:right="205" w:hanging="10"/>
              <w:jc w:val="both"/>
              <w:rPr>
                <w:b/>
                <w:sz w:val="24"/>
              </w:rPr>
            </w:pPr>
            <w:r>
              <w:rPr>
                <w:b/>
                <w:color w:val="565555"/>
                <w:sz w:val="24"/>
              </w:rPr>
              <w:t>¿Tiene su legislación procesal penal medidas restrictivas de internet (bloqueo, retiro de páginas web, etc.) en materia de ciberdelincuencia económica e intrusiva?</w:t>
            </w:r>
          </w:p>
          <w:p>
            <w:pPr>
              <w:pStyle w:val="TableParagraph"/>
              <w:ind w:left="0"/>
              <w:rPr>
                <w:b/>
                <w:sz w:val="24"/>
              </w:rPr>
            </w:pPr>
          </w:p>
          <w:p>
            <w:pPr>
              <w:pStyle w:val="TableParagraph"/>
              <w:spacing w:before="70"/>
              <w:ind w:left="0"/>
              <w:rPr>
                <w:b/>
                <w:sz w:val="24"/>
              </w:rPr>
            </w:pPr>
          </w:p>
          <w:p>
            <w:pPr>
              <w:pStyle w:val="TableParagraph"/>
              <w:spacing w:line="272" w:lineRule="exact"/>
              <w:ind w:left="50"/>
              <w:jc w:val="both"/>
              <w:rPr>
                <w:sz w:val="24"/>
              </w:rPr>
            </w:pPr>
            <w:r>
              <w:rPr>
                <w:color w:val="565555"/>
                <w:sz w:val="24"/>
              </w:rPr>
              <w:t>En</w:t>
            </w:r>
            <w:r>
              <w:rPr>
                <w:color w:val="565555"/>
                <w:spacing w:val="52"/>
                <w:sz w:val="24"/>
              </w:rPr>
              <w:t> </w:t>
            </w:r>
            <w:r>
              <w:rPr>
                <w:color w:val="565555"/>
                <w:sz w:val="24"/>
              </w:rPr>
              <w:t>la</w:t>
            </w:r>
            <w:r>
              <w:rPr>
                <w:color w:val="565555"/>
                <w:spacing w:val="53"/>
                <w:sz w:val="24"/>
              </w:rPr>
              <w:t> </w:t>
            </w:r>
            <w:r>
              <w:rPr>
                <w:color w:val="565555"/>
                <w:sz w:val="24"/>
              </w:rPr>
              <w:t>actualidad</w:t>
            </w:r>
            <w:r>
              <w:rPr>
                <w:color w:val="565555"/>
                <w:spacing w:val="52"/>
                <w:sz w:val="24"/>
              </w:rPr>
              <w:t> </w:t>
            </w:r>
            <w:r>
              <w:rPr>
                <w:color w:val="565555"/>
                <w:sz w:val="24"/>
              </w:rPr>
              <w:t>no</w:t>
            </w:r>
            <w:r>
              <w:rPr>
                <w:color w:val="565555"/>
                <w:spacing w:val="55"/>
                <w:sz w:val="24"/>
              </w:rPr>
              <w:t> </w:t>
            </w:r>
            <w:r>
              <w:rPr>
                <w:color w:val="565555"/>
                <w:sz w:val="24"/>
              </w:rPr>
              <w:t>hay</w:t>
            </w:r>
            <w:r>
              <w:rPr>
                <w:color w:val="565555"/>
                <w:spacing w:val="53"/>
                <w:sz w:val="24"/>
              </w:rPr>
              <w:t> </w:t>
            </w:r>
            <w:r>
              <w:rPr>
                <w:color w:val="565555"/>
                <w:sz w:val="24"/>
              </w:rPr>
              <w:t>variación</w:t>
            </w:r>
            <w:r>
              <w:rPr>
                <w:color w:val="565555"/>
                <w:spacing w:val="52"/>
                <w:sz w:val="24"/>
              </w:rPr>
              <w:t> </w:t>
            </w:r>
            <w:r>
              <w:rPr>
                <w:color w:val="565555"/>
                <w:sz w:val="24"/>
              </w:rPr>
              <w:t>alguna</w:t>
            </w:r>
            <w:r>
              <w:rPr>
                <w:color w:val="565555"/>
                <w:spacing w:val="54"/>
                <w:sz w:val="24"/>
              </w:rPr>
              <w:t> </w:t>
            </w:r>
            <w:r>
              <w:rPr>
                <w:color w:val="565555"/>
                <w:sz w:val="24"/>
              </w:rPr>
              <w:t>al</w:t>
            </w:r>
            <w:r>
              <w:rPr>
                <w:color w:val="565555"/>
                <w:spacing w:val="52"/>
                <w:sz w:val="24"/>
              </w:rPr>
              <w:t> </w:t>
            </w:r>
            <w:r>
              <w:rPr>
                <w:color w:val="565555"/>
                <w:sz w:val="24"/>
              </w:rPr>
              <w:t>respecto;</w:t>
            </w:r>
            <w:r>
              <w:rPr>
                <w:color w:val="565555"/>
                <w:spacing w:val="53"/>
                <w:sz w:val="24"/>
              </w:rPr>
              <w:t> </w:t>
            </w:r>
            <w:r>
              <w:rPr>
                <w:color w:val="565555"/>
                <w:sz w:val="24"/>
              </w:rPr>
              <w:t>sin</w:t>
            </w:r>
            <w:r>
              <w:rPr>
                <w:color w:val="565555"/>
                <w:spacing w:val="53"/>
                <w:sz w:val="24"/>
              </w:rPr>
              <w:t> </w:t>
            </w:r>
            <w:r>
              <w:rPr>
                <w:color w:val="565555"/>
                <w:spacing w:val="-2"/>
                <w:sz w:val="24"/>
              </w:rPr>
              <w:t>embargo,</w:t>
            </w:r>
          </w:p>
        </w:tc>
      </w:tr>
    </w:tbl>
    <w:p>
      <w:pPr>
        <w:pStyle w:val="TableParagraph"/>
        <w:spacing w:after="0" w:line="272" w:lineRule="exact"/>
        <w:jc w:val="both"/>
        <w:rPr>
          <w:sz w:val="24"/>
        </w:rPr>
        <w:sectPr>
          <w:pgSz w:w="12240" w:h="15840"/>
          <w:pgMar w:top="1820" w:bottom="280" w:left="1440" w:right="1440"/>
        </w:sectPr>
      </w:pPr>
    </w:p>
    <w:tbl>
      <w:tblPr>
        <w:tblW w:w="0" w:type="auto"/>
        <w:jc w:val="left"/>
        <w:tblInd w:w="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37"/>
      </w:tblGrid>
      <w:tr>
        <w:trPr>
          <w:trHeight w:val="10555" w:hRule="atLeast"/>
        </w:trPr>
        <w:tc>
          <w:tcPr>
            <w:tcW w:w="8737" w:type="dxa"/>
          </w:tcPr>
          <w:p>
            <w:pPr>
              <w:pStyle w:val="TableParagraph"/>
              <w:spacing w:line="261" w:lineRule="auto"/>
              <w:ind w:left="50" w:right="47" w:firstLine="9"/>
              <w:jc w:val="both"/>
              <w:rPr>
                <w:sz w:val="24"/>
              </w:rPr>
            </w:pPr>
            <w:r>
              <w:rPr>
                <w:color w:val="565555"/>
                <w:sz w:val="24"/>
              </w:rPr>
              <w:t>además de aplicar las medidas conservatorias innominadas, se pueda ampliar el</w:t>
            </w:r>
            <w:r>
              <w:rPr>
                <w:color w:val="565555"/>
                <w:spacing w:val="-2"/>
                <w:sz w:val="24"/>
              </w:rPr>
              <w:t> </w:t>
            </w:r>
            <w:r>
              <w:rPr>
                <w:color w:val="565555"/>
                <w:sz w:val="24"/>
              </w:rPr>
              <w:t>sentido y alcance de las</w:t>
            </w:r>
            <w:r>
              <w:rPr>
                <w:color w:val="565555"/>
                <w:spacing w:val="-1"/>
                <w:sz w:val="24"/>
              </w:rPr>
              <w:t> </w:t>
            </w:r>
            <w:r>
              <w:rPr>
                <w:color w:val="565555"/>
                <w:sz w:val="24"/>
              </w:rPr>
              <w:t>medidas</w:t>
            </w:r>
            <w:r>
              <w:rPr>
                <w:color w:val="565555"/>
                <w:spacing w:val="-1"/>
                <w:sz w:val="24"/>
              </w:rPr>
              <w:t> </w:t>
            </w:r>
            <w:r>
              <w:rPr>
                <w:color w:val="565555"/>
                <w:sz w:val="24"/>
              </w:rPr>
              <w:t>de protección</w:t>
            </w:r>
            <w:r>
              <w:rPr>
                <w:color w:val="565555"/>
                <w:spacing w:val="-1"/>
                <w:sz w:val="24"/>
              </w:rPr>
              <w:t> </w:t>
            </w:r>
            <w:r>
              <w:rPr>
                <w:color w:val="565555"/>
                <w:sz w:val="24"/>
              </w:rPr>
              <w:t>en</w:t>
            </w:r>
            <w:r>
              <w:rPr>
                <w:color w:val="565555"/>
                <w:spacing w:val="-1"/>
                <w:sz w:val="24"/>
              </w:rPr>
              <w:t> </w:t>
            </w:r>
            <w:r>
              <w:rPr>
                <w:color w:val="565555"/>
                <w:sz w:val="24"/>
              </w:rPr>
              <w:t>el</w:t>
            </w:r>
            <w:r>
              <w:rPr>
                <w:color w:val="565555"/>
                <w:spacing w:val="-2"/>
                <w:sz w:val="24"/>
              </w:rPr>
              <w:t> </w:t>
            </w:r>
            <w:r>
              <w:rPr>
                <w:color w:val="565555"/>
                <w:sz w:val="24"/>
              </w:rPr>
              <w:t>sentido de aplicar medidas de protección inmediatamente por el fiscal como bloquear el uso de la información o datos, sin necesidad de autorización previa del juez de garantías, en atención a los artículos 332, 333 y siguientes del Código Procesal Penal, que hablan de las medidas de protección a víctimas en estado de vulnerabilidad como en los casos relacionados con la integridad sexual; sólo que se someta a un control posterior en el término de 10 días ante el juez de garantías. Igual</w:t>
            </w:r>
            <w:r>
              <w:rPr>
                <w:color w:val="565555"/>
                <w:spacing w:val="-1"/>
                <w:sz w:val="24"/>
              </w:rPr>
              <w:t> </w:t>
            </w:r>
            <w:r>
              <w:rPr>
                <w:color w:val="565555"/>
                <w:sz w:val="24"/>
              </w:rPr>
              <w:t>que</w:t>
            </w:r>
            <w:r>
              <w:rPr>
                <w:color w:val="565555"/>
                <w:spacing w:val="-1"/>
                <w:sz w:val="24"/>
              </w:rPr>
              <w:t> </w:t>
            </w:r>
            <w:r>
              <w:rPr>
                <w:color w:val="565555"/>
                <w:sz w:val="24"/>
              </w:rPr>
              <w:t>se</w:t>
            </w:r>
            <w:r>
              <w:rPr>
                <w:color w:val="565555"/>
                <w:spacing w:val="-1"/>
                <w:sz w:val="24"/>
              </w:rPr>
              <w:t> </w:t>
            </w:r>
            <w:r>
              <w:rPr>
                <w:color w:val="565555"/>
                <w:sz w:val="24"/>
              </w:rPr>
              <w:t>debe</w:t>
            </w:r>
            <w:r>
              <w:rPr>
                <w:color w:val="565555"/>
                <w:spacing w:val="-1"/>
                <w:sz w:val="24"/>
              </w:rPr>
              <w:t> </w:t>
            </w:r>
            <w:r>
              <w:rPr>
                <w:color w:val="565555"/>
                <w:sz w:val="24"/>
              </w:rPr>
              <w:t>ampliar el</w:t>
            </w:r>
            <w:r>
              <w:rPr>
                <w:color w:val="565555"/>
                <w:spacing w:val="-2"/>
                <w:sz w:val="24"/>
              </w:rPr>
              <w:t> </w:t>
            </w:r>
            <w:r>
              <w:rPr>
                <w:color w:val="565555"/>
                <w:sz w:val="24"/>
              </w:rPr>
              <w:t>contenido del</w:t>
            </w:r>
            <w:r>
              <w:rPr>
                <w:color w:val="565555"/>
                <w:spacing w:val="-2"/>
                <w:sz w:val="24"/>
              </w:rPr>
              <w:t> </w:t>
            </w:r>
            <w:r>
              <w:rPr>
                <w:color w:val="565555"/>
                <w:sz w:val="24"/>
              </w:rPr>
              <w:t>artículo</w:t>
            </w:r>
            <w:r>
              <w:rPr>
                <w:color w:val="565555"/>
                <w:spacing w:val="-1"/>
                <w:sz w:val="24"/>
              </w:rPr>
              <w:t> </w:t>
            </w:r>
            <w:r>
              <w:rPr>
                <w:color w:val="565555"/>
                <w:sz w:val="24"/>
              </w:rPr>
              <w:t>50</w:t>
            </w:r>
            <w:r>
              <w:rPr>
                <w:color w:val="565555"/>
                <w:spacing w:val="-1"/>
                <w:sz w:val="24"/>
              </w:rPr>
              <w:t> </w:t>
            </w:r>
            <w:r>
              <w:rPr>
                <w:color w:val="565555"/>
                <w:sz w:val="24"/>
              </w:rPr>
              <w:t>del</w:t>
            </w:r>
            <w:r>
              <w:rPr>
                <w:color w:val="565555"/>
                <w:spacing w:val="-2"/>
                <w:sz w:val="24"/>
              </w:rPr>
              <w:t> </w:t>
            </w:r>
            <w:r>
              <w:rPr>
                <w:color w:val="565555"/>
                <w:sz w:val="24"/>
              </w:rPr>
              <w:t>Código</w:t>
            </w:r>
            <w:r>
              <w:rPr>
                <w:color w:val="565555"/>
                <w:spacing w:val="-1"/>
                <w:sz w:val="24"/>
              </w:rPr>
              <w:t> </w:t>
            </w:r>
            <w:r>
              <w:rPr>
                <w:color w:val="565555"/>
                <w:sz w:val="24"/>
              </w:rPr>
              <w:t>Penal y adecuarlo a las formas de ejecución del delito en el sentido que la pena accesoria sea el bloquear, destruir o encriptar la información, datos cuando este relacionado directamente al delito o su forma de </w:t>
            </w:r>
            <w:r>
              <w:rPr>
                <w:color w:val="565555"/>
                <w:spacing w:val="-2"/>
                <w:sz w:val="24"/>
              </w:rPr>
              <w:t>ejecución.</w:t>
            </w:r>
          </w:p>
          <w:p>
            <w:pPr>
              <w:pStyle w:val="TableParagraph"/>
              <w:ind w:left="0"/>
              <w:rPr>
                <w:b/>
                <w:sz w:val="24"/>
              </w:rPr>
            </w:pPr>
          </w:p>
          <w:p>
            <w:pPr>
              <w:pStyle w:val="TableParagraph"/>
              <w:ind w:left="0"/>
              <w:rPr>
                <w:b/>
                <w:sz w:val="24"/>
              </w:rPr>
            </w:pPr>
          </w:p>
          <w:p>
            <w:pPr>
              <w:pStyle w:val="TableParagraph"/>
              <w:spacing w:before="113"/>
              <w:ind w:left="0"/>
              <w:rPr>
                <w:b/>
                <w:sz w:val="24"/>
              </w:rPr>
            </w:pPr>
          </w:p>
          <w:p>
            <w:pPr>
              <w:pStyle w:val="TableParagraph"/>
              <w:spacing w:line="261" w:lineRule="auto"/>
              <w:ind w:right="54" w:hanging="10"/>
              <w:jc w:val="both"/>
              <w:rPr>
                <w:b/>
                <w:sz w:val="24"/>
              </w:rPr>
            </w:pPr>
            <w:r>
              <w:rPr>
                <w:b/>
                <w:color w:val="565555"/>
                <w:sz w:val="24"/>
              </w:rPr>
              <w:t>¿Cuáles son las medidas concretas de investigación con medios tecnológicos que contempla la legislación penal de su país?</w:t>
            </w:r>
          </w:p>
          <w:p>
            <w:pPr>
              <w:pStyle w:val="TableParagraph"/>
              <w:spacing w:before="37"/>
              <w:ind w:left="0"/>
              <w:rPr>
                <w:b/>
                <w:sz w:val="24"/>
              </w:rPr>
            </w:pPr>
          </w:p>
          <w:p>
            <w:pPr>
              <w:pStyle w:val="TableParagraph"/>
              <w:spacing w:line="261" w:lineRule="auto"/>
              <w:ind w:right="53" w:hanging="10"/>
              <w:jc w:val="both"/>
              <w:rPr>
                <w:sz w:val="24"/>
              </w:rPr>
            </w:pPr>
            <w:r>
              <w:rPr>
                <w:color w:val="565555"/>
                <w:sz w:val="24"/>
              </w:rPr>
              <w:t>En nuestra norma se ha mantenido el uso de estas normas como sustento jurídico para la investigación mediante el uso de la tecnología; sin embargo, solo agregaríamos que se pueda hacer una modificación en el artículo 311 del Código Procesal Penal en el sentido de</w:t>
            </w:r>
            <w:r>
              <w:rPr>
                <w:color w:val="565555"/>
                <w:spacing w:val="-4"/>
                <w:sz w:val="24"/>
              </w:rPr>
              <w:t> </w:t>
            </w:r>
            <w:r>
              <w:rPr>
                <w:color w:val="565555"/>
                <w:sz w:val="24"/>
              </w:rPr>
              <w:t>ampliar</w:t>
            </w:r>
            <w:r>
              <w:rPr>
                <w:color w:val="565555"/>
                <w:spacing w:val="-4"/>
                <w:sz w:val="24"/>
              </w:rPr>
              <w:t> </w:t>
            </w:r>
            <w:r>
              <w:rPr>
                <w:color w:val="565555"/>
                <w:sz w:val="24"/>
              </w:rPr>
              <w:t>el</w:t>
            </w:r>
            <w:r>
              <w:rPr>
                <w:color w:val="565555"/>
                <w:spacing w:val="-3"/>
                <w:sz w:val="24"/>
              </w:rPr>
              <w:t> </w:t>
            </w:r>
            <w:r>
              <w:rPr>
                <w:color w:val="565555"/>
                <w:sz w:val="24"/>
              </w:rPr>
              <w:t>término</w:t>
            </w:r>
            <w:r>
              <w:rPr>
                <w:color w:val="565555"/>
                <w:spacing w:val="-4"/>
                <w:sz w:val="24"/>
              </w:rPr>
              <w:t> </w:t>
            </w:r>
            <w:r>
              <w:rPr>
                <w:color w:val="565555"/>
                <w:sz w:val="24"/>
              </w:rPr>
              <w:t>de</w:t>
            </w:r>
            <w:r>
              <w:rPr>
                <w:color w:val="565555"/>
                <w:spacing w:val="-4"/>
                <w:sz w:val="24"/>
              </w:rPr>
              <w:t> </w:t>
            </w:r>
            <w:r>
              <w:rPr>
                <w:color w:val="565555"/>
                <w:sz w:val="24"/>
              </w:rPr>
              <w:t>la</w:t>
            </w:r>
            <w:r>
              <w:rPr>
                <w:color w:val="565555"/>
                <w:spacing w:val="-2"/>
                <w:sz w:val="24"/>
              </w:rPr>
              <w:t> </w:t>
            </w:r>
            <w:r>
              <w:rPr>
                <w:color w:val="565555"/>
                <w:sz w:val="24"/>
              </w:rPr>
              <w:t>interceptación</w:t>
            </w:r>
            <w:r>
              <w:rPr>
                <w:color w:val="565555"/>
                <w:spacing w:val="-5"/>
                <w:sz w:val="24"/>
              </w:rPr>
              <w:t> </w:t>
            </w:r>
            <w:r>
              <w:rPr>
                <w:color w:val="565555"/>
                <w:sz w:val="24"/>
              </w:rPr>
              <w:t>de</w:t>
            </w:r>
            <w:r>
              <w:rPr>
                <w:color w:val="565555"/>
                <w:spacing w:val="-2"/>
                <w:sz w:val="24"/>
              </w:rPr>
              <w:t> </w:t>
            </w:r>
            <w:r>
              <w:rPr>
                <w:color w:val="565555"/>
                <w:sz w:val="24"/>
              </w:rPr>
              <w:t>las</w:t>
            </w:r>
            <w:r>
              <w:rPr>
                <w:color w:val="565555"/>
                <w:spacing w:val="-3"/>
                <w:sz w:val="24"/>
              </w:rPr>
              <w:t> </w:t>
            </w:r>
            <w:r>
              <w:rPr>
                <w:color w:val="565555"/>
                <w:sz w:val="24"/>
              </w:rPr>
              <w:t>llamas</w:t>
            </w:r>
            <w:r>
              <w:rPr>
                <w:color w:val="565555"/>
                <w:spacing w:val="-3"/>
                <w:sz w:val="24"/>
              </w:rPr>
              <w:t> </w:t>
            </w:r>
            <w:r>
              <w:rPr>
                <w:color w:val="565555"/>
                <w:sz w:val="24"/>
              </w:rPr>
              <w:t>telefónicas</w:t>
            </w:r>
            <w:r>
              <w:rPr>
                <w:color w:val="565555"/>
                <w:spacing w:val="-5"/>
                <w:sz w:val="24"/>
              </w:rPr>
              <w:t> </w:t>
            </w:r>
            <w:r>
              <w:rPr>
                <w:color w:val="565555"/>
                <w:sz w:val="24"/>
              </w:rPr>
              <w:t>que no sea un máximo de veinte (20) días, sino que fuera un máximo de treinta (30) días y que sea posible su prórroga hasta por tres (3) meses, cuando se justifica su necesidad, sea por la complejidad del delito como el crimen organizado.</w:t>
            </w:r>
          </w:p>
        </w:tc>
      </w:tr>
      <w:tr>
        <w:trPr>
          <w:trHeight w:val="1601" w:hRule="atLeast"/>
        </w:trPr>
        <w:tc>
          <w:tcPr>
            <w:tcW w:w="8737" w:type="dxa"/>
          </w:tcPr>
          <w:p>
            <w:pPr>
              <w:pStyle w:val="TableParagraph"/>
              <w:ind w:left="0"/>
              <w:rPr>
                <w:b/>
                <w:sz w:val="24"/>
              </w:rPr>
            </w:pPr>
          </w:p>
          <w:p>
            <w:pPr>
              <w:pStyle w:val="TableParagraph"/>
              <w:ind w:left="0"/>
              <w:rPr>
                <w:b/>
                <w:sz w:val="24"/>
              </w:rPr>
            </w:pPr>
          </w:p>
          <w:p>
            <w:pPr>
              <w:pStyle w:val="TableParagraph"/>
              <w:ind w:left="0"/>
              <w:rPr>
                <w:b/>
                <w:sz w:val="24"/>
              </w:rPr>
            </w:pPr>
          </w:p>
          <w:p>
            <w:pPr>
              <w:pStyle w:val="TableParagraph"/>
              <w:spacing w:before="143"/>
              <w:ind w:left="0"/>
              <w:rPr>
                <w:b/>
                <w:sz w:val="24"/>
              </w:rPr>
            </w:pPr>
          </w:p>
          <w:p>
            <w:pPr>
              <w:pStyle w:val="TableParagraph"/>
              <w:spacing w:line="272" w:lineRule="exact"/>
              <w:ind w:left="50"/>
              <w:rPr>
                <w:b/>
                <w:sz w:val="24"/>
              </w:rPr>
            </w:pPr>
            <w:r>
              <w:rPr>
                <w:b/>
                <w:color w:val="565555"/>
                <w:sz w:val="24"/>
              </w:rPr>
              <w:t>¿Quiénes</w:t>
            </w:r>
            <w:r>
              <w:rPr>
                <w:b/>
                <w:color w:val="565555"/>
                <w:spacing w:val="-7"/>
                <w:sz w:val="24"/>
              </w:rPr>
              <w:t> </w:t>
            </w:r>
            <w:r>
              <w:rPr>
                <w:b/>
                <w:color w:val="565555"/>
                <w:sz w:val="24"/>
              </w:rPr>
              <w:t>pueden</w:t>
            </w:r>
            <w:r>
              <w:rPr>
                <w:b/>
                <w:color w:val="565555"/>
                <w:spacing w:val="-2"/>
                <w:sz w:val="24"/>
              </w:rPr>
              <w:t> </w:t>
            </w:r>
            <w:r>
              <w:rPr>
                <w:b/>
                <w:color w:val="565555"/>
                <w:sz w:val="24"/>
              </w:rPr>
              <w:t>solicitar</w:t>
            </w:r>
            <w:r>
              <w:rPr>
                <w:b/>
                <w:color w:val="565555"/>
                <w:spacing w:val="-2"/>
                <w:sz w:val="24"/>
              </w:rPr>
              <w:t> </w:t>
            </w:r>
            <w:r>
              <w:rPr>
                <w:b/>
                <w:color w:val="565555"/>
                <w:sz w:val="24"/>
              </w:rPr>
              <w:t>y</w:t>
            </w:r>
            <w:r>
              <w:rPr>
                <w:b/>
                <w:color w:val="565555"/>
                <w:spacing w:val="-3"/>
                <w:sz w:val="24"/>
              </w:rPr>
              <w:t> </w:t>
            </w:r>
            <w:r>
              <w:rPr>
                <w:b/>
                <w:color w:val="565555"/>
                <w:sz w:val="24"/>
              </w:rPr>
              <w:t>decretar</w:t>
            </w:r>
            <w:r>
              <w:rPr>
                <w:b/>
                <w:color w:val="565555"/>
                <w:spacing w:val="-2"/>
                <w:sz w:val="24"/>
              </w:rPr>
              <w:t> </w:t>
            </w:r>
            <w:r>
              <w:rPr>
                <w:b/>
                <w:color w:val="565555"/>
                <w:sz w:val="24"/>
              </w:rPr>
              <w:t>estas</w:t>
            </w:r>
            <w:r>
              <w:rPr>
                <w:b/>
                <w:color w:val="565555"/>
                <w:spacing w:val="-4"/>
                <w:sz w:val="24"/>
              </w:rPr>
              <w:t> </w:t>
            </w:r>
            <w:r>
              <w:rPr>
                <w:b/>
                <w:color w:val="565555"/>
                <w:spacing w:val="-2"/>
                <w:sz w:val="24"/>
              </w:rPr>
              <w:t>medidas?</w:t>
            </w:r>
          </w:p>
        </w:tc>
      </w:tr>
    </w:tbl>
    <w:p>
      <w:pPr>
        <w:pStyle w:val="TableParagraph"/>
        <w:spacing w:after="0" w:line="272" w:lineRule="exact"/>
        <w:rPr>
          <w:b/>
          <w:sz w:val="24"/>
        </w:rPr>
        <w:sectPr>
          <w:type w:val="continuous"/>
          <w:pgSz w:w="12240" w:h="15840"/>
          <w:pgMar w:top="1400" w:bottom="1174" w:left="1440" w:right="1440"/>
        </w:sectPr>
      </w:pPr>
    </w:p>
    <w:tbl>
      <w:tblPr>
        <w:tblW w:w="0" w:type="auto"/>
        <w:jc w:val="left"/>
        <w:tblInd w:w="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35"/>
      </w:tblGrid>
      <w:tr>
        <w:trPr>
          <w:trHeight w:val="2218" w:hRule="atLeast"/>
        </w:trPr>
        <w:tc>
          <w:tcPr>
            <w:tcW w:w="8835" w:type="dxa"/>
          </w:tcPr>
          <w:p>
            <w:pPr>
              <w:pStyle w:val="TableParagraph"/>
              <w:spacing w:line="261" w:lineRule="auto"/>
              <w:ind w:right="145" w:hanging="10"/>
              <w:jc w:val="both"/>
              <w:rPr>
                <w:sz w:val="24"/>
              </w:rPr>
            </w:pPr>
            <w:r>
              <w:rPr>
                <w:color w:val="565555"/>
                <w:sz w:val="24"/>
              </w:rPr>
              <w:t>Esto no ha variado, sólo que por buenas prácticas una vez recibida la solicitud se da trámite de manera inmediata; ahora bien, somos del concepto que pese a que el Ministerio Público es el dueño de la acción penal, este tipo de medidas y en atención al artículo 80 del Código Procesal Penal, puedan ser solicitadas por la parte querellante al Fiscal que</w:t>
            </w:r>
            <w:r>
              <w:rPr>
                <w:color w:val="565555"/>
                <w:spacing w:val="60"/>
                <w:sz w:val="24"/>
              </w:rPr>
              <w:t> </w:t>
            </w:r>
            <w:r>
              <w:rPr>
                <w:color w:val="565555"/>
                <w:sz w:val="24"/>
              </w:rPr>
              <w:t>debe</w:t>
            </w:r>
            <w:r>
              <w:rPr>
                <w:color w:val="565555"/>
                <w:spacing w:val="63"/>
                <w:sz w:val="24"/>
              </w:rPr>
              <w:t> </w:t>
            </w:r>
            <w:r>
              <w:rPr>
                <w:color w:val="565555"/>
                <w:sz w:val="24"/>
              </w:rPr>
              <w:t>de</w:t>
            </w:r>
            <w:r>
              <w:rPr>
                <w:color w:val="565555"/>
                <w:spacing w:val="63"/>
                <w:sz w:val="24"/>
              </w:rPr>
              <w:t> </w:t>
            </w:r>
            <w:r>
              <w:rPr>
                <w:color w:val="565555"/>
                <w:sz w:val="24"/>
              </w:rPr>
              <w:t>hacer</w:t>
            </w:r>
            <w:r>
              <w:rPr>
                <w:color w:val="565555"/>
                <w:spacing w:val="61"/>
                <w:sz w:val="24"/>
              </w:rPr>
              <w:t> </w:t>
            </w:r>
            <w:r>
              <w:rPr>
                <w:color w:val="565555"/>
                <w:sz w:val="24"/>
              </w:rPr>
              <w:t>la</w:t>
            </w:r>
            <w:r>
              <w:rPr>
                <w:color w:val="565555"/>
                <w:spacing w:val="62"/>
                <w:sz w:val="24"/>
              </w:rPr>
              <w:t> </w:t>
            </w:r>
            <w:r>
              <w:rPr>
                <w:color w:val="565555"/>
                <w:sz w:val="24"/>
              </w:rPr>
              <w:t>solicitud</w:t>
            </w:r>
            <w:r>
              <w:rPr>
                <w:color w:val="565555"/>
                <w:spacing w:val="62"/>
                <w:sz w:val="24"/>
              </w:rPr>
              <w:t> </w:t>
            </w:r>
            <w:r>
              <w:rPr>
                <w:color w:val="565555"/>
                <w:sz w:val="24"/>
              </w:rPr>
              <w:t>al</w:t>
            </w:r>
            <w:r>
              <w:rPr>
                <w:color w:val="565555"/>
                <w:spacing w:val="61"/>
                <w:sz w:val="24"/>
              </w:rPr>
              <w:t> </w:t>
            </w:r>
            <w:r>
              <w:rPr>
                <w:color w:val="565555"/>
                <w:sz w:val="24"/>
              </w:rPr>
              <w:t>juez</w:t>
            </w:r>
            <w:r>
              <w:rPr>
                <w:color w:val="565555"/>
                <w:spacing w:val="63"/>
                <w:sz w:val="24"/>
              </w:rPr>
              <w:t> </w:t>
            </w:r>
            <w:r>
              <w:rPr>
                <w:color w:val="565555"/>
                <w:sz w:val="24"/>
              </w:rPr>
              <w:t>de</w:t>
            </w:r>
            <w:r>
              <w:rPr>
                <w:color w:val="565555"/>
                <w:spacing w:val="63"/>
                <w:sz w:val="24"/>
              </w:rPr>
              <w:t> </w:t>
            </w:r>
            <w:r>
              <w:rPr>
                <w:color w:val="565555"/>
                <w:sz w:val="24"/>
              </w:rPr>
              <w:t>garantías,</w:t>
            </w:r>
            <w:r>
              <w:rPr>
                <w:color w:val="565555"/>
                <w:spacing w:val="61"/>
                <w:sz w:val="24"/>
              </w:rPr>
              <w:t> </w:t>
            </w:r>
            <w:r>
              <w:rPr>
                <w:color w:val="565555"/>
                <w:sz w:val="24"/>
              </w:rPr>
              <w:t>para</w:t>
            </w:r>
            <w:r>
              <w:rPr>
                <w:color w:val="565555"/>
                <w:spacing w:val="63"/>
                <w:sz w:val="24"/>
              </w:rPr>
              <w:t> </w:t>
            </w:r>
            <w:r>
              <w:rPr>
                <w:color w:val="565555"/>
                <w:sz w:val="24"/>
              </w:rPr>
              <w:t>evitar</w:t>
            </w:r>
            <w:r>
              <w:rPr>
                <w:color w:val="565555"/>
                <w:spacing w:val="63"/>
                <w:sz w:val="24"/>
              </w:rPr>
              <w:t> </w:t>
            </w:r>
            <w:r>
              <w:rPr>
                <w:color w:val="565555"/>
                <w:spacing w:val="-5"/>
                <w:sz w:val="24"/>
              </w:rPr>
              <w:t>la</w:t>
            </w:r>
          </w:p>
          <w:p>
            <w:pPr>
              <w:pStyle w:val="TableParagraph"/>
              <w:spacing w:line="288" w:lineRule="exact" w:before="3"/>
              <w:jc w:val="both"/>
              <w:rPr>
                <w:sz w:val="24"/>
              </w:rPr>
            </w:pPr>
            <w:r>
              <w:rPr>
                <w:color w:val="565555"/>
                <w:sz w:val="24"/>
              </w:rPr>
              <w:t>continuidad</w:t>
            </w:r>
            <w:r>
              <w:rPr>
                <w:color w:val="565555"/>
                <w:spacing w:val="-5"/>
                <w:sz w:val="24"/>
              </w:rPr>
              <w:t> </w:t>
            </w:r>
            <w:r>
              <w:rPr>
                <w:color w:val="565555"/>
                <w:sz w:val="24"/>
              </w:rPr>
              <w:t>del</w:t>
            </w:r>
            <w:r>
              <w:rPr>
                <w:color w:val="565555"/>
                <w:spacing w:val="-2"/>
                <w:sz w:val="24"/>
              </w:rPr>
              <w:t> </w:t>
            </w:r>
            <w:r>
              <w:rPr>
                <w:color w:val="565555"/>
                <w:sz w:val="24"/>
              </w:rPr>
              <w:t>delito</w:t>
            </w:r>
            <w:r>
              <w:rPr>
                <w:color w:val="565555"/>
                <w:spacing w:val="-2"/>
                <w:sz w:val="24"/>
              </w:rPr>
              <w:t> </w:t>
            </w:r>
            <w:r>
              <w:rPr>
                <w:color w:val="565555"/>
                <w:sz w:val="24"/>
              </w:rPr>
              <w:t>o</w:t>
            </w:r>
            <w:r>
              <w:rPr>
                <w:color w:val="565555"/>
                <w:spacing w:val="-2"/>
                <w:sz w:val="24"/>
              </w:rPr>
              <w:t> </w:t>
            </w:r>
            <w:r>
              <w:rPr>
                <w:color w:val="565555"/>
                <w:sz w:val="24"/>
              </w:rPr>
              <w:t>seguridad</w:t>
            </w:r>
            <w:r>
              <w:rPr>
                <w:color w:val="565555"/>
                <w:spacing w:val="-3"/>
                <w:sz w:val="24"/>
              </w:rPr>
              <w:t> </w:t>
            </w:r>
            <w:r>
              <w:rPr>
                <w:color w:val="565555"/>
                <w:sz w:val="24"/>
              </w:rPr>
              <w:t>a</w:t>
            </w:r>
            <w:r>
              <w:rPr>
                <w:color w:val="565555"/>
                <w:spacing w:val="-1"/>
                <w:sz w:val="24"/>
              </w:rPr>
              <w:t> </w:t>
            </w:r>
            <w:r>
              <w:rPr>
                <w:color w:val="565555"/>
                <w:sz w:val="24"/>
              </w:rPr>
              <w:t>la</w:t>
            </w:r>
            <w:r>
              <w:rPr>
                <w:color w:val="565555"/>
                <w:spacing w:val="-2"/>
                <w:sz w:val="24"/>
              </w:rPr>
              <w:t> víctima.</w:t>
            </w:r>
          </w:p>
        </w:tc>
      </w:tr>
      <w:tr>
        <w:trPr>
          <w:trHeight w:val="3685" w:hRule="atLeast"/>
        </w:trPr>
        <w:tc>
          <w:tcPr>
            <w:tcW w:w="8835" w:type="dxa"/>
          </w:tcPr>
          <w:p>
            <w:pPr>
              <w:pStyle w:val="TableParagraph"/>
              <w:spacing w:line="261" w:lineRule="auto" w:before="16"/>
              <w:ind w:right="151" w:hanging="10"/>
              <w:jc w:val="both"/>
              <w:rPr>
                <w:b/>
                <w:sz w:val="24"/>
              </w:rPr>
            </w:pPr>
            <w:r>
              <w:rPr>
                <w:b/>
                <w:color w:val="565555"/>
                <w:sz w:val="24"/>
              </w:rPr>
              <w:t>¿Tienen habilitación legal para poder utilizar un micrófono como medida de investigación? En caso afirmativo, especifique brevemente las normas y los requisitos exigibles.</w:t>
            </w:r>
          </w:p>
          <w:p>
            <w:pPr>
              <w:pStyle w:val="TableParagraph"/>
              <w:ind w:left="0"/>
              <w:rPr>
                <w:b/>
                <w:sz w:val="24"/>
              </w:rPr>
            </w:pPr>
          </w:p>
          <w:p>
            <w:pPr>
              <w:pStyle w:val="TableParagraph"/>
              <w:spacing w:before="71"/>
              <w:ind w:left="0"/>
              <w:rPr>
                <w:b/>
                <w:sz w:val="24"/>
              </w:rPr>
            </w:pPr>
          </w:p>
          <w:p>
            <w:pPr>
              <w:pStyle w:val="TableParagraph"/>
              <w:spacing w:line="261" w:lineRule="auto"/>
              <w:ind w:right="150" w:hanging="10"/>
              <w:jc w:val="both"/>
              <w:rPr>
                <w:sz w:val="24"/>
              </w:rPr>
            </w:pPr>
            <w:r>
              <w:rPr>
                <w:color w:val="565555"/>
                <w:sz w:val="24"/>
              </w:rPr>
              <w:t>No se ha legislado en nuestra norma penal al respecto; ahora bien, tampoco no se prohíbe su uso en actos de investigación; de modo tal, que su uso debe ser regulado y que ello implique una autorización previa del juez de garantías en determinadas investigaciones; en virtud, que se resguarda el derecho a la comunicación entre las personas en el artículo 29 de la Constitución</w:t>
            </w:r>
            <w:r>
              <w:rPr>
                <w:color w:val="565555"/>
                <w:spacing w:val="40"/>
                <w:sz w:val="24"/>
              </w:rPr>
              <w:t> </w:t>
            </w:r>
            <w:r>
              <w:rPr>
                <w:color w:val="565555"/>
                <w:sz w:val="24"/>
              </w:rPr>
              <w:t>Política.</w:t>
            </w:r>
          </w:p>
        </w:tc>
      </w:tr>
      <w:tr>
        <w:trPr>
          <w:trHeight w:val="6075" w:hRule="atLeast"/>
        </w:trPr>
        <w:tc>
          <w:tcPr>
            <w:tcW w:w="8835" w:type="dxa"/>
          </w:tcPr>
          <w:p>
            <w:pPr>
              <w:pStyle w:val="TableParagraph"/>
              <w:spacing w:line="261" w:lineRule="auto" w:before="178"/>
              <w:ind w:right="51" w:hanging="10"/>
              <w:jc w:val="both"/>
              <w:rPr>
                <w:b/>
                <w:sz w:val="24"/>
              </w:rPr>
            </w:pPr>
            <w:r>
              <w:rPr>
                <w:b/>
                <w:color w:val="565555"/>
                <w:sz w:val="24"/>
              </w:rPr>
              <w:t>¿Pueden los particulares y detectives o investigadores privados utilizar medidas tecnológicas de investigación sin autorización judicial y en qué supuestos?</w:t>
            </w:r>
          </w:p>
          <w:p>
            <w:pPr>
              <w:pStyle w:val="TableParagraph"/>
              <w:ind w:left="0"/>
              <w:rPr>
                <w:b/>
                <w:sz w:val="24"/>
              </w:rPr>
            </w:pPr>
          </w:p>
          <w:p>
            <w:pPr>
              <w:pStyle w:val="TableParagraph"/>
              <w:spacing w:before="69"/>
              <w:ind w:left="0"/>
              <w:rPr>
                <w:b/>
                <w:sz w:val="24"/>
              </w:rPr>
            </w:pPr>
          </w:p>
          <w:p>
            <w:pPr>
              <w:pStyle w:val="TableParagraph"/>
              <w:spacing w:line="261" w:lineRule="auto"/>
              <w:ind w:right="48" w:hanging="10"/>
              <w:jc w:val="both"/>
              <w:rPr>
                <w:sz w:val="24"/>
              </w:rPr>
            </w:pPr>
            <w:r>
              <w:rPr>
                <w:color w:val="565555"/>
                <w:sz w:val="24"/>
              </w:rPr>
              <w:t>Ciertamente en nuestro sistema penal es el Ministerio Público el que ejerce la acción penal, y no hay una regulación respecto a los investigadores o detectives privados; sin embargo, en nuestra norma procesal penal, en el artículo 292 se establece el plazo para la investigación que no es sólo para el fiscal sino para todas las partes del proceso, de modo tal que, que no hay impedimento para que un ente privado hago investigaciones lo que no se puede es invadir la</w:t>
            </w:r>
            <w:r>
              <w:rPr>
                <w:color w:val="565555"/>
                <w:spacing w:val="40"/>
                <w:sz w:val="24"/>
              </w:rPr>
              <w:t> </w:t>
            </w:r>
            <w:r>
              <w:rPr>
                <w:color w:val="565555"/>
                <w:sz w:val="24"/>
              </w:rPr>
              <w:t>privacidad de la persona, ahora bien hay datos e información que es de uso y manejo público.</w:t>
            </w:r>
            <w:r>
              <w:rPr>
                <w:color w:val="565555"/>
                <w:spacing w:val="40"/>
                <w:sz w:val="24"/>
              </w:rPr>
              <w:t> </w:t>
            </w:r>
            <w:r>
              <w:rPr>
                <w:color w:val="565555"/>
                <w:sz w:val="24"/>
              </w:rPr>
              <w:t>Esto nos hace concluir que se hace necesario regular acerca de los investigadores o detectives privados, donde se debe dejar bien sentado que en actos de investigación se va a requerir autorización del</w:t>
            </w:r>
            <w:r>
              <w:rPr>
                <w:color w:val="565555"/>
                <w:spacing w:val="80"/>
                <w:sz w:val="24"/>
              </w:rPr>
              <w:t> </w:t>
            </w:r>
            <w:r>
              <w:rPr>
                <w:color w:val="565555"/>
                <w:sz w:val="24"/>
              </w:rPr>
              <w:t>juez de garantías y que se debe hacer por conducto del Ministerio Público.</w:t>
            </w:r>
          </w:p>
        </w:tc>
      </w:tr>
      <w:tr>
        <w:trPr>
          <w:trHeight w:val="788" w:hRule="atLeast"/>
        </w:trPr>
        <w:tc>
          <w:tcPr>
            <w:tcW w:w="8835" w:type="dxa"/>
          </w:tcPr>
          <w:p>
            <w:pPr>
              <w:pStyle w:val="TableParagraph"/>
              <w:spacing w:line="320" w:lineRule="atLeast" w:before="129"/>
              <w:ind w:hanging="10"/>
              <w:rPr>
                <w:b/>
                <w:sz w:val="24"/>
              </w:rPr>
            </w:pPr>
            <w:r>
              <w:rPr>
                <w:b/>
                <w:color w:val="565555"/>
                <w:sz w:val="24"/>
              </w:rPr>
              <w:t>¿Qué principios inspiradores rigen la actuación del Juez cuando autoriza</w:t>
            </w:r>
            <w:r>
              <w:rPr>
                <w:b/>
                <w:color w:val="565555"/>
                <w:spacing w:val="58"/>
                <w:sz w:val="24"/>
              </w:rPr>
              <w:t> </w:t>
            </w:r>
            <w:r>
              <w:rPr>
                <w:b/>
                <w:color w:val="565555"/>
                <w:sz w:val="24"/>
              </w:rPr>
              <w:t>la</w:t>
            </w:r>
            <w:r>
              <w:rPr>
                <w:b/>
                <w:color w:val="565555"/>
                <w:spacing w:val="59"/>
                <w:sz w:val="24"/>
              </w:rPr>
              <w:t> </w:t>
            </w:r>
            <w:r>
              <w:rPr>
                <w:b/>
                <w:color w:val="565555"/>
                <w:sz w:val="24"/>
              </w:rPr>
              <w:t>investigación</w:t>
            </w:r>
            <w:r>
              <w:rPr>
                <w:b/>
                <w:color w:val="565555"/>
                <w:spacing w:val="60"/>
                <w:sz w:val="24"/>
              </w:rPr>
              <w:t> </w:t>
            </w:r>
            <w:r>
              <w:rPr>
                <w:b/>
                <w:color w:val="565555"/>
                <w:sz w:val="24"/>
              </w:rPr>
              <w:t>criminal</w:t>
            </w:r>
            <w:r>
              <w:rPr>
                <w:b/>
                <w:color w:val="565555"/>
                <w:spacing w:val="59"/>
                <w:sz w:val="24"/>
              </w:rPr>
              <w:t> </w:t>
            </w:r>
            <w:r>
              <w:rPr>
                <w:b/>
                <w:color w:val="565555"/>
                <w:sz w:val="24"/>
              </w:rPr>
              <w:t>a</w:t>
            </w:r>
            <w:r>
              <w:rPr>
                <w:b/>
                <w:color w:val="565555"/>
                <w:spacing w:val="59"/>
                <w:sz w:val="24"/>
              </w:rPr>
              <w:t> </w:t>
            </w:r>
            <w:r>
              <w:rPr>
                <w:b/>
                <w:color w:val="565555"/>
                <w:sz w:val="24"/>
              </w:rPr>
              <w:t>través</w:t>
            </w:r>
            <w:r>
              <w:rPr>
                <w:b/>
                <w:color w:val="565555"/>
                <w:spacing w:val="59"/>
                <w:sz w:val="24"/>
              </w:rPr>
              <w:t> </w:t>
            </w:r>
            <w:r>
              <w:rPr>
                <w:b/>
                <w:color w:val="565555"/>
                <w:sz w:val="24"/>
              </w:rPr>
              <w:t>del</w:t>
            </w:r>
            <w:r>
              <w:rPr>
                <w:b/>
                <w:color w:val="565555"/>
                <w:spacing w:val="60"/>
                <w:sz w:val="24"/>
              </w:rPr>
              <w:t> </w:t>
            </w:r>
            <w:r>
              <w:rPr>
                <w:b/>
                <w:color w:val="565555"/>
                <w:sz w:val="24"/>
              </w:rPr>
              <w:t>uso</w:t>
            </w:r>
            <w:r>
              <w:rPr>
                <w:b/>
                <w:color w:val="565555"/>
                <w:spacing w:val="60"/>
                <w:sz w:val="24"/>
              </w:rPr>
              <w:t> </w:t>
            </w:r>
            <w:r>
              <w:rPr>
                <w:b/>
                <w:color w:val="565555"/>
                <w:sz w:val="24"/>
              </w:rPr>
              <w:t>de</w:t>
            </w:r>
            <w:r>
              <w:rPr>
                <w:b/>
                <w:color w:val="565555"/>
                <w:spacing w:val="59"/>
                <w:sz w:val="24"/>
              </w:rPr>
              <w:t> </w:t>
            </w:r>
            <w:r>
              <w:rPr>
                <w:b/>
                <w:color w:val="565555"/>
                <w:spacing w:val="-2"/>
                <w:sz w:val="24"/>
              </w:rPr>
              <w:t>nuevas</w:t>
            </w:r>
          </w:p>
        </w:tc>
      </w:tr>
    </w:tbl>
    <w:p>
      <w:pPr>
        <w:pStyle w:val="TableParagraph"/>
        <w:spacing w:after="0" w:line="320" w:lineRule="atLeast"/>
        <w:rPr>
          <w:b/>
          <w:sz w:val="24"/>
        </w:rPr>
        <w:sectPr>
          <w:type w:val="continuous"/>
          <w:pgSz w:w="12240" w:h="15840"/>
          <w:pgMar w:top="1400" w:bottom="280" w:left="1440" w:right="1440"/>
        </w:sectPr>
      </w:pPr>
    </w:p>
    <w:tbl>
      <w:tblPr>
        <w:tblW w:w="0" w:type="auto"/>
        <w:jc w:val="left"/>
        <w:tblInd w:w="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35"/>
      </w:tblGrid>
      <w:tr>
        <w:trPr>
          <w:trHeight w:val="4469" w:hRule="atLeast"/>
        </w:trPr>
        <w:tc>
          <w:tcPr>
            <w:tcW w:w="8835" w:type="dxa"/>
          </w:tcPr>
          <w:p>
            <w:pPr>
              <w:pStyle w:val="TableParagraph"/>
              <w:rPr>
                <w:b/>
                <w:sz w:val="24"/>
              </w:rPr>
            </w:pPr>
            <w:r>
              <w:rPr>
                <w:b/>
                <w:color w:val="565555"/>
                <w:spacing w:val="-2"/>
                <w:sz w:val="24"/>
              </w:rPr>
              <w:t>tecnologías?</w:t>
            </w:r>
          </w:p>
          <w:p>
            <w:pPr>
              <w:pStyle w:val="TableParagraph"/>
              <w:ind w:left="0"/>
              <w:rPr>
                <w:b/>
                <w:sz w:val="24"/>
              </w:rPr>
            </w:pPr>
          </w:p>
          <w:p>
            <w:pPr>
              <w:pStyle w:val="TableParagraph"/>
              <w:spacing w:before="97"/>
              <w:ind w:left="0"/>
              <w:rPr>
                <w:b/>
                <w:sz w:val="24"/>
              </w:rPr>
            </w:pPr>
          </w:p>
          <w:p>
            <w:pPr>
              <w:pStyle w:val="TableParagraph"/>
              <w:ind w:left="50"/>
              <w:rPr>
                <w:sz w:val="24"/>
              </w:rPr>
            </w:pPr>
            <w:r>
              <w:rPr>
                <w:color w:val="565555"/>
                <w:sz w:val="24"/>
              </w:rPr>
              <w:t>Los</w:t>
            </w:r>
            <w:r>
              <w:rPr>
                <w:color w:val="565555"/>
                <w:spacing w:val="4"/>
                <w:sz w:val="24"/>
              </w:rPr>
              <w:t> </w:t>
            </w:r>
            <w:r>
              <w:rPr>
                <w:color w:val="565555"/>
                <w:sz w:val="24"/>
              </w:rPr>
              <w:t>principios</w:t>
            </w:r>
            <w:r>
              <w:rPr>
                <w:color w:val="565555"/>
                <w:spacing w:val="4"/>
                <w:sz w:val="24"/>
              </w:rPr>
              <w:t> </w:t>
            </w:r>
            <w:r>
              <w:rPr>
                <w:color w:val="565555"/>
                <w:sz w:val="24"/>
              </w:rPr>
              <w:t>se</w:t>
            </w:r>
            <w:r>
              <w:rPr>
                <w:color w:val="565555"/>
                <w:spacing w:val="5"/>
                <w:sz w:val="24"/>
              </w:rPr>
              <w:t> </w:t>
            </w:r>
            <w:r>
              <w:rPr>
                <w:color w:val="565555"/>
                <w:sz w:val="24"/>
              </w:rPr>
              <w:t>han</w:t>
            </w:r>
            <w:r>
              <w:rPr>
                <w:color w:val="565555"/>
                <w:spacing w:val="3"/>
                <w:sz w:val="24"/>
              </w:rPr>
              <w:t> </w:t>
            </w:r>
            <w:r>
              <w:rPr>
                <w:color w:val="565555"/>
                <w:sz w:val="24"/>
              </w:rPr>
              <w:t>mantenido</w:t>
            </w:r>
            <w:r>
              <w:rPr>
                <w:color w:val="565555"/>
                <w:spacing w:val="6"/>
                <w:sz w:val="24"/>
              </w:rPr>
              <w:t> </w:t>
            </w:r>
            <w:r>
              <w:rPr>
                <w:color w:val="565555"/>
                <w:sz w:val="24"/>
              </w:rPr>
              <w:t>incluso</w:t>
            </w:r>
            <w:r>
              <w:rPr>
                <w:color w:val="565555"/>
                <w:spacing w:val="5"/>
                <w:sz w:val="24"/>
              </w:rPr>
              <w:t> </w:t>
            </w:r>
            <w:r>
              <w:rPr>
                <w:color w:val="565555"/>
                <w:sz w:val="24"/>
              </w:rPr>
              <w:t>se</w:t>
            </w:r>
            <w:r>
              <w:rPr>
                <w:color w:val="565555"/>
                <w:spacing w:val="5"/>
                <w:sz w:val="24"/>
              </w:rPr>
              <w:t> </w:t>
            </w:r>
            <w:r>
              <w:rPr>
                <w:color w:val="565555"/>
                <w:sz w:val="24"/>
              </w:rPr>
              <w:t>ha</w:t>
            </w:r>
            <w:r>
              <w:rPr>
                <w:color w:val="565555"/>
                <w:spacing w:val="4"/>
                <w:sz w:val="24"/>
              </w:rPr>
              <w:t> </w:t>
            </w:r>
            <w:r>
              <w:rPr>
                <w:color w:val="565555"/>
                <w:sz w:val="24"/>
              </w:rPr>
              <w:t>recogido</w:t>
            </w:r>
            <w:r>
              <w:rPr>
                <w:color w:val="565555"/>
                <w:spacing w:val="6"/>
                <w:sz w:val="24"/>
              </w:rPr>
              <w:t> </w:t>
            </w:r>
            <w:r>
              <w:rPr>
                <w:color w:val="565555"/>
                <w:sz w:val="24"/>
              </w:rPr>
              <w:t>en</w:t>
            </w:r>
            <w:r>
              <w:rPr>
                <w:color w:val="565555"/>
                <w:spacing w:val="3"/>
                <w:sz w:val="24"/>
              </w:rPr>
              <w:t> </w:t>
            </w:r>
            <w:r>
              <w:rPr>
                <w:color w:val="565555"/>
                <w:sz w:val="24"/>
              </w:rPr>
              <w:t>la</w:t>
            </w:r>
            <w:r>
              <w:rPr>
                <w:color w:val="565555"/>
                <w:spacing w:val="3"/>
                <w:sz w:val="24"/>
              </w:rPr>
              <w:t> </w:t>
            </w:r>
            <w:r>
              <w:rPr>
                <w:color w:val="565555"/>
                <w:sz w:val="24"/>
              </w:rPr>
              <w:t>Ley</w:t>
            </w:r>
            <w:r>
              <w:rPr>
                <w:color w:val="565555"/>
                <w:spacing w:val="4"/>
                <w:sz w:val="24"/>
              </w:rPr>
              <w:t> </w:t>
            </w:r>
            <w:r>
              <w:rPr>
                <w:color w:val="565555"/>
                <w:sz w:val="24"/>
              </w:rPr>
              <w:t>81</w:t>
            </w:r>
            <w:r>
              <w:rPr>
                <w:color w:val="565555"/>
                <w:spacing w:val="6"/>
                <w:sz w:val="24"/>
              </w:rPr>
              <w:t> </w:t>
            </w:r>
            <w:r>
              <w:rPr>
                <w:color w:val="565555"/>
                <w:spacing w:val="-5"/>
                <w:sz w:val="24"/>
              </w:rPr>
              <w:t>del</w:t>
            </w:r>
          </w:p>
          <w:p>
            <w:pPr>
              <w:pStyle w:val="TableParagraph"/>
              <w:spacing w:line="261" w:lineRule="auto" w:before="25"/>
              <w:ind w:left="50" w:right="51" w:firstLine="9"/>
              <w:rPr>
                <w:sz w:val="24"/>
              </w:rPr>
            </w:pPr>
            <w:r>
              <w:rPr>
                <w:color w:val="565555"/>
                <w:sz w:val="24"/>
              </w:rPr>
              <w:t>26</w:t>
            </w:r>
            <w:r>
              <w:rPr>
                <w:color w:val="565555"/>
                <w:spacing w:val="80"/>
                <w:sz w:val="24"/>
              </w:rPr>
              <w:t> </w:t>
            </w:r>
            <w:r>
              <w:rPr>
                <w:color w:val="565555"/>
                <w:sz w:val="24"/>
              </w:rPr>
              <w:t>de</w:t>
            </w:r>
            <w:r>
              <w:rPr>
                <w:color w:val="565555"/>
                <w:spacing w:val="80"/>
                <w:sz w:val="24"/>
              </w:rPr>
              <w:t> </w:t>
            </w:r>
            <w:r>
              <w:rPr>
                <w:color w:val="565555"/>
                <w:sz w:val="24"/>
              </w:rPr>
              <w:t>marzo</w:t>
            </w:r>
            <w:r>
              <w:rPr>
                <w:color w:val="565555"/>
                <w:spacing w:val="80"/>
                <w:sz w:val="24"/>
              </w:rPr>
              <w:t> </w:t>
            </w:r>
            <w:r>
              <w:rPr>
                <w:color w:val="565555"/>
                <w:sz w:val="24"/>
              </w:rPr>
              <w:t>de</w:t>
            </w:r>
            <w:r>
              <w:rPr>
                <w:color w:val="565555"/>
                <w:spacing w:val="80"/>
                <w:sz w:val="24"/>
              </w:rPr>
              <w:t> </w:t>
            </w:r>
            <w:r>
              <w:rPr>
                <w:color w:val="565555"/>
                <w:sz w:val="24"/>
              </w:rPr>
              <w:t>2019</w:t>
            </w:r>
            <w:r>
              <w:rPr>
                <w:color w:val="565555"/>
                <w:spacing w:val="80"/>
                <w:sz w:val="24"/>
              </w:rPr>
              <w:t> </w:t>
            </w:r>
            <w:r>
              <w:rPr>
                <w:color w:val="565555"/>
                <w:sz w:val="24"/>
              </w:rPr>
              <w:t>que</w:t>
            </w:r>
            <w:r>
              <w:rPr>
                <w:color w:val="565555"/>
                <w:spacing w:val="80"/>
                <w:sz w:val="24"/>
              </w:rPr>
              <w:t> </w:t>
            </w:r>
            <w:r>
              <w:rPr>
                <w:color w:val="565555"/>
                <w:sz w:val="24"/>
              </w:rPr>
              <w:t>regula</w:t>
            </w:r>
            <w:r>
              <w:rPr>
                <w:color w:val="565555"/>
                <w:spacing w:val="80"/>
                <w:sz w:val="24"/>
              </w:rPr>
              <w:t> </w:t>
            </w:r>
            <w:r>
              <w:rPr>
                <w:color w:val="565555"/>
                <w:sz w:val="24"/>
              </w:rPr>
              <w:t>Protección</w:t>
            </w:r>
            <w:r>
              <w:rPr>
                <w:color w:val="565555"/>
                <w:spacing w:val="80"/>
                <w:sz w:val="24"/>
              </w:rPr>
              <w:t> </w:t>
            </w:r>
            <w:r>
              <w:rPr>
                <w:color w:val="565555"/>
                <w:sz w:val="24"/>
              </w:rPr>
              <w:t>de</w:t>
            </w:r>
            <w:r>
              <w:rPr>
                <w:color w:val="565555"/>
                <w:spacing w:val="80"/>
                <w:sz w:val="24"/>
              </w:rPr>
              <w:t> </w:t>
            </w:r>
            <w:r>
              <w:rPr>
                <w:color w:val="565555"/>
                <w:sz w:val="24"/>
              </w:rPr>
              <w:t>datos</w:t>
            </w:r>
            <w:r>
              <w:rPr>
                <w:color w:val="565555"/>
                <w:spacing w:val="80"/>
                <w:sz w:val="24"/>
              </w:rPr>
              <w:t> </w:t>
            </w:r>
            <w:r>
              <w:rPr>
                <w:color w:val="565555"/>
                <w:sz w:val="24"/>
              </w:rPr>
              <w:t>personales, reglamentada por el Decreto Ejecutivo 285 del 28 de mayo de 2021. Incluso podríamos agregar principios para justificar la autorización de</w:t>
            </w:r>
            <w:r>
              <w:rPr>
                <w:color w:val="565555"/>
                <w:spacing w:val="40"/>
                <w:sz w:val="24"/>
              </w:rPr>
              <w:t> </w:t>
            </w:r>
            <w:r>
              <w:rPr>
                <w:color w:val="565555"/>
                <w:sz w:val="24"/>
              </w:rPr>
              <w:t>investigación con uso de la tecnología el principio de humanización del proceso y el principio de convencionalidad que implica que aun cuando en nuestra norma no haya un artículo concreto se pueda usar fallos de la</w:t>
            </w:r>
            <w:r>
              <w:rPr>
                <w:color w:val="565555"/>
                <w:spacing w:val="40"/>
                <w:sz w:val="24"/>
              </w:rPr>
              <w:t> </w:t>
            </w:r>
            <w:r>
              <w:rPr>
                <w:color w:val="565555"/>
                <w:sz w:val="24"/>
              </w:rPr>
              <w:t>Corte</w:t>
            </w:r>
            <w:r>
              <w:rPr>
                <w:color w:val="565555"/>
                <w:spacing w:val="40"/>
                <w:sz w:val="24"/>
              </w:rPr>
              <w:t> </w:t>
            </w:r>
            <w:r>
              <w:rPr>
                <w:color w:val="565555"/>
                <w:sz w:val="24"/>
              </w:rPr>
              <w:t>Interamericana</w:t>
            </w:r>
            <w:r>
              <w:rPr>
                <w:color w:val="565555"/>
                <w:spacing w:val="40"/>
                <w:sz w:val="24"/>
              </w:rPr>
              <w:t> </w:t>
            </w:r>
            <w:r>
              <w:rPr>
                <w:color w:val="565555"/>
                <w:sz w:val="24"/>
              </w:rPr>
              <w:t>de</w:t>
            </w:r>
            <w:r>
              <w:rPr>
                <w:color w:val="565555"/>
                <w:spacing w:val="40"/>
                <w:sz w:val="24"/>
              </w:rPr>
              <w:t> </w:t>
            </w:r>
            <w:r>
              <w:rPr>
                <w:color w:val="565555"/>
                <w:sz w:val="24"/>
              </w:rPr>
              <w:t>los</w:t>
            </w:r>
            <w:r>
              <w:rPr>
                <w:color w:val="565555"/>
                <w:spacing w:val="40"/>
                <w:sz w:val="24"/>
              </w:rPr>
              <w:t> </w:t>
            </w:r>
            <w:r>
              <w:rPr>
                <w:color w:val="565555"/>
                <w:sz w:val="24"/>
              </w:rPr>
              <w:t>Derechos</w:t>
            </w:r>
            <w:r>
              <w:rPr>
                <w:color w:val="565555"/>
                <w:spacing w:val="40"/>
                <w:sz w:val="24"/>
              </w:rPr>
              <w:t> </w:t>
            </w:r>
            <w:r>
              <w:rPr>
                <w:color w:val="565555"/>
                <w:sz w:val="24"/>
              </w:rPr>
              <w:t>Humanos,</w:t>
            </w:r>
            <w:r>
              <w:rPr>
                <w:color w:val="565555"/>
                <w:spacing w:val="40"/>
                <w:sz w:val="24"/>
              </w:rPr>
              <w:t> </w:t>
            </w:r>
            <w:r>
              <w:rPr>
                <w:color w:val="565555"/>
                <w:sz w:val="24"/>
              </w:rPr>
              <w:t>o</w:t>
            </w:r>
            <w:r>
              <w:rPr>
                <w:color w:val="565555"/>
                <w:spacing w:val="40"/>
                <w:sz w:val="24"/>
              </w:rPr>
              <w:t> </w:t>
            </w:r>
            <w:r>
              <w:rPr>
                <w:color w:val="565555"/>
                <w:sz w:val="24"/>
              </w:rPr>
              <w:t>cualquier</w:t>
            </w:r>
            <w:r>
              <w:rPr>
                <w:color w:val="565555"/>
                <w:spacing w:val="40"/>
                <w:sz w:val="24"/>
              </w:rPr>
              <w:t> </w:t>
            </w:r>
            <w:r>
              <w:rPr>
                <w:color w:val="565555"/>
                <w:sz w:val="24"/>
              </w:rPr>
              <w:t>otro tribunal de carácter internacional aun cuando no sea vinculante para el Estado</w:t>
            </w:r>
            <w:r>
              <w:rPr>
                <w:color w:val="565555"/>
                <w:spacing w:val="54"/>
                <w:sz w:val="24"/>
              </w:rPr>
              <w:t> </w:t>
            </w:r>
            <w:r>
              <w:rPr>
                <w:color w:val="565555"/>
                <w:sz w:val="24"/>
              </w:rPr>
              <w:t>Panameño,</w:t>
            </w:r>
            <w:r>
              <w:rPr>
                <w:color w:val="565555"/>
                <w:spacing w:val="57"/>
                <w:sz w:val="24"/>
              </w:rPr>
              <w:t> </w:t>
            </w:r>
            <w:r>
              <w:rPr>
                <w:color w:val="565555"/>
                <w:sz w:val="24"/>
              </w:rPr>
              <w:t>para</w:t>
            </w:r>
            <w:r>
              <w:rPr>
                <w:color w:val="565555"/>
                <w:spacing w:val="55"/>
                <w:sz w:val="24"/>
              </w:rPr>
              <w:t> </w:t>
            </w:r>
            <w:r>
              <w:rPr>
                <w:color w:val="565555"/>
                <w:sz w:val="24"/>
              </w:rPr>
              <w:t>asegurar</w:t>
            </w:r>
            <w:r>
              <w:rPr>
                <w:color w:val="565555"/>
                <w:spacing w:val="56"/>
                <w:sz w:val="24"/>
              </w:rPr>
              <w:t> </w:t>
            </w:r>
            <w:r>
              <w:rPr>
                <w:color w:val="565555"/>
                <w:sz w:val="24"/>
              </w:rPr>
              <w:t>el</w:t>
            </w:r>
            <w:r>
              <w:rPr>
                <w:color w:val="565555"/>
                <w:spacing w:val="54"/>
                <w:sz w:val="24"/>
              </w:rPr>
              <w:t> </w:t>
            </w:r>
            <w:r>
              <w:rPr>
                <w:color w:val="565555"/>
                <w:sz w:val="24"/>
              </w:rPr>
              <w:t>accesos</w:t>
            </w:r>
            <w:r>
              <w:rPr>
                <w:color w:val="565555"/>
                <w:spacing w:val="56"/>
                <w:sz w:val="24"/>
              </w:rPr>
              <w:t> </w:t>
            </w:r>
            <w:r>
              <w:rPr>
                <w:color w:val="565555"/>
                <w:sz w:val="24"/>
              </w:rPr>
              <w:t>a</w:t>
            </w:r>
            <w:r>
              <w:rPr>
                <w:color w:val="565555"/>
                <w:spacing w:val="55"/>
                <w:sz w:val="24"/>
              </w:rPr>
              <w:t> </w:t>
            </w:r>
            <w:r>
              <w:rPr>
                <w:color w:val="565555"/>
                <w:sz w:val="24"/>
              </w:rPr>
              <w:t>la</w:t>
            </w:r>
            <w:r>
              <w:rPr>
                <w:color w:val="565555"/>
                <w:spacing w:val="57"/>
                <w:sz w:val="24"/>
              </w:rPr>
              <w:t> </w:t>
            </w:r>
            <w:r>
              <w:rPr>
                <w:color w:val="565555"/>
                <w:sz w:val="24"/>
              </w:rPr>
              <w:t>justicia</w:t>
            </w:r>
            <w:r>
              <w:rPr>
                <w:color w:val="565555"/>
                <w:spacing w:val="57"/>
                <w:sz w:val="24"/>
              </w:rPr>
              <w:t> </w:t>
            </w:r>
            <w:r>
              <w:rPr>
                <w:color w:val="565555"/>
                <w:sz w:val="24"/>
              </w:rPr>
              <w:t>y</w:t>
            </w:r>
            <w:r>
              <w:rPr>
                <w:color w:val="565555"/>
                <w:spacing w:val="55"/>
                <w:sz w:val="24"/>
              </w:rPr>
              <w:t> </w:t>
            </w:r>
            <w:r>
              <w:rPr>
                <w:color w:val="565555"/>
                <w:sz w:val="24"/>
              </w:rPr>
              <w:t>la</w:t>
            </w:r>
            <w:r>
              <w:rPr>
                <w:color w:val="565555"/>
                <w:spacing w:val="58"/>
                <w:sz w:val="24"/>
              </w:rPr>
              <w:t> </w:t>
            </w:r>
            <w:r>
              <w:rPr>
                <w:color w:val="565555"/>
                <w:spacing w:val="-2"/>
                <w:sz w:val="24"/>
              </w:rPr>
              <w:t>tutela</w:t>
            </w:r>
          </w:p>
          <w:p>
            <w:pPr>
              <w:pStyle w:val="TableParagraph"/>
              <w:spacing w:line="287" w:lineRule="exact" w:before="12"/>
              <w:rPr>
                <w:sz w:val="24"/>
              </w:rPr>
            </w:pPr>
            <w:r>
              <w:rPr>
                <w:color w:val="565555"/>
                <w:sz w:val="24"/>
              </w:rPr>
              <w:t>judicial</w:t>
            </w:r>
            <w:r>
              <w:rPr>
                <w:color w:val="565555"/>
                <w:spacing w:val="-6"/>
                <w:sz w:val="24"/>
              </w:rPr>
              <w:t> </w:t>
            </w:r>
            <w:r>
              <w:rPr>
                <w:color w:val="565555"/>
                <w:spacing w:val="-2"/>
                <w:sz w:val="24"/>
              </w:rPr>
              <w:t>efectiva.</w:t>
            </w:r>
          </w:p>
        </w:tc>
      </w:tr>
      <w:tr>
        <w:trPr>
          <w:trHeight w:val="960" w:hRule="atLeast"/>
        </w:trPr>
        <w:tc>
          <w:tcPr>
            <w:tcW w:w="8835" w:type="dxa"/>
          </w:tcPr>
          <w:p>
            <w:pPr>
              <w:pStyle w:val="TableParagraph"/>
              <w:spacing w:line="320" w:lineRule="exact"/>
              <w:ind w:right="52" w:hanging="10"/>
              <w:jc w:val="both"/>
              <w:rPr>
                <w:sz w:val="24"/>
              </w:rPr>
            </w:pPr>
            <w:r>
              <w:rPr>
                <w:color w:val="565555"/>
                <w:sz w:val="24"/>
              </w:rPr>
              <w:t>Si cuando es aportada por la víctima de forma voluntaria, sin embargo, el análisis se debe someter a un control posterior ante el juez de </w:t>
            </w:r>
            <w:r>
              <w:rPr>
                <w:color w:val="565555"/>
                <w:spacing w:val="-2"/>
                <w:sz w:val="24"/>
              </w:rPr>
              <w:t>garantías.</w:t>
            </w:r>
          </w:p>
        </w:tc>
      </w:tr>
      <w:tr>
        <w:trPr>
          <w:trHeight w:val="1769" w:hRule="atLeast"/>
        </w:trPr>
        <w:tc>
          <w:tcPr>
            <w:tcW w:w="8835" w:type="dxa"/>
          </w:tcPr>
          <w:p>
            <w:pPr>
              <w:pStyle w:val="TableParagraph"/>
              <w:spacing w:line="261" w:lineRule="auto" w:before="15"/>
              <w:ind w:right="51" w:hanging="10"/>
              <w:jc w:val="both"/>
              <w:rPr>
                <w:b/>
                <w:sz w:val="24"/>
              </w:rPr>
            </w:pPr>
            <w:r>
              <w:rPr>
                <w:b/>
                <w:color w:val="565555"/>
                <w:sz w:val="24"/>
              </w:rPr>
              <w:t>¿Existe</w:t>
            </w:r>
            <w:r>
              <w:rPr>
                <w:b/>
                <w:color w:val="565555"/>
                <w:spacing w:val="-4"/>
                <w:sz w:val="24"/>
              </w:rPr>
              <w:t> </w:t>
            </w:r>
            <w:r>
              <w:rPr>
                <w:b/>
                <w:color w:val="565555"/>
                <w:sz w:val="24"/>
              </w:rPr>
              <w:t>en</w:t>
            </w:r>
            <w:r>
              <w:rPr>
                <w:b/>
                <w:color w:val="565555"/>
                <w:spacing w:val="-1"/>
                <w:sz w:val="24"/>
              </w:rPr>
              <w:t> </w:t>
            </w:r>
            <w:r>
              <w:rPr>
                <w:b/>
                <w:color w:val="565555"/>
                <w:sz w:val="24"/>
              </w:rPr>
              <w:t>su</w:t>
            </w:r>
            <w:r>
              <w:rPr>
                <w:b/>
                <w:color w:val="565555"/>
                <w:spacing w:val="-4"/>
                <w:sz w:val="24"/>
              </w:rPr>
              <w:t> </w:t>
            </w:r>
            <w:r>
              <w:rPr>
                <w:b/>
                <w:color w:val="565555"/>
                <w:sz w:val="24"/>
              </w:rPr>
              <w:t>país</w:t>
            </w:r>
            <w:r>
              <w:rPr>
                <w:b/>
                <w:color w:val="565555"/>
                <w:spacing w:val="-2"/>
                <w:sz w:val="24"/>
              </w:rPr>
              <w:t> </w:t>
            </w:r>
            <w:r>
              <w:rPr>
                <w:b/>
                <w:color w:val="565555"/>
                <w:sz w:val="24"/>
              </w:rPr>
              <w:t>una</w:t>
            </w:r>
            <w:r>
              <w:rPr>
                <w:b/>
                <w:color w:val="565555"/>
                <w:spacing w:val="-2"/>
                <w:sz w:val="24"/>
              </w:rPr>
              <w:t> </w:t>
            </w:r>
            <w:r>
              <w:rPr>
                <w:b/>
                <w:color w:val="565555"/>
                <w:sz w:val="24"/>
              </w:rPr>
              <w:t>normativa</w:t>
            </w:r>
            <w:r>
              <w:rPr>
                <w:b/>
                <w:color w:val="565555"/>
                <w:spacing w:val="-3"/>
                <w:sz w:val="24"/>
              </w:rPr>
              <w:t> </w:t>
            </w:r>
            <w:r>
              <w:rPr>
                <w:b/>
                <w:color w:val="565555"/>
                <w:sz w:val="24"/>
              </w:rPr>
              <w:t>que</w:t>
            </w:r>
            <w:r>
              <w:rPr>
                <w:b/>
                <w:color w:val="565555"/>
                <w:spacing w:val="-4"/>
                <w:sz w:val="24"/>
              </w:rPr>
              <w:t> </w:t>
            </w:r>
            <w:r>
              <w:rPr>
                <w:b/>
                <w:color w:val="565555"/>
                <w:sz w:val="24"/>
              </w:rPr>
              <w:t>regula específicamente</w:t>
            </w:r>
            <w:r>
              <w:rPr>
                <w:b/>
                <w:color w:val="565555"/>
                <w:spacing w:val="-4"/>
                <w:sz w:val="24"/>
              </w:rPr>
              <w:t> </w:t>
            </w:r>
            <w:r>
              <w:rPr>
                <w:b/>
                <w:color w:val="565555"/>
                <w:sz w:val="24"/>
              </w:rPr>
              <w:t>las medidas de PANAMÁ investigación tecnológica restrictivas de derechos fundamentales y cómo la valora?</w:t>
            </w:r>
          </w:p>
          <w:p>
            <w:pPr>
              <w:pStyle w:val="TableParagraph"/>
              <w:spacing w:before="38"/>
              <w:ind w:left="0"/>
              <w:rPr>
                <w:b/>
                <w:sz w:val="24"/>
              </w:rPr>
            </w:pPr>
          </w:p>
          <w:p>
            <w:pPr>
              <w:pStyle w:val="TableParagraph"/>
              <w:spacing w:before="1"/>
              <w:ind w:left="50"/>
              <w:jc w:val="both"/>
              <w:rPr>
                <w:sz w:val="24"/>
              </w:rPr>
            </w:pPr>
            <w:r>
              <w:rPr>
                <w:color w:val="565555"/>
                <w:sz w:val="24"/>
              </w:rPr>
              <w:t>No ha</w:t>
            </w:r>
            <w:r>
              <w:rPr>
                <w:color w:val="565555"/>
                <w:spacing w:val="-1"/>
                <w:sz w:val="24"/>
              </w:rPr>
              <w:t> </w:t>
            </w:r>
            <w:r>
              <w:rPr>
                <w:color w:val="565555"/>
                <w:spacing w:val="-2"/>
                <w:sz w:val="24"/>
              </w:rPr>
              <w:t>variado</w:t>
            </w:r>
          </w:p>
        </w:tc>
      </w:tr>
      <w:tr>
        <w:trPr>
          <w:trHeight w:val="3366" w:hRule="atLeast"/>
        </w:trPr>
        <w:tc>
          <w:tcPr>
            <w:tcW w:w="8835" w:type="dxa"/>
          </w:tcPr>
          <w:p>
            <w:pPr>
              <w:pStyle w:val="TableParagraph"/>
              <w:spacing w:line="261" w:lineRule="auto" w:before="178"/>
              <w:ind w:right="54" w:hanging="10"/>
              <w:jc w:val="both"/>
              <w:rPr>
                <w:b/>
                <w:sz w:val="24"/>
              </w:rPr>
            </w:pPr>
            <w:r>
              <w:rPr>
                <w:b/>
                <w:color w:val="565555"/>
                <w:sz w:val="24"/>
              </w:rPr>
              <w:t>¿Qué principios inspiradores rigen la actuación del Juez cuando autoriza la investigación criminal a través del uso de nuevas </w:t>
            </w:r>
            <w:r>
              <w:rPr>
                <w:b/>
                <w:color w:val="565555"/>
                <w:spacing w:val="-2"/>
                <w:sz w:val="24"/>
              </w:rPr>
              <w:t>tecnologías?</w:t>
            </w:r>
          </w:p>
          <w:p>
            <w:pPr>
              <w:pStyle w:val="TableParagraph"/>
              <w:ind w:left="0"/>
              <w:rPr>
                <w:b/>
                <w:sz w:val="24"/>
              </w:rPr>
            </w:pPr>
          </w:p>
          <w:p>
            <w:pPr>
              <w:pStyle w:val="TableParagraph"/>
              <w:spacing w:before="68"/>
              <w:ind w:left="0"/>
              <w:rPr>
                <w:b/>
                <w:sz w:val="24"/>
              </w:rPr>
            </w:pPr>
          </w:p>
          <w:p>
            <w:pPr>
              <w:pStyle w:val="TableParagraph"/>
              <w:spacing w:line="261" w:lineRule="auto"/>
              <w:ind w:right="48" w:hanging="10"/>
              <w:jc w:val="both"/>
              <w:rPr>
                <w:sz w:val="24"/>
              </w:rPr>
            </w:pPr>
            <w:r>
              <w:rPr>
                <w:color w:val="565555"/>
                <w:sz w:val="24"/>
              </w:rPr>
              <w:t>Estos principios se mantienen, sin embargo, también se puede aplicar los principios de humanización del proceso, convencionalidad, como referir a la tutela judicial efectiva y el acceso a la justicia que implica el derecho</w:t>
            </w:r>
            <w:r>
              <w:rPr>
                <w:color w:val="565555"/>
                <w:spacing w:val="71"/>
                <w:sz w:val="24"/>
              </w:rPr>
              <w:t> </w:t>
            </w:r>
            <w:r>
              <w:rPr>
                <w:color w:val="565555"/>
                <w:sz w:val="24"/>
              </w:rPr>
              <w:t>a</w:t>
            </w:r>
            <w:r>
              <w:rPr>
                <w:color w:val="565555"/>
                <w:spacing w:val="72"/>
                <w:sz w:val="24"/>
              </w:rPr>
              <w:t> </w:t>
            </w:r>
            <w:r>
              <w:rPr>
                <w:color w:val="565555"/>
                <w:sz w:val="24"/>
              </w:rPr>
              <w:t>que</w:t>
            </w:r>
            <w:r>
              <w:rPr>
                <w:color w:val="565555"/>
                <w:spacing w:val="72"/>
                <w:sz w:val="24"/>
              </w:rPr>
              <w:t> </w:t>
            </w:r>
            <w:r>
              <w:rPr>
                <w:color w:val="565555"/>
                <w:sz w:val="24"/>
              </w:rPr>
              <w:t>se</w:t>
            </w:r>
            <w:r>
              <w:rPr>
                <w:color w:val="565555"/>
                <w:spacing w:val="68"/>
                <w:sz w:val="24"/>
              </w:rPr>
              <w:t> </w:t>
            </w:r>
            <w:r>
              <w:rPr>
                <w:color w:val="565555"/>
                <w:sz w:val="24"/>
              </w:rPr>
              <w:t>haga</w:t>
            </w:r>
            <w:r>
              <w:rPr>
                <w:color w:val="565555"/>
                <w:spacing w:val="71"/>
                <w:sz w:val="24"/>
              </w:rPr>
              <w:t> </w:t>
            </w:r>
            <w:r>
              <w:rPr>
                <w:color w:val="565555"/>
                <w:sz w:val="24"/>
              </w:rPr>
              <w:t>una</w:t>
            </w:r>
            <w:r>
              <w:rPr>
                <w:color w:val="565555"/>
                <w:spacing w:val="72"/>
                <w:sz w:val="24"/>
              </w:rPr>
              <w:t> </w:t>
            </w:r>
            <w:r>
              <w:rPr>
                <w:color w:val="565555"/>
                <w:sz w:val="24"/>
              </w:rPr>
              <w:t>investigación</w:t>
            </w:r>
            <w:r>
              <w:rPr>
                <w:color w:val="565555"/>
                <w:spacing w:val="71"/>
                <w:sz w:val="24"/>
              </w:rPr>
              <w:t> </w:t>
            </w:r>
            <w:r>
              <w:rPr>
                <w:color w:val="565555"/>
                <w:sz w:val="24"/>
              </w:rPr>
              <w:t>objetiva</w:t>
            </w:r>
            <w:r>
              <w:rPr>
                <w:color w:val="565555"/>
                <w:spacing w:val="70"/>
                <w:sz w:val="24"/>
              </w:rPr>
              <w:t> </w:t>
            </w:r>
            <w:r>
              <w:rPr>
                <w:color w:val="565555"/>
                <w:sz w:val="24"/>
              </w:rPr>
              <w:t>con</w:t>
            </w:r>
            <w:r>
              <w:rPr>
                <w:color w:val="565555"/>
                <w:spacing w:val="74"/>
                <w:sz w:val="24"/>
              </w:rPr>
              <w:t> </w:t>
            </w:r>
            <w:r>
              <w:rPr>
                <w:color w:val="565555"/>
                <w:sz w:val="24"/>
              </w:rPr>
              <w:t>el</w:t>
            </w:r>
            <w:r>
              <w:rPr>
                <w:color w:val="565555"/>
                <w:spacing w:val="70"/>
                <w:sz w:val="24"/>
              </w:rPr>
              <w:t> </w:t>
            </w:r>
            <w:r>
              <w:rPr>
                <w:color w:val="565555"/>
                <w:sz w:val="24"/>
              </w:rPr>
              <w:t>fin</w:t>
            </w:r>
            <w:r>
              <w:rPr>
                <w:color w:val="565555"/>
                <w:spacing w:val="71"/>
                <w:sz w:val="24"/>
              </w:rPr>
              <w:t> </w:t>
            </w:r>
            <w:r>
              <w:rPr>
                <w:color w:val="565555"/>
                <w:sz w:val="24"/>
              </w:rPr>
              <w:t>de</w:t>
            </w:r>
            <w:r>
              <w:rPr>
                <w:color w:val="565555"/>
                <w:spacing w:val="73"/>
                <w:sz w:val="24"/>
              </w:rPr>
              <w:t> </w:t>
            </w:r>
            <w:r>
              <w:rPr>
                <w:color w:val="565555"/>
                <w:spacing w:val="-5"/>
                <w:sz w:val="24"/>
              </w:rPr>
              <w:t>la</w:t>
            </w:r>
          </w:p>
          <w:p>
            <w:pPr>
              <w:pStyle w:val="TableParagraph"/>
              <w:spacing w:line="288" w:lineRule="exact" w:before="4"/>
              <w:jc w:val="both"/>
              <w:rPr>
                <w:sz w:val="24"/>
              </w:rPr>
            </w:pPr>
            <w:r>
              <w:rPr>
                <w:color w:val="565555"/>
                <w:sz w:val="24"/>
              </w:rPr>
              <w:t>búsqueda</w:t>
            </w:r>
            <w:r>
              <w:rPr>
                <w:color w:val="565555"/>
                <w:spacing w:val="-3"/>
                <w:sz w:val="24"/>
              </w:rPr>
              <w:t> </w:t>
            </w:r>
            <w:r>
              <w:rPr>
                <w:color w:val="565555"/>
                <w:sz w:val="24"/>
              </w:rPr>
              <w:t>de</w:t>
            </w:r>
            <w:r>
              <w:rPr>
                <w:color w:val="565555"/>
                <w:spacing w:val="-3"/>
                <w:sz w:val="24"/>
              </w:rPr>
              <w:t> </w:t>
            </w:r>
            <w:r>
              <w:rPr>
                <w:color w:val="565555"/>
                <w:sz w:val="24"/>
              </w:rPr>
              <w:t>la</w:t>
            </w:r>
            <w:r>
              <w:rPr>
                <w:color w:val="565555"/>
                <w:spacing w:val="-2"/>
                <w:sz w:val="24"/>
              </w:rPr>
              <w:t> verdad.</w:t>
            </w:r>
          </w:p>
        </w:tc>
      </w:tr>
      <w:tr>
        <w:trPr>
          <w:trHeight w:val="2232" w:hRule="atLeast"/>
        </w:trPr>
        <w:tc>
          <w:tcPr>
            <w:tcW w:w="8835" w:type="dxa"/>
          </w:tcPr>
          <w:p>
            <w:pPr>
              <w:pStyle w:val="TableParagraph"/>
              <w:spacing w:line="261" w:lineRule="auto" w:before="16"/>
              <w:ind w:right="54" w:hanging="10"/>
              <w:jc w:val="both"/>
              <w:rPr>
                <w:b/>
                <w:sz w:val="24"/>
              </w:rPr>
            </w:pPr>
            <w:r>
              <w:rPr>
                <w:b/>
                <w:color w:val="565555"/>
                <w:sz w:val="24"/>
              </w:rPr>
              <w:t>¿Hay alguna medida tecnológica de investigación que se pueda usar y tenga validez probatoria en su sistema legal que no necesite de</w:t>
            </w:r>
            <w:r>
              <w:rPr>
                <w:b/>
                <w:color w:val="565555"/>
                <w:spacing w:val="-1"/>
                <w:sz w:val="24"/>
              </w:rPr>
              <w:t> </w:t>
            </w:r>
            <w:r>
              <w:rPr>
                <w:b/>
                <w:color w:val="565555"/>
                <w:sz w:val="24"/>
              </w:rPr>
              <w:t>autorización judicial? ¿Cuál? y ¿Por qué no la exige?</w:t>
            </w:r>
          </w:p>
          <w:p>
            <w:pPr>
              <w:pStyle w:val="TableParagraph"/>
              <w:ind w:left="0"/>
              <w:rPr>
                <w:b/>
                <w:sz w:val="24"/>
              </w:rPr>
            </w:pPr>
          </w:p>
          <w:p>
            <w:pPr>
              <w:pStyle w:val="TableParagraph"/>
              <w:spacing w:before="19"/>
              <w:ind w:left="0"/>
              <w:rPr>
                <w:b/>
                <w:sz w:val="24"/>
              </w:rPr>
            </w:pPr>
          </w:p>
          <w:p>
            <w:pPr>
              <w:pStyle w:val="TableParagraph"/>
              <w:spacing w:line="320" w:lineRule="atLeast"/>
              <w:ind w:right="56" w:hanging="10"/>
              <w:jc w:val="both"/>
              <w:rPr>
                <w:sz w:val="24"/>
              </w:rPr>
            </w:pPr>
            <w:r>
              <w:rPr>
                <w:color w:val="565555"/>
                <w:sz w:val="24"/>
              </w:rPr>
              <w:t>No</w:t>
            </w:r>
            <w:r>
              <w:rPr>
                <w:color w:val="565555"/>
                <w:spacing w:val="-2"/>
                <w:sz w:val="24"/>
              </w:rPr>
              <w:t> </w:t>
            </w:r>
            <w:r>
              <w:rPr>
                <w:color w:val="565555"/>
                <w:sz w:val="24"/>
              </w:rPr>
              <w:t>ha</w:t>
            </w:r>
            <w:r>
              <w:rPr>
                <w:color w:val="565555"/>
                <w:spacing w:val="-3"/>
                <w:sz w:val="24"/>
              </w:rPr>
              <w:t> </w:t>
            </w:r>
            <w:r>
              <w:rPr>
                <w:color w:val="565555"/>
                <w:sz w:val="24"/>
              </w:rPr>
              <w:t>variado,</w:t>
            </w:r>
            <w:r>
              <w:rPr>
                <w:color w:val="565555"/>
                <w:spacing w:val="-4"/>
                <w:sz w:val="24"/>
              </w:rPr>
              <w:t> </w:t>
            </w:r>
            <w:r>
              <w:rPr>
                <w:color w:val="565555"/>
                <w:sz w:val="24"/>
              </w:rPr>
              <w:t>sólo</w:t>
            </w:r>
            <w:r>
              <w:rPr>
                <w:color w:val="565555"/>
                <w:spacing w:val="-2"/>
                <w:sz w:val="24"/>
              </w:rPr>
              <w:t> </w:t>
            </w:r>
            <w:r>
              <w:rPr>
                <w:color w:val="565555"/>
                <w:sz w:val="24"/>
              </w:rPr>
              <w:t>agregamos</w:t>
            </w:r>
            <w:r>
              <w:rPr>
                <w:color w:val="565555"/>
                <w:spacing w:val="-3"/>
                <w:sz w:val="24"/>
              </w:rPr>
              <w:t> </w:t>
            </w:r>
            <w:r>
              <w:rPr>
                <w:color w:val="565555"/>
                <w:sz w:val="24"/>
              </w:rPr>
              <w:t>que</w:t>
            </w:r>
            <w:r>
              <w:rPr>
                <w:color w:val="565555"/>
                <w:spacing w:val="-2"/>
                <w:sz w:val="24"/>
              </w:rPr>
              <w:t> </w:t>
            </w:r>
            <w:r>
              <w:rPr>
                <w:color w:val="565555"/>
                <w:sz w:val="24"/>
              </w:rPr>
              <w:t>el</w:t>
            </w:r>
            <w:r>
              <w:rPr>
                <w:color w:val="565555"/>
                <w:spacing w:val="-4"/>
                <w:sz w:val="24"/>
              </w:rPr>
              <w:t> </w:t>
            </w:r>
            <w:r>
              <w:rPr>
                <w:color w:val="565555"/>
                <w:sz w:val="24"/>
              </w:rPr>
              <w:t>fundamento</w:t>
            </w:r>
            <w:r>
              <w:rPr>
                <w:color w:val="565555"/>
                <w:spacing w:val="-2"/>
                <w:sz w:val="24"/>
              </w:rPr>
              <w:t> </w:t>
            </w:r>
            <w:r>
              <w:rPr>
                <w:color w:val="565555"/>
                <w:sz w:val="24"/>
              </w:rPr>
              <w:t>jurídico</w:t>
            </w:r>
            <w:r>
              <w:rPr>
                <w:color w:val="565555"/>
                <w:spacing w:val="-2"/>
                <w:sz w:val="24"/>
              </w:rPr>
              <w:t> </w:t>
            </w:r>
            <w:r>
              <w:rPr>
                <w:color w:val="565555"/>
                <w:sz w:val="24"/>
              </w:rPr>
              <w:t>es</w:t>
            </w:r>
            <w:r>
              <w:rPr>
                <w:color w:val="565555"/>
                <w:spacing w:val="-3"/>
                <w:sz w:val="24"/>
              </w:rPr>
              <w:t> </w:t>
            </w:r>
            <w:r>
              <w:rPr>
                <w:color w:val="565555"/>
                <w:sz w:val="24"/>
              </w:rPr>
              <w:t>el</w:t>
            </w:r>
            <w:r>
              <w:rPr>
                <w:color w:val="565555"/>
                <w:spacing w:val="-4"/>
                <w:sz w:val="24"/>
              </w:rPr>
              <w:t> </w:t>
            </w:r>
            <w:r>
              <w:rPr>
                <w:color w:val="565555"/>
                <w:sz w:val="24"/>
              </w:rPr>
              <w:t>artículo 314</w:t>
            </w:r>
            <w:r>
              <w:rPr>
                <w:color w:val="565555"/>
                <w:spacing w:val="10"/>
                <w:sz w:val="24"/>
              </w:rPr>
              <w:t> </w:t>
            </w:r>
            <w:r>
              <w:rPr>
                <w:color w:val="565555"/>
                <w:sz w:val="24"/>
              </w:rPr>
              <w:t>del</w:t>
            </w:r>
            <w:r>
              <w:rPr>
                <w:color w:val="565555"/>
                <w:spacing w:val="8"/>
                <w:sz w:val="24"/>
              </w:rPr>
              <w:t> </w:t>
            </w:r>
            <w:r>
              <w:rPr>
                <w:color w:val="565555"/>
                <w:sz w:val="24"/>
              </w:rPr>
              <w:t>Código</w:t>
            </w:r>
            <w:r>
              <w:rPr>
                <w:color w:val="565555"/>
                <w:spacing w:val="10"/>
                <w:sz w:val="24"/>
              </w:rPr>
              <w:t> </w:t>
            </w:r>
            <w:r>
              <w:rPr>
                <w:color w:val="565555"/>
                <w:sz w:val="24"/>
              </w:rPr>
              <w:t>Procesal</w:t>
            </w:r>
            <w:r>
              <w:rPr>
                <w:color w:val="565555"/>
                <w:spacing w:val="8"/>
                <w:sz w:val="24"/>
              </w:rPr>
              <w:t> </w:t>
            </w:r>
            <w:r>
              <w:rPr>
                <w:color w:val="565555"/>
                <w:sz w:val="24"/>
              </w:rPr>
              <w:t>Penal</w:t>
            </w:r>
            <w:r>
              <w:rPr>
                <w:color w:val="565555"/>
                <w:spacing w:val="11"/>
                <w:sz w:val="24"/>
              </w:rPr>
              <w:t> </w:t>
            </w:r>
            <w:r>
              <w:rPr>
                <w:color w:val="565555"/>
                <w:sz w:val="24"/>
              </w:rPr>
              <w:t>que</w:t>
            </w:r>
            <w:r>
              <w:rPr>
                <w:color w:val="565555"/>
                <w:spacing w:val="10"/>
                <w:sz w:val="24"/>
              </w:rPr>
              <w:t> </w:t>
            </w:r>
            <w:r>
              <w:rPr>
                <w:color w:val="565555"/>
                <w:sz w:val="24"/>
              </w:rPr>
              <w:t>el</w:t>
            </w:r>
            <w:r>
              <w:rPr>
                <w:color w:val="565555"/>
                <w:spacing w:val="9"/>
                <w:sz w:val="24"/>
              </w:rPr>
              <w:t> </w:t>
            </w:r>
            <w:r>
              <w:rPr>
                <w:color w:val="565555"/>
                <w:sz w:val="24"/>
              </w:rPr>
              <w:t>deber</w:t>
            </w:r>
            <w:r>
              <w:rPr>
                <w:color w:val="565555"/>
                <w:spacing w:val="10"/>
                <w:sz w:val="24"/>
              </w:rPr>
              <w:t> </w:t>
            </w:r>
            <w:r>
              <w:rPr>
                <w:color w:val="565555"/>
                <w:sz w:val="24"/>
              </w:rPr>
              <w:t>del</w:t>
            </w:r>
            <w:r>
              <w:rPr>
                <w:color w:val="565555"/>
                <w:spacing w:val="9"/>
                <w:sz w:val="24"/>
              </w:rPr>
              <w:t> </w:t>
            </w:r>
            <w:r>
              <w:rPr>
                <w:color w:val="565555"/>
                <w:sz w:val="24"/>
              </w:rPr>
              <w:t>Ministerio</w:t>
            </w:r>
            <w:r>
              <w:rPr>
                <w:color w:val="565555"/>
                <w:spacing w:val="10"/>
                <w:sz w:val="24"/>
              </w:rPr>
              <w:t> </w:t>
            </w:r>
            <w:r>
              <w:rPr>
                <w:color w:val="565555"/>
                <w:sz w:val="24"/>
              </w:rPr>
              <w:t>Publico</w:t>
            </w:r>
            <w:r>
              <w:rPr>
                <w:color w:val="565555"/>
                <w:spacing w:val="10"/>
                <w:sz w:val="24"/>
              </w:rPr>
              <w:t> </w:t>
            </w:r>
            <w:r>
              <w:rPr>
                <w:color w:val="565555"/>
                <w:spacing w:val="-2"/>
                <w:sz w:val="24"/>
              </w:rPr>
              <w:t>hacer</w:t>
            </w:r>
          </w:p>
        </w:tc>
      </w:tr>
    </w:tbl>
    <w:p>
      <w:pPr>
        <w:pStyle w:val="TableParagraph"/>
        <w:spacing w:after="0" w:line="320" w:lineRule="atLeast"/>
        <w:jc w:val="both"/>
        <w:rPr>
          <w:sz w:val="24"/>
        </w:rPr>
        <w:sectPr>
          <w:type w:val="continuous"/>
          <w:pgSz w:w="12240" w:h="15840"/>
          <w:pgMar w:top="1400" w:bottom="852" w:left="1440" w:right="1440"/>
        </w:sectPr>
      </w:pPr>
    </w:p>
    <w:tbl>
      <w:tblPr>
        <w:tblW w:w="0" w:type="auto"/>
        <w:jc w:val="left"/>
        <w:tblInd w:w="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36"/>
      </w:tblGrid>
      <w:tr>
        <w:trPr>
          <w:trHeight w:val="1582" w:hRule="atLeast"/>
        </w:trPr>
        <w:tc>
          <w:tcPr>
            <w:tcW w:w="8836" w:type="dxa"/>
          </w:tcPr>
          <w:p>
            <w:pPr>
              <w:pStyle w:val="TableParagraph"/>
              <w:spacing w:line="261" w:lineRule="auto"/>
              <w:ind w:right="48"/>
              <w:jc w:val="both"/>
              <w:rPr>
                <w:sz w:val="24"/>
              </w:rPr>
            </w:pPr>
            <w:r>
              <w:rPr>
                <w:color w:val="565555"/>
                <w:sz w:val="24"/>
              </w:rPr>
              <w:t>una investigación objetiva dentro de la investigación resguardando los derechos fundamentales de las partes, y el artículo 317 del Código Procesal Penal que señala que estos actos de investigación deben someterse</w:t>
            </w:r>
            <w:r>
              <w:rPr>
                <w:color w:val="565555"/>
                <w:spacing w:val="60"/>
                <w:sz w:val="24"/>
              </w:rPr>
              <w:t> </w:t>
            </w:r>
            <w:r>
              <w:rPr>
                <w:color w:val="565555"/>
                <w:sz w:val="24"/>
              </w:rPr>
              <w:t>a</w:t>
            </w:r>
            <w:r>
              <w:rPr>
                <w:color w:val="565555"/>
                <w:spacing w:val="59"/>
                <w:sz w:val="24"/>
              </w:rPr>
              <w:t> </w:t>
            </w:r>
            <w:r>
              <w:rPr>
                <w:color w:val="565555"/>
                <w:sz w:val="24"/>
              </w:rPr>
              <w:t>un</w:t>
            </w:r>
            <w:r>
              <w:rPr>
                <w:color w:val="565555"/>
                <w:spacing w:val="58"/>
                <w:sz w:val="24"/>
              </w:rPr>
              <w:t> </w:t>
            </w:r>
            <w:r>
              <w:rPr>
                <w:color w:val="565555"/>
                <w:sz w:val="24"/>
              </w:rPr>
              <w:t>control</w:t>
            </w:r>
            <w:r>
              <w:rPr>
                <w:color w:val="565555"/>
                <w:spacing w:val="58"/>
                <w:sz w:val="24"/>
              </w:rPr>
              <w:t> </w:t>
            </w:r>
            <w:r>
              <w:rPr>
                <w:color w:val="565555"/>
                <w:sz w:val="24"/>
              </w:rPr>
              <w:t>posterior</w:t>
            </w:r>
            <w:r>
              <w:rPr>
                <w:color w:val="565555"/>
                <w:spacing w:val="60"/>
                <w:sz w:val="24"/>
              </w:rPr>
              <w:t> </w:t>
            </w:r>
            <w:r>
              <w:rPr>
                <w:color w:val="565555"/>
                <w:sz w:val="24"/>
              </w:rPr>
              <w:t>dentro</w:t>
            </w:r>
            <w:r>
              <w:rPr>
                <w:color w:val="565555"/>
                <w:spacing w:val="60"/>
                <w:sz w:val="24"/>
              </w:rPr>
              <w:t> </w:t>
            </w:r>
            <w:r>
              <w:rPr>
                <w:color w:val="565555"/>
                <w:sz w:val="24"/>
              </w:rPr>
              <w:t>de</w:t>
            </w:r>
            <w:r>
              <w:rPr>
                <w:color w:val="565555"/>
                <w:spacing w:val="60"/>
                <w:sz w:val="24"/>
              </w:rPr>
              <w:t> </w:t>
            </w:r>
            <w:r>
              <w:rPr>
                <w:color w:val="565555"/>
                <w:sz w:val="24"/>
              </w:rPr>
              <w:t>los</w:t>
            </w:r>
            <w:r>
              <w:rPr>
                <w:color w:val="565555"/>
                <w:spacing w:val="59"/>
                <w:sz w:val="24"/>
              </w:rPr>
              <w:t> </w:t>
            </w:r>
            <w:r>
              <w:rPr>
                <w:color w:val="565555"/>
                <w:sz w:val="24"/>
              </w:rPr>
              <w:t>10</w:t>
            </w:r>
            <w:r>
              <w:rPr>
                <w:color w:val="565555"/>
                <w:spacing w:val="60"/>
                <w:sz w:val="24"/>
              </w:rPr>
              <w:t> </w:t>
            </w:r>
            <w:r>
              <w:rPr>
                <w:color w:val="565555"/>
                <w:sz w:val="24"/>
              </w:rPr>
              <w:t>días</w:t>
            </w:r>
            <w:r>
              <w:rPr>
                <w:color w:val="565555"/>
                <w:spacing w:val="59"/>
                <w:sz w:val="24"/>
              </w:rPr>
              <w:t> </w:t>
            </w:r>
            <w:r>
              <w:rPr>
                <w:color w:val="565555"/>
                <w:sz w:val="24"/>
              </w:rPr>
              <w:t>siguiente</w:t>
            </w:r>
            <w:r>
              <w:rPr>
                <w:color w:val="565555"/>
                <w:spacing w:val="61"/>
                <w:sz w:val="24"/>
              </w:rPr>
              <w:t> </w:t>
            </w:r>
            <w:r>
              <w:rPr>
                <w:color w:val="565555"/>
                <w:spacing w:val="-5"/>
                <w:sz w:val="24"/>
              </w:rPr>
              <w:t>al</w:t>
            </w:r>
          </w:p>
          <w:p>
            <w:pPr>
              <w:pStyle w:val="TableParagraph"/>
              <w:spacing w:line="288" w:lineRule="exact" w:before="3"/>
              <w:jc w:val="both"/>
              <w:rPr>
                <w:sz w:val="24"/>
              </w:rPr>
            </w:pPr>
            <w:r>
              <w:rPr>
                <w:color w:val="565555"/>
                <w:sz w:val="24"/>
              </w:rPr>
              <w:t>recibir</w:t>
            </w:r>
            <w:r>
              <w:rPr>
                <w:color w:val="565555"/>
                <w:spacing w:val="-3"/>
                <w:sz w:val="24"/>
              </w:rPr>
              <w:t> </w:t>
            </w:r>
            <w:r>
              <w:rPr>
                <w:color w:val="565555"/>
                <w:sz w:val="24"/>
              </w:rPr>
              <w:t>el</w:t>
            </w:r>
            <w:r>
              <w:rPr>
                <w:color w:val="565555"/>
                <w:spacing w:val="-3"/>
                <w:sz w:val="24"/>
              </w:rPr>
              <w:t> </w:t>
            </w:r>
            <w:r>
              <w:rPr>
                <w:color w:val="565555"/>
                <w:sz w:val="24"/>
              </w:rPr>
              <w:t>resultado</w:t>
            </w:r>
            <w:r>
              <w:rPr>
                <w:color w:val="565555"/>
                <w:spacing w:val="-1"/>
                <w:sz w:val="24"/>
              </w:rPr>
              <w:t> </w:t>
            </w:r>
            <w:r>
              <w:rPr>
                <w:color w:val="565555"/>
                <w:sz w:val="24"/>
              </w:rPr>
              <w:t>de</w:t>
            </w:r>
            <w:r>
              <w:rPr>
                <w:color w:val="565555"/>
                <w:spacing w:val="-2"/>
                <w:sz w:val="24"/>
              </w:rPr>
              <w:t> </w:t>
            </w:r>
            <w:r>
              <w:rPr>
                <w:color w:val="565555"/>
                <w:sz w:val="24"/>
              </w:rPr>
              <w:t>los</w:t>
            </w:r>
            <w:r>
              <w:rPr>
                <w:color w:val="565555"/>
                <w:spacing w:val="-3"/>
                <w:sz w:val="24"/>
              </w:rPr>
              <w:t> </w:t>
            </w:r>
            <w:r>
              <w:rPr>
                <w:color w:val="565555"/>
                <w:spacing w:val="-2"/>
                <w:sz w:val="24"/>
              </w:rPr>
              <w:t>solicitado.</w:t>
            </w:r>
          </w:p>
        </w:tc>
      </w:tr>
      <w:tr>
        <w:trPr>
          <w:trHeight w:val="1929" w:hRule="atLeast"/>
        </w:trPr>
        <w:tc>
          <w:tcPr>
            <w:tcW w:w="8836" w:type="dxa"/>
          </w:tcPr>
          <w:p>
            <w:pPr>
              <w:pStyle w:val="TableParagraph"/>
              <w:spacing w:line="261" w:lineRule="auto" w:before="16"/>
              <w:ind w:right="52" w:hanging="10"/>
              <w:jc w:val="both"/>
              <w:rPr>
                <w:b/>
                <w:sz w:val="24"/>
              </w:rPr>
            </w:pPr>
            <w:r>
              <w:rPr>
                <w:b/>
                <w:color w:val="565555"/>
                <w:sz w:val="24"/>
              </w:rPr>
              <w:t>¿Tienen</w:t>
            </w:r>
            <w:r>
              <w:rPr>
                <w:b/>
                <w:color w:val="565555"/>
                <w:spacing w:val="-2"/>
                <w:sz w:val="24"/>
              </w:rPr>
              <w:t> </w:t>
            </w:r>
            <w:r>
              <w:rPr>
                <w:b/>
                <w:color w:val="565555"/>
                <w:sz w:val="24"/>
              </w:rPr>
              <w:t>habilitación</w:t>
            </w:r>
            <w:r>
              <w:rPr>
                <w:b/>
                <w:color w:val="565555"/>
                <w:spacing w:val="-2"/>
                <w:sz w:val="24"/>
              </w:rPr>
              <w:t> </w:t>
            </w:r>
            <w:r>
              <w:rPr>
                <w:b/>
                <w:color w:val="565555"/>
                <w:sz w:val="24"/>
              </w:rPr>
              <w:t>legal</w:t>
            </w:r>
            <w:r>
              <w:rPr>
                <w:b/>
                <w:color w:val="565555"/>
                <w:spacing w:val="-2"/>
                <w:sz w:val="24"/>
              </w:rPr>
              <w:t> </w:t>
            </w:r>
            <w:r>
              <w:rPr>
                <w:b/>
                <w:color w:val="565555"/>
                <w:sz w:val="24"/>
              </w:rPr>
              <w:t>para poder</w:t>
            </w:r>
            <w:r>
              <w:rPr>
                <w:b/>
                <w:color w:val="565555"/>
                <w:spacing w:val="-1"/>
                <w:sz w:val="24"/>
              </w:rPr>
              <w:t> </w:t>
            </w:r>
            <w:r>
              <w:rPr>
                <w:b/>
                <w:color w:val="565555"/>
                <w:sz w:val="24"/>
              </w:rPr>
              <w:t>utilizar un</w:t>
            </w:r>
            <w:r>
              <w:rPr>
                <w:b/>
                <w:color w:val="565555"/>
                <w:spacing w:val="-2"/>
                <w:sz w:val="24"/>
              </w:rPr>
              <w:t> </w:t>
            </w:r>
            <w:r>
              <w:rPr>
                <w:b/>
                <w:color w:val="565555"/>
                <w:sz w:val="24"/>
              </w:rPr>
              <w:t>micrófono</w:t>
            </w:r>
            <w:r>
              <w:rPr>
                <w:b/>
                <w:color w:val="565555"/>
                <w:spacing w:val="-1"/>
                <w:sz w:val="24"/>
              </w:rPr>
              <w:t> </w:t>
            </w:r>
            <w:r>
              <w:rPr>
                <w:b/>
                <w:color w:val="565555"/>
                <w:sz w:val="24"/>
              </w:rPr>
              <w:t>como medida de investigación? En caso afirmativo, especifique brevemente las normas y los requisitos exigibles.</w:t>
            </w:r>
          </w:p>
          <w:p>
            <w:pPr>
              <w:pStyle w:val="TableParagraph"/>
              <w:ind w:left="0"/>
              <w:rPr>
                <w:b/>
                <w:sz w:val="24"/>
              </w:rPr>
            </w:pPr>
          </w:p>
          <w:p>
            <w:pPr>
              <w:pStyle w:val="TableParagraph"/>
              <w:spacing w:before="68"/>
              <w:ind w:left="0"/>
              <w:rPr>
                <w:b/>
                <w:sz w:val="24"/>
              </w:rPr>
            </w:pPr>
          </w:p>
          <w:p>
            <w:pPr>
              <w:pStyle w:val="TableParagraph"/>
              <w:spacing w:line="288" w:lineRule="exact"/>
              <w:ind w:left="50"/>
              <w:jc w:val="both"/>
              <w:rPr>
                <w:sz w:val="24"/>
              </w:rPr>
            </w:pPr>
            <w:r>
              <w:rPr>
                <w:color w:val="565555"/>
                <w:sz w:val="24"/>
              </w:rPr>
              <w:t>No</w:t>
            </w:r>
            <w:r>
              <w:rPr>
                <w:color w:val="565555"/>
                <w:spacing w:val="-1"/>
                <w:sz w:val="24"/>
              </w:rPr>
              <w:t> </w:t>
            </w:r>
            <w:r>
              <w:rPr>
                <w:color w:val="565555"/>
                <w:sz w:val="24"/>
              </w:rPr>
              <w:t>se</w:t>
            </w:r>
            <w:r>
              <w:rPr>
                <w:color w:val="565555"/>
                <w:spacing w:val="-2"/>
                <w:sz w:val="24"/>
              </w:rPr>
              <w:t> </w:t>
            </w:r>
            <w:r>
              <w:rPr>
                <w:color w:val="565555"/>
                <w:sz w:val="24"/>
              </w:rPr>
              <w:t>ha</w:t>
            </w:r>
            <w:r>
              <w:rPr>
                <w:color w:val="565555"/>
                <w:spacing w:val="-2"/>
                <w:sz w:val="24"/>
              </w:rPr>
              <w:t> </w:t>
            </w:r>
            <w:r>
              <w:rPr>
                <w:color w:val="565555"/>
                <w:sz w:val="24"/>
              </w:rPr>
              <w:t>desarrollado</w:t>
            </w:r>
            <w:r>
              <w:rPr>
                <w:color w:val="565555"/>
                <w:spacing w:val="37"/>
                <w:w w:val="150"/>
                <w:sz w:val="24"/>
              </w:rPr>
              <w:t> </w:t>
            </w:r>
            <w:r>
              <w:rPr>
                <w:color w:val="565555"/>
                <w:sz w:val="24"/>
              </w:rPr>
              <w:t>ninguna norma</w:t>
            </w:r>
            <w:r>
              <w:rPr>
                <w:color w:val="565555"/>
                <w:spacing w:val="-1"/>
                <w:sz w:val="24"/>
              </w:rPr>
              <w:t> </w:t>
            </w:r>
            <w:r>
              <w:rPr>
                <w:color w:val="565555"/>
                <w:sz w:val="24"/>
              </w:rPr>
              <w:t>que</w:t>
            </w:r>
            <w:r>
              <w:rPr>
                <w:color w:val="565555"/>
                <w:spacing w:val="-2"/>
                <w:sz w:val="24"/>
              </w:rPr>
              <w:t> </w:t>
            </w:r>
            <w:r>
              <w:rPr>
                <w:color w:val="565555"/>
                <w:sz w:val="24"/>
              </w:rPr>
              <w:t>regule</w:t>
            </w:r>
            <w:r>
              <w:rPr>
                <w:color w:val="565555"/>
                <w:spacing w:val="-2"/>
                <w:sz w:val="24"/>
              </w:rPr>
              <w:t> </w:t>
            </w:r>
            <w:r>
              <w:rPr>
                <w:color w:val="565555"/>
                <w:sz w:val="24"/>
              </w:rPr>
              <w:t>al</w:t>
            </w:r>
            <w:r>
              <w:rPr>
                <w:color w:val="565555"/>
                <w:spacing w:val="-4"/>
                <w:sz w:val="24"/>
              </w:rPr>
              <w:t> </w:t>
            </w:r>
            <w:r>
              <w:rPr>
                <w:color w:val="565555"/>
                <w:spacing w:val="-2"/>
                <w:sz w:val="24"/>
              </w:rPr>
              <w:t>respecto.</w:t>
            </w:r>
          </w:p>
        </w:tc>
      </w:tr>
      <w:tr>
        <w:trPr>
          <w:trHeight w:val="5116" w:hRule="atLeast"/>
        </w:trPr>
        <w:tc>
          <w:tcPr>
            <w:tcW w:w="8836" w:type="dxa"/>
          </w:tcPr>
          <w:p>
            <w:pPr>
              <w:pStyle w:val="TableParagraph"/>
              <w:spacing w:line="261" w:lineRule="auto" w:before="16"/>
              <w:ind w:right="48" w:hanging="10"/>
              <w:jc w:val="both"/>
              <w:rPr>
                <w:sz w:val="24"/>
              </w:rPr>
            </w:pPr>
            <w:r>
              <w:rPr>
                <w:b/>
                <w:color w:val="565555"/>
                <w:sz w:val="24"/>
              </w:rPr>
              <w:t>¿Es necesario autorización judicial para colocar una baliza en su país? ¿Hay regulada la posibilidad de utilizar judicialmente</w:t>
            </w:r>
            <w:r>
              <w:rPr>
                <w:b/>
                <w:color w:val="565555"/>
                <w:spacing w:val="80"/>
                <w:sz w:val="24"/>
              </w:rPr>
              <w:t> </w:t>
            </w:r>
            <w:r>
              <w:rPr>
                <w:b/>
                <w:color w:val="565555"/>
                <w:sz w:val="24"/>
              </w:rPr>
              <w:t>otras herramientas de geolocalización? En caso afirmativo, explique brevemente los requisitos exigibles</w:t>
            </w:r>
            <w:r>
              <w:rPr>
                <w:color w:val="565555"/>
                <w:sz w:val="24"/>
              </w:rPr>
              <w:t>.</w:t>
            </w:r>
          </w:p>
          <w:p>
            <w:pPr>
              <w:pStyle w:val="TableParagraph"/>
              <w:ind w:left="0"/>
              <w:rPr>
                <w:b/>
                <w:sz w:val="24"/>
              </w:rPr>
            </w:pPr>
          </w:p>
          <w:p>
            <w:pPr>
              <w:pStyle w:val="TableParagraph"/>
              <w:spacing w:before="72"/>
              <w:ind w:left="0"/>
              <w:rPr>
                <w:b/>
                <w:sz w:val="24"/>
              </w:rPr>
            </w:pPr>
          </w:p>
          <w:p>
            <w:pPr>
              <w:pStyle w:val="TableParagraph"/>
              <w:spacing w:line="261" w:lineRule="auto"/>
              <w:ind w:right="50" w:hanging="10"/>
              <w:jc w:val="both"/>
              <w:rPr>
                <w:sz w:val="24"/>
              </w:rPr>
            </w:pPr>
            <w:r>
              <w:rPr>
                <w:color w:val="565555"/>
                <w:sz w:val="24"/>
              </w:rPr>
              <w:t>Además de la información que es proporcionada por las empresas telefónicas que sirven para establecer puntos de ubicación y que la someten a control judicial posterior; y en algunos casos lo que se hace como acto de investigación también es pedir información a las empresas encargadas de tener información de los GPS que portan algunos vehículos, como los son a las empresas arrendadoras de vehículos o los distribuidores de vehículos de alta gama, sin embargo, no tienen la obligación de dar la información porque no hay norma que la</w:t>
            </w:r>
            <w:r>
              <w:rPr>
                <w:color w:val="565555"/>
                <w:spacing w:val="58"/>
                <w:sz w:val="24"/>
              </w:rPr>
              <w:t> </w:t>
            </w:r>
            <w:r>
              <w:rPr>
                <w:color w:val="565555"/>
                <w:sz w:val="24"/>
              </w:rPr>
              <w:t>regula</w:t>
            </w:r>
            <w:r>
              <w:rPr>
                <w:color w:val="565555"/>
                <w:spacing w:val="59"/>
                <w:sz w:val="24"/>
              </w:rPr>
              <w:t> </w:t>
            </w:r>
            <w:r>
              <w:rPr>
                <w:color w:val="565555"/>
                <w:sz w:val="24"/>
              </w:rPr>
              <w:t>y</w:t>
            </w:r>
            <w:r>
              <w:rPr>
                <w:color w:val="565555"/>
                <w:spacing w:val="59"/>
                <w:sz w:val="24"/>
              </w:rPr>
              <w:t> </w:t>
            </w:r>
            <w:r>
              <w:rPr>
                <w:color w:val="565555"/>
                <w:sz w:val="24"/>
              </w:rPr>
              <w:t>que</w:t>
            </w:r>
            <w:r>
              <w:rPr>
                <w:color w:val="565555"/>
                <w:spacing w:val="61"/>
                <w:sz w:val="24"/>
              </w:rPr>
              <w:t> </w:t>
            </w:r>
            <w:r>
              <w:rPr>
                <w:color w:val="565555"/>
                <w:sz w:val="24"/>
              </w:rPr>
              <w:t>se</w:t>
            </w:r>
            <w:r>
              <w:rPr>
                <w:color w:val="565555"/>
                <w:spacing w:val="61"/>
                <w:sz w:val="24"/>
              </w:rPr>
              <w:t> </w:t>
            </w:r>
            <w:r>
              <w:rPr>
                <w:color w:val="565555"/>
                <w:sz w:val="24"/>
              </w:rPr>
              <w:t>hace</w:t>
            </w:r>
            <w:r>
              <w:rPr>
                <w:color w:val="565555"/>
                <w:spacing w:val="60"/>
                <w:sz w:val="24"/>
              </w:rPr>
              <w:t> </w:t>
            </w:r>
            <w:r>
              <w:rPr>
                <w:color w:val="565555"/>
                <w:sz w:val="24"/>
              </w:rPr>
              <w:t>necesario</w:t>
            </w:r>
            <w:r>
              <w:rPr>
                <w:color w:val="565555"/>
                <w:spacing w:val="59"/>
                <w:sz w:val="24"/>
              </w:rPr>
              <w:t> </w:t>
            </w:r>
            <w:r>
              <w:rPr>
                <w:color w:val="565555"/>
                <w:sz w:val="24"/>
              </w:rPr>
              <w:t>tenerla</w:t>
            </w:r>
            <w:r>
              <w:rPr>
                <w:color w:val="565555"/>
                <w:spacing w:val="60"/>
                <w:sz w:val="24"/>
              </w:rPr>
              <w:t> </w:t>
            </w:r>
            <w:r>
              <w:rPr>
                <w:color w:val="565555"/>
                <w:sz w:val="24"/>
              </w:rPr>
              <w:t>para</w:t>
            </w:r>
            <w:r>
              <w:rPr>
                <w:color w:val="565555"/>
                <w:spacing w:val="60"/>
                <w:sz w:val="24"/>
              </w:rPr>
              <w:t> </w:t>
            </w:r>
            <w:r>
              <w:rPr>
                <w:color w:val="565555"/>
                <w:sz w:val="24"/>
              </w:rPr>
              <w:t>que</w:t>
            </w:r>
            <w:r>
              <w:rPr>
                <w:color w:val="565555"/>
                <w:spacing w:val="61"/>
                <w:sz w:val="24"/>
              </w:rPr>
              <w:t> </w:t>
            </w:r>
            <w:r>
              <w:rPr>
                <w:color w:val="565555"/>
                <w:sz w:val="24"/>
              </w:rPr>
              <w:t>el</w:t>
            </w:r>
            <w:r>
              <w:rPr>
                <w:color w:val="565555"/>
                <w:spacing w:val="59"/>
                <w:sz w:val="24"/>
              </w:rPr>
              <w:t> </w:t>
            </w:r>
            <w:r>
              <w:rPr>
                <w:color w:val="565555"/>
                <w:sz w:val="24"/>
              </w:rPr>
              <w:t>Fiscal</w:t>
            </w:r>
            <w:r>
              <w:rPr>
                <w:color w:val="565555"/>
                <w:spacing w:val="59"/>
                <w:sz w:val="24"/>
              </w:rPr>
              <w:t> </w:t>
            </w:r>
            <w:r>
              <w:rPr>
                <w:color w:val="565555"/>
                <w:spacing w:val="-2"/>
                <w:sz w:val="24"/>
              </w:rPr>
              <w:t>pueda</w:t>
            </w:r>
          </w:p>
          <w:p>
            <w:pPr>
              <w:pStyle w:val="TableParagraph"/>
              <w:spacing w:line="287" w:lineRule="exact" w:before="5"/>
              <w:jc w:val="both"/>
              <w:rPr>
                <w:sz w:val="24"/>
              </w:rPr>
            </w:pPr>
            <w:r>
              <w:rPr>
                <w:color w:val="565555"/>
                <w:sz w:val="24"/>
              </w:rPr>
              <w:t>obtener</w:t>
            </w:r>
            <w:r>
              <w:rPr>
                <w:color w:val="565555"/>
                <w:spacing w:val="-5"/>
                <w:sz w:val="24"/>
              </w:rPr>
              <w:t> </w:t>
            </w:r>
            <w:r>
              <w:rPr>
                <w:color w:val="565555"/>
                <w:sz w:val="24"/>
              </w:rPr>
              <w:t>dicha</w:t>
            </w:r>
            <w:r>
              <w:rPr>
                <w:color w:val="565555"/>
                <w:spacing w:val="-2"/>
                <w:sz w:val="24"/>
              </w:rPr>
              <w:t> </w:t>
            </w:r>
            <w:r>
              <w:rPr>
                <w:color w:val="565555"/>
                <w:sz w:val="24"/>
              </w:rPr>
              <w:t>información</w:t>
            </w:r>
            <w:r>
              <w:rPr>
                <w:color w:val="565555"/>
                <w:spacing w:val="-3"/>
                <w:sz w:val="24"/>
              </w:rPr>
              <w:t> </w:t>
            </w:r>
            <w:r>
              <w:rPr>
                <w:color w:val="565555"/>
                <w:sz w:val="24"/>
              </w:rPr>
              <w:t>como</w:t>
            </w:r>
            <w:r>
              <w:rPr>
                <w:color w:val="565555"/>
                <w:spacing w:val="-2"/>
                <w:sz w:val="24"/>
              </w:rPr>
              <w:t> </w:t>
            </w:r>
            <w:r>
              <w:rPr>
                <w:color w:val="565555"/>
                <w:sz w:val="24"/>
              </w:rPr>
              <w:t>un</w:t>
            </w:r>
            <w:r>
              <w:rPr>
                <w:color w:val="565555"/>
                <w:spacing w:val="-3"/>
                <w:sz w:val="24"/>
              </w:rPr>
              <w:t> </w:t>
            </w:r>
            <w:r>
              <w:rPr>
                <w:color w:val="565555"/>
                <w:sz w:val="24"/>
              </w:rPr>
              <w:t>acto</w:t>
            </w:r>
            <w:r>
              <w:rPr>
                <w:color w:val="565555"/>
                <w:spacing w:val="-2"/>
                <w:sz w:val="24"/>
              </w:rPr>
              <w:t> </w:t>
            </w:r>
            <w:r>
              <w:rPr>
                <w:color w:val="565555"/>
                <w:sz w:val="24"/>
              </w:rPr>
              <w:t>más</w:t>
            </w:r>
            <w:r>
              <w:rPr>
                <w:color w:val="565555"/>
                <w:spacing w:val="2"/>
                <w:sz w:val="24"/>
              </w:rPr>
              <w:t> </w:t>
            </w:r>
            <w:r>
              <w:rPr>
                <w:color w:val="565555"/>
                <w:sz w:val="24"/>
              </w:rPr>
              <w:t>de</w:t>
            </w:r>
            <w:r>
              <w:rPr>
                <w:color w:val="565555"/>
                <w:spacing w:val="-2"/>
                <w:sz w:val="24"/>
              </w:rPr>
              <w:t> investigación.</w:t>
            </w:r>
          </w:p>
        </w:tc>
      </w:tr>
      <w:tr>
        <w:trPr>
          <w:trHeight w:val="2886" w:hRule="atLeast"/>
        </w:trPr>
        <w:tc>
          <w:tcPr>
            <w:tcW w:w="8836" w:type="dxa"/>
          </w:tcPr>
          <w:p>
            <w:pPr>
              <w:pStyle w:val="TableParagraph"/>
              <w:spacing w:line="261" w:lineRule="auto" w:before="15"/>
              <w:ind w:right="52" w:hanging="10"/>
              <w:jc w:val="both"/>
              <w:rPr>
                <w:b/>
                <w:sz w:val="24"/>
              </w:rPr>
            </w:pPr>
            <w:r>
              <w:rPr>
                <w:b/>
                <w:color w:val="565555"/>
                <w:sz w:val="24"/>
              </w:rPr>
              <w:t>¿Cómo valora la normativa interna de su país relativa a la custodia y preservación de los datos obtenidos en el registro de dispositivos electrónicos (celulares, tablets, computadoras…)?</w:t>
            </w:r>
          </w:p>
          <w:p>
            <w:pPr>
              <w:pStyle w:val="TableParagraph"/>
              <w:ind w:left="0"/>
              <w:rPr>
                <w:b/>
                <w:sz w:val="24"/>
              </w:rPr>
            </w:pPr>
          </w:p>
          <w:p>
            <w:pPr>
              <w:pStyle w:val="TableParagraph"/>
              <w:spacing w:before="71"/>
              <w:ind w:left="0"/>
              <w:rPr>
                <w:b/>
                <w:sz w:val="24"/>
              </w:rPr>
            </w:pPr>
          </w:p>
          <w:p>
            <w:pPr>
              <w:pStyle w:val="TableParagraph"/>
              <w:spacing w:line="261" w:lineRule="auto"/>
              <w:ind w:right="50" w:hanging="10"/>
              <w:jc w:val="both"/>
              <w:rPr>
                <w:sz w:val="24"/>
              </w:rPr>
            </w:pPr>
            <w:r>
              <w:rPr>
                <w:color w:val="565555"/>
                <w:sz w:val="24"/>
              </w:rPr>
              <w:t>No</w:t>
            </w:r>
            <w:r>
              <w:rPr>
                <w:color w:val="565555"/>
                <w:spacing w:val="-2"/>
                <w:sz w:val="24"/>
              </w:rPr>
              <w:t> </w:t>
            </w:r>
            <w:r>
              <w:rPr>
                <w:color w:val="565555"/>
                <w:sz w:val="24"/>
              </w:rPr>
              <w:t>ha</w:t>
            </w:r>
            <w:r>
              <w:rPr>
                <w:color w:val="565555"/>
                <w:spacing w:val="-3"/>
                <w:sz w:val="24"/>
              </w:rPr>
              <w:t> </w:t>
            </w:r>
            <w:r>
              <w:rPr>
                <w:color w:val="565555"/>
                <w:sz w:val="24"/>
              </w:rPr>
              <w:t>variado,</w:t>
            </w:r>
            <w:r>
              <w:rPr>
                <w:color w:val="565555"/>
                <w:spacing w:val="-4"/>
                <w:sz w:val="24"/>
              </w:rPr>
              <w:t> </w:t>
            </w:r>
            <w:r>
              <w:rPr>
                <w:color w:val="565555"/>
                <w:sz w:val="24"/>
              </w:rPr>
              <w:t>sólo</w:t>
            </w:r>
            <w:r>
              <w:rPr>
                <w:color w:val="565555"/>
                <w:spacing w:val="-2"/>
                <w:sz w:val="24"/>
              </w:rPr>
              <w:t> </w:t>
            </w:r>
            <w:r>
              <w:rPr>
                <w:color w:val="565555"/>
                <w:sz w:val="24"/>
              </w:rPr>
              <w:t>que</w:t>
            </w:r>
            <w:r>
              <w:rPr>
                <w:color w:val="565555"/>
                <w:spacing w:val="-2"/>
                <w:sz w:val="24"/>
              </w:rPr>
              <w:t> </w:t>
            </w:r>
            <w:r>
              <w:rPr>
                <w:color w:val="565555"/>
                <w:sz w:val="24"/>
              </w:rPr>
              <w:t>mediante</w:t>
            </w:r>
            <w:r>
              <w:rPr>
                <w:color w:val="565555"/>
                <w:spacing w:val="-2"/>
                <w:sz w:val="24"/>
              </w:rPr>
              <w:t> </w:t>
            </w:r>
            <w:r>
              <w:rPr>
                <w:color w:val="565555"/>
                <w:sz w:val="24"/>
              </w:rPr>
              <w:t>fallos</w:t>
            </w:r>
            <w:r>
              <w:rPr>
                <w:color w:val="565555"/>
                <w:spacing w:val="-1"/>
                <w:sz w:val="24"/>
              </w:rPr>
              <w:t> </w:t>
            </w:r>
            <w:r>
              <w:rPr>
                <w:color w:val="565555"/>
                <w:sz w:val="24"/>
              </w:rPr>
              <w:t>de</w:t>
            </w:r>
            <w:r>
              <w:rPr>
                <w:color w:val="565555"/>
                <w:spacing w:val="-2"/>
                <w:sz w:val="24"/>
              </w:rPr>
              <w:t> </w:t>
            </w:r>
            <w:r>
              <w:rPr>
                <w:color w:val="565555"/>
                <w:sz w:val="24"/>
              </w:rPr>
              <w:t>la</w:t>
            </w:r>
            <w:r>
              <w:rPr>
                <w:color w:val="565555"/>
                <w:spacing w:val="-3"/>
                <w:sz w:val="24"/>
              </w:rPr>
              <w:t> </w:t>
            </w:r>
            <w:r>
              <w:rPr>
                <w:color w:val="565555"/>
                <w:sz w:val="24"/>
              </w:rPr>
              <w:t>Corte</w:t>
            </w:r>
            <w:r>
              <w:rPr>
                <w:color w:val="565555"/>
                <w:spacing w:val="-2"/>
                <w:sz w:val="24"/>
              </w:rPr>
              <w:t> </w:t>
            </w:r>
            <w:r>
              <w:rPr>
                <w:color w:val="565555"/>
                <w:sz w:val="24"/>
              </w:rPr>
              <w:t>Suprema</w:t>
            </w:r>
            <w:r>
              <w:rPr>
                <w:color w:val="565555"/>
                <w:spacing w:val="-3"/>
                <w:sz w:val="24"/>
              </w:rPr>
              <w:t> </w:t>
            </w:r>
            <w:r>
              <w:rPr>
                <w:color w:val="565555"/>
                <w:sz w:val="24"/>
              </w:rPr>
              <w:t>de</w:t>
            </w:r>
            <w:r>
              <w:rPr>
                <w:color w:val="565555"/>
                <w:spacing w:val="-2"/>
                <w:sz w:val="24"/>
              </w:rPr>
              <w:t> </w:t>
            </w:r>
            <w:r>
              <w:rPr>
                <w:color w:val="565555"/>
                <w:sz w:val="24"/>
              </w:rPr>
              <w:t>Justicia se ha reiterado que es responsabilidad del Fiscal que se respete el derecho</w:t>
            </w:r>
            <w:r>
              <w:rPr>
                <w:color w:val="565555"/>
                <w:spacing w:val="56"/>
                <w:w w:val="150"/>
                <w:sz w:val="24"/>
              </w:rPr>
              <w:t> </w:t>
            </w:r>
            <w:r>
              <w:rPr>
                <w:color w:val="565555"/>
                <w:sz w:val="24"/>
              </w:rPr>
              <w:t>a</w:t>
            </w:r>
            <w:r>
              <w:rPr>
                <w:color w:val="565555"/>
                <w:spacing w:val="55"/>
                <w:w w:val="150"/>
                <w:sz w:val="24"/>
              </w:rPr>
              <w:t> </w:t>
            </w:r>
            <w:r>
              <w:rPr>
                <w:color w:val="565555"/>
                <w:sz w:val="24"/>
              </w:rPr>
              <w:t>la</w:t>
            </w:r>
            <w:r>
              <w:rPr>
                <w:color w:val="565555"/>
                <w:spacing w:val="55"/>
                <w:w w:val="150"/>
                <w:sz w:val="24"/>
              </w:rPr>
              <w:t> </w:t>
            </w:r>
            <w:r>
              <w:rPr>
                <w:color w:val="565555"/>
                <w:sz w:val="24"/>
              </w:rPr>
              <w:t>intimidad</w:t>
            </w:r>
            <w:r>
              <w:rPr>
                <w:color w:val="565555"/>
                <w:spacing w:val="58"/>
                <w:w w:val="150"/>
                <w:sz w:val="24"/>
              </w:rPr>
              <w:t> </w:t>
            </w:r>
            <w:r>
              <w:rPr>
                <w:color w:val="565555"/>
                <w:sz w:val="24"/>
              </w:rPr>
              <w:t>del</w:t>
            </w:r>
            <w:r>
              <w:rPr>
                <w:color w:val="565555"/>
                <w:spacing w:val="54"/>
                <w:w w:val="150"/>
                <w:sz w:val="24"/>
              </w:rPr>
              <w:t> </w:t>
            </w:r>
            <w:r>
              <w:rPr>
                <w:color w:val="565555"/>
                <w:sz w:val="24"/>
              </w:rPr>
              <w:t>usuario,</w:t>
            </w:r>
            <w:r>
              <w:rPr>
                <w:color w:val="565555"/>
                <w:spacing w:val="57"/>
                <w:w w:val="150"/>
                <w:sz w:val="24"/>
              </w:rPr>
              <w:t> </w:t>
            </w:r>
            <w:r>
              <w:rPr>
                <w:color w:val="565555"/>
                <w:sz w:val="24"/>
              </w:rPr>
              <w:t>poseedor</w:t>
            </w:r>
            <w:r>
              <w:rPr>
                <w:color w:val="565555"/>
                <w:spacing w:val="57"/>
                <w:w w:val="150"/>
                <w:sz w:val="24"/>
              </w:rPr>
              <w:t> </w:t>
            </w:r>
            <w:r>
              <w:rPr>
                <w:color w:val="565555"/>
                <w:sz w:val="24"/>
              </w:rPr>
              <w:t>o</w:t>
            </w:r>
            <w:r>
              <w:rPr>
                <w:color w:val="565555"/>
                <w:spacing w:val="56"/>
                <w:w w:val="150"/>
                <w:sz w:val="24"/>
              </w:rPr>
              <w:t> </w:t>
            </w:r>
            <w:r>
              <w:rPr>
                <w:color w:val="565555"/>
                <w:sz w:val="24"/>
              </w:rPr>
              <w:t>tenedor</w:t>
            </w:r>
            <w:r>
              <w:rPr>
                <w:color w:val="565555"/>
                <w:spacing w:val="56"/>
                <w:w w:val="150"/>
                <w:sz w:val="24"/>
              </w:rPr>
              <w:t> </w:t>
            </w:r>
            <w:r>
              <w:rPr>
                <w:color w:val="565555"/>
                <w:sz w:val="24"/>
              </w:rPr>
              <w:t>de</w:t>
            </w:r>
            <w:r>
              <w:rPr>
                <w:color w:val="565555"/>
                <w:spacing w:val="57"/>
                <w:w w:val="150"/>
                <w:sz w:val="24"/>
              </w:rPr>
              <w:t> </w:t>
            </w:r>
            <w:r>
              <w:rPr>
                <w:color w:val="565555"/>
                <w:spacing w:val="-2"/>
                <w:sz w:val="24"/>
              </w:rPr>
              <w:t>éstos</w:t>
            </w:r>
          </w:p>
          <w:p>
            <w:pPr>
              <w:pStyle w:val="TableParagraph"/>
              <w:spacing w:line="288" w:lineRule="exact" w:before="2"/>
              <w:jc w:val="both"/>
              <w:rPr>
                <w:sz w:val="24"/>
              </w:rPr>
            </w:pPr>
            <w:r>
              <w:rPr>
                <w:color w:val="565555"/>
                <w:sz w:val="24"/>
              </w:rPr>
              <w:t>artículos</w:t>
            </w:r>
            <w:r>
              <w:rPr>
                <w:color w:val="565555"/>
                <w:spacing w:val="-3"/>
                <w:sz w:val="24"/>
              </w:rPr>
              <w:t> </w:t>
            </w:r>
            <w:r>
              <w:rPr>
                <w:color w:val="565555"/>
                <w:sz w:val="24"/>
              </w:rPr>
              <w:t>electrónicos</w:t>
            </w:r>
            <w:r>
              <w:rPr>
                <w:color w:val="565555"/>
                <w:spacing w:val="-4"/>
                <w:sz w:val="24"/>
              </w:rPr>
              <w:t> </w:t>
            </w:r>
            <w:r>
              <w:rPr>
                <w:color w:val="565555"/>
                <w:sz w:val="24"/>
              </w:rPr>
              <w:t>que</w:t>
            </w:r>
            <w:r>
              <w:rPr>
                <w:color w:val="565555"/>
                <w:spacing w:val="-3"/>
                <w:sz w:val="24"/>
              </w:rPr>
              <w:t> </w:t>
            </w:r>
            <w:r>
              <w:rPr>
                <w:color w:val="565555"/>
                <w:sz w:val="24"/>
              </w:rPr>
              <w:t>contienen</w:t>
            </w:r>
            <w:r>
              <w:rPr>
                <w:color w:val="565555"/>
                <w:spacing w:val="-2"/>
                <w:sz w:val="24"/>
              </w:rPr>
              <w:t> datos.</w:t>
            </w:r>
          </w:p>
        </w:tc>
      </w:tr>
      <w:tr>
        <w:trPr>
          <w:trHeight w:val="943" w:hRule="atLeast"/>
        </w:trPr>
        <w:tc>
          <w:tcPr>
            <w:tcW w:w="8836" w:type="dxa"/>
          </w:tcPr>
          <w:p>
            <w:pPr>
              <w:pStyle w:val="TableParagraph"/>
              <w:spacing w:line="261" w:lineRule="auto" w:before="16"/>
              <w:ind w:right="43" w:hanging="10"/>
              <w:rPr>
                <w:b/>
                <w:sz w:val="24"/>
              </w:rPr>
            </w:pPr>
            <w:r>
              <w:rPr>
                <w:b/>
                <w:color w:val="565555"/>
                <w:sz w:val="24"/>
              </w:rPr>
              <w:t>¿Qué obstáculos se encuentran cuando la autoridad judicial de</w:t>
            </w:r>
            <w:r>
              <w:rPr>
                <w:b/>
                <w:color w:val="565555"/>
                <w:spacing w:val="40"/>
                <w:sz w:val="24"/>
              </w:rPr>
              <w:t> </w:t>
            </w:r>
            <w:r>
              <w:rPr>
                <w:b/>
                <w:color w:val="565555"/>
                <w:sz w:val="24"/>
              </w:rPr>
              <w:t>su</w:t>
            </w:r>
            <w:r>
              <w:rPr>
                <w:b/>
                <w:color w:val="565555"/>
                <w:spacing w:val="22"/>
                <w:sz w:val="24"/>
              </w:rPr>
              <w:t> </w:t>
            </w:r>
            <w:r>
              <w:rPr>
                <w:b/>
                <w:color w:val="565555"/>
                <w:sz w:val="24"/>
              </w:rPr>
              <w:t>país</w:t>
            </w:r>
            <w:r>
              <w:rPr>
                <w:b/>
                <w:color w:val="565555"/>
                <w:spacing w:val="23"/>
                <w:sz w:val="24"/>
              </w:rPr>
              <w:t> </w:t>
            </w:r>
            <w:r>
              <w:rPr>
                <w:b/>
                <w:color w:val="565555"/>
                <w:sz w:val="24"/>
              </w:rPr>
              <w:t>ha</w:t>
            </w:r>
            <w:r>
              <w:rPr>
                <w:b/>
                <w:color w:val="565555"/>
                <w:spacing w:val="23"/>
                <w:sz w:val="24"/>
              </w:rPr>
              <w:t> </w:t>
            </w:r>
            <w:r>
              <w:rPr>
                <w:b/>
                <w:color w:val="565555"/>
                <w:sz w:val="24"/>
              </w:rPr>
              <w:t>de</w:t>
            </w:r>
            <w:r>
              <w:rPr>
                <w:b/>
                <w:color w:val="565555"/>
                <w:spacing w:val="24"/>
                <w:sz w:val="24"/>
              </w:rPr>
              <w:t> </w:t>
            </w:r>
            <w:r>
              <w:rPr>
                <w:b/>
                <w:color w:val="565555"/>
                <w:sz w:val="24"/>
              </w:rPr>
              <w:t>acceder</w:t>
            </w:r>
            <w:r>
              <w:rPr>
                <w:b/>
                <w:color w:val="565555"/>
                <w:spacing w:val="24"/>
                <w:sz w:val="24"/>
              </w:rPr>
              <w:t> </w:t>
            </w:r>
            <w:r>
              <w:rPr>
                <w:b/>
                <w:color w:val="565555"/>
                <w:sz w:val="24"/>
              </w:rPr>
              <w:t>a</w:t>
            </w:r>
            <w:r>
              <w:rPr>
                <w:b/>
                <w:color w:val="565555"/>
                <w:spacing w:val="25"/>
                <w:sz w:val="24"/>
              </w:rPr>
              <w:t> </w:t>
            </w:r>
            <w:r>
              <w:rPr>
                <w:b/>
                <w:color w:val="565555"/>
                <w:sz w:val="24"/>
              </w:rPr>
              <w:t>los</w:t>
            </w:r>
            <w:r>
              <w:rPr>
                <w:b/>
                <w:color w:val="565555"/>
                <w:spacing w:val="26"/>
                <w:sz w:val="24"/>
              </w:rPr>
              <w:t> </w:t>
            </w:r>
            <w:r>
              <w:rPr>
                <w:b/>
                <w:color w:val="565555"/>
                <w:sz w:val="24"/>
              </w:rPr>
              <w:t>datos</w:t>
            </w:r>
            <w:r>
              <w:rPr>
                <w:b/>
                <w:color w:val="565555"/>
                <w:spacing w:val="21"/>
                <w:sz w:val="24"/>
              </w:rPr>
              <w:t> </w:t>
            </w:r>
            <w:r>
              <w:rPr>
                <w:b/>
                <w:color w:val="565555"/>
                <w:sz w:val="24"/>
              </w:rPr>
              <w:t>de</w:t>
            </w:r>
            <w:r>
              <w:rPr>
                <w:b/>
                <w:color w:val="565555"/>
                <w:spacing w:val="23"/>
                <w:sz w:val="24"/>
              </w:rPr>
              <w:t> </w:t>
            </w:r>
            <w:r>
              <w:rPr>
                <w:b/>
                <w:color w:val="565555"/>
                <w:sz w:val="24"/>
              </w:rPr>
              <w:t>un</w:t>
            </w:r>
            <w:r>
              <w:rPr>
                <w:b/>
                <w:color w:val="565555"/>
                <w:spacing w:val="23"/>
                <w:sz w:val="24"/>
              </w:rPr>
              <w:t> </w:t>
            </w:r>
            <w:r>
              <w:rPr>
                <w:b/>
                <w:color w:val="565555"/>
                <w:sz w:val="24"/>
              </w:rPr>
              <w:t>proveedor</w:t>
            </w:r>
            <w:r>
              <w:rPr>
                <w:b/>
                <w:color w:val="565555"/>
                <w:spacing w:val="24"/>
                <w:sz w:val="24"/>
              </w:rPr>
              <w:t> </w:t>
            </w:r>
            <w:r>
              <w:rPr>
                <w:b/>
                <w:color w:val="565555"/>
                <w:sz w:val="24"/>
              </w:rPr>
              <w:t>de</w:t>
            </w:r>
            <w:r>
              <w:rPr>
                <w:b/>
                <w:color w:val="565555"/>
                <w:spacing w:val="24"/>
                <w:sz w:val="24"/>
              </w:rPr>
              <w:t> </w:t>
            </w:r>
            <w:r>
              <w:rPr>
                <w:b/>
                <w:color w:val="565555"/>
                <w:spacing w:val="-2"/>
                <w:sz w:val="24"/>
              </w:rPr>
              <w:t>servicios</w:t>
            </w:r>
          </w:p>
          <w:p>
            <w:pPr>
              <w:pStyle w:val="TableParagraph"/>
              <w:spacing w:line="272" w:lineRule="exact"/>
              <w:rPr>
                <w:b/>
                <w:sz w:val="24"/>
              </w:rPr>
            </w:pPr>
            <w:r>
              <w:rPr>
                <w:b/>
                <w:color w:val="565555"/>
                <w:sz w:val="24"/>
              </w:rPr>
              <w:t>que</w:t>
            </w:r>
            <w:r>
              <w:rPr>
                <w:b/>
                <w:color w:val="565555"/>
                <w:spacing w:val="-4"/>
                <w:sz w:val="24"/>
              </w:rPr>
              <w:t> </w:t>
            </w:r>
            <w:r>
              <w:rPr>
                <w:b/>
                <w:color w:val="565555"/>
                <w:sz w:val="24"/>
              </w:rPr>
              <w:t>está</w:t>
            </w:r>
            <w:r>
              <w:rPr>
                <w:b/>
                <w:color w:val="565555"/>
                <w:spacing w:val="-2"/>
                <w:sz w:val="24"/>
              </w:rPr>
              <w:t> </w:t>
            </w:r>
            <w:r>
              <w:rPr>
                <w:b/>
                <w:color w:val="565555"/>
                <w:sz w:val="24"/>
              </w:rPr>
              <w:t>situado</w:t>
            </w:r>
            <w:r>
              <w:rPr>
                <w:b/>
                <w:color w:val="565555"/>
                <w:spacing w:val="-2"/>
                <w:sz w:val="24"/>
              </w:rPr>
              <w:t> </w:t>
            </w:r>
            <w:r>
              <w:rPr>
                <w:b/>
                <w:color w:val="565555"/>
                <w:sz w:val="24"/>
              </w:rPr>
              <w:t>en</w:t>
            </w:r>
            <w:r>
              <w:rPr>
                <w:b/>
                <w:color w:val="565555"/>
                <w:spacing w:val="-3"/>
                <w:sz w:val="24"/>
              </w:rPr>
              <w:t> </w:t>
            </w:r>
            <w:r>
              <w:rPr>
                <w:b/>
                <w:color w:val="565555"/>
                <w:sz w:val="24"/>
              </w:rPr>
              <w:t>otro</w:t>
            </w:r>
            <w:r>
              <w:rPr>
                <w:b/>
                <w:color w:val="565555"/>
                <w:spacing w:val="-1"/>
                <w:sz w:val="24"/>
              </w:rPr>
              <w:t> </w:t>
            </w:r>
            <w:r>
              <w:rPr>
                <w:b/>
                <w:color w:val="565555"/>
                <w:spacing w:val="-2"/>
                <w:sz w:val="24"/>
              </w:rPr>
              <w:t>Estado?</w:t>
            </w:r>
          </w:p>
        </w:tc>
      </w:tr>
    </w:tbl>
    <w:p>
      <w:pPr>
        <w:pStyle w:val="TableParagraph"/>
        <w:spacing w:after="0" w:line="272" w:lineRule="exact"/>
        <w:rPr>
          <w:b/>
          <w:sz w:val="24"/>
        </w:rPr>
        <w:sectPr>
          <w:type w:val="continuous"/>
          <w:pgSz w:w="12240" w:h="15840"/>
          <w:pgMar w:top="1400" w:bottom="952" w:left="1440" w:right="1440"/>
        </w:sectPr>
      </w:pPr>
    </w:p>
    <w:tbl>
      <w:tblPr>
        <w:tblW w:w="0" w:type="auto"/>
        <w:jc w:val="left"/>
        <w:tblInd w:w="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35"/>
      </w:tblGrid>
      <w:tr>
        <w:trPr>
          <w:trHeight w:val="2062" w:hRule="atLeast"/>
        </w:trPr>
        <w:tc>
          <w:tcPr>
            <w:tcW w:w="8835" w:type="dxa"/>
          </w:tcPr>
          <w:p>
            <w:pPr>
              <w:pStyle w:val="TableParagraph"/>
              <w:spacing w:line="261" w:lineRule="auto"/>
              <w:ind w:right="53" w:hanging="10"/>
              <w:jc w:val="both"/>
              <w:rPr>
                <w:sz w:val="24"/>
              </w:rPr>
            </w:pPr>
            <w:r>
              <w:rPr>
                <w:color w:val="565555"/>
                <w:sz w:val="24"/>
              </w:rPr>
              <w:t>Agregaríamos que estas dificultades también se deben a temas diplomáticos, que evitan la cooperación internacional debido a la falta de acuerdos marcos o convenios sobre el tema, en la cual se debe ponderar la obligación de los Estados en evitar el mal uso de la información o datos de las personas; y por temas de políticas económicas ha sido otro obstáculo.</w:t>
            </w:r>
          </w:p>
        </w:tc>
      </w:tr>
      <w:tr>
        <w:trPr>
          <w:trHeight w:val="2092" w:hRule="atLeast"/>
        </w:trPr>
        <w:tc>
          <w:tcPr>
            <w:tcW w:w="8835" w:type="dxa"/>
          </w:tcPr>
          <w:p>
            <w:pPr>
              <w:pStyle w:val="TableParagraph"/>
              <w:spacing w:line="261" w:lineRule="auto" w:before="177"/>
              <w:ind w:hanging="10"/>
              <w:rPr>
                <w:b/>
                <w:sz w:val="24"/>
              </w:rPr>
            </w:pPr>
            <w:r>
              <w:rPr>
                <w:b/>
                <w:color w:val="565555"/>
                <w:sz w:val="24"/>
              </w:rPr>
              <w:t>¿Qué valor se otorga en su país a la prueba digital (e-evidence) obtenida por Comisión Rogatoria Internacional?</w:t>
            </w:r>
          </w:p>
          <w:p>
            <w:pPr>
              <w:pStyle w:val="TableParagraph"/>
              <w:ind w:left="0"/>
              <w:rPr>
                <w:b/>
                <w:sz w:val="24"/>
              </w:rPr>
            </w:pPr>
          </w:p>
          <w:p>
            <w:pPr>
              <w:pStyle w:val="TableParagraph"/>
              <w:spacing w:before="35"/>
              <w:ind w:left="0"/>
              <w:rPr>
                <w:b/>
                <w:sz w:val="24"/>
              </w:rPr>
            </w:pPr>
          </w:p>
          <w:p>
            <w:pPr>
              <w:pStyle w:val="TableParagraph"/>
              <w:spacing w:line="320" w:lineRule="atLeast" w:before="1"/>
              <w:ind w:right="51" w:hanging="10"/>
              <w:rPr>
                <w:sz w:val="24"/>
              </w:rPr>
            </w:pPr>
            <w:r>
              <w:rPr>
                <w:color w:val="565555"/>
                <w:sz w:val="24"/>
              </w:rPr>
              <w:t>Siempre ha sido conforme a la sana crítica, .considerando la legalidad de la obtención de la prueba.</w:t>
            </w:r>
          </w:p>
        </w:tc>
      </w:tr>
      <w:tr>
        <w:trPr>
          <w:trHeight w:val="2249" w:hRule="atLeast"/>
        </w:trPr>
        <w:tc>
          <w:tcPr>
            <w:tcW w:w="8835" w:type="dxa"/>
          </w:tcPr>
          <w:p>
            <w:pPr>
              <w:pStyle w:val="TableParagraph"/>
              <w:spacing w:line="261" w:lineRule="auto" w:before="15"/>
              <w:ind w:right="48" w:hanging="10"/>
              <w:jc w:val="both"/>
              <w:rPr>
                <w:b/>
                <w:sz w:val="24"/>
              </w:rPr>
            </w:pPr>
            <w:r>
              <w:rPr>
                <w:b/>
                <w:color w:val="565555"/>
                <w:sz w:val="24"/>
              </w:rPr>
              <w:t>En su país, ¿es posible que la autoridad judicial se dirija directamente al proveedor de servicios situado fuera del territorio nacional?</w:t>
            </w:r>
          </w:p>
          <w:p>
            <w:pPr>
              <w:pStyle w:val="TableParagraph"/>
              <w:ind w:left="0"/>
              <w:rPr>
                <w:b/>
                <w:sz w:val="24"/>
              </w:rPr>
            </w:pPr>
          </w:p>
          <w:p>
            <w:pPr>
              <w:pStyle w:val="TableParagraph"/>
              <w:spacing w:before="36"/>
              <w:ind w:left="0"/>
              <w:rPr>
                <w:b/>
                <w:sz w:val="24"/>
              </w:rPr>
            </w:pPr>
          </w:p>
          <w:p>
            <w:pPr>
              <w:pStyle w:val="TableParagraph"/>
              <w:spacing w:line="320" w:lineRule="atLeast" w:before="1"/>
              <w:ind w:right="57" w:hanging="10"/>
              <w:jc w:val="both"/>
              <w:rPr>
                <w:sz w:val="24"/>
              </w:rPr>
            </w:pPr>
            <w:r>
              <w:rPr>
                <w:color w:val="565555"/>
                <w:sz w:val="24"/>
              </w:rPr>
              <w:t>No ha variado, ya que por el principio de separación de funciones es un acto propio del Fiscal.</w:t>
            </w:r>
          </w:p>
        </w:tc>
      </w:tr>
      <w:tr>
        <w:trPr>
          <w:trHeight w:val="1931" w:hRule="atLeast"/>
        </w:trPr>
        <w:tc>
          <w:tcPr>
            <w:tcW w:w="8835" w:type="dxa"/>
          </w:tcPr>
          <w:p>
            <w:pPr>
              <w:pStyle w:val="TableParagraph"/>
              <w:spacing w:line="261" w:lineRule="auto" w:before="15"/>
              <w:ind w:right="52" w:hanging="10"/>
              <w:jc w:val="both"/>
              <w:rPr>
                <w:b/>
                <w:sz w:val="24"/>
              </w:rPr>
            </w:pPr>
            <w:r>
              <w:rPr>
                <w:b/>
                <w:color w:val="565555"/>
                <w:sz w:val="24"/>
              </w:rPr>
              <w:t>¿Considera adecuada la legislación de su país sobre obligación de conservación de datos por las operadoras de comunicación para la investigación y prueba de los delitos?</w:t>
            </w:r>
          </w:p>
          <w:p>
            <w:pPr>
              <w:pStyle w:val="TableParagraph"/>
              <w:ind w:left="0"/>
              <w:rPr>
                <w:b/>
                <w:sz w:val="24"/>
              </w:rPr>
            </w:pPr>
          </w:p>
          <w:p>
            <w:pPr>
              <w:pStyle w:val="TableParagraph"/>
              <w:spacing w:before="71"/>
              <w:ind w:left="0"/>
              <w:rPr>
                <w:b/>
                <w:sz w:val="24"/>
              </w:rPr>
            </w:pPr>
          </w:p>
          <w:p>
            <w:pPr>
              <w:pStyle w:val="TableParagraph"/>
              <w:spacing w:line="288" w:lineRule="exact"/>
              <w:ind w:left="50"/>
              <w:jc w:val="both"/>
              <w:rPr>
                <w:sz w:val="24"/>
              </w:rPr>
            </w:pPr>
            <w:r>
              <w:rPr>
                <w:color w:val="565555"/>
                <w:sz w:val="24"/>
              </w:rPr>
              <w:t>No</w:t>
            </w:r>
            <w:r>
              <w:rPr>
                <w:color w:val="565555"/>
                <w:spacing w:val="-1"/>
                <w:sz w:val="24"/>
              </w:rPr>
              <w:t> </w:t>
            </w:r>
            <w:r>
              <w:rPr>
                <w:color w:val="565555"/>
                <w:sz w:val="24"/>
              </w:rPr>
              <w:t>ha</w:t>
            </w:r>
            <w:r>
              <w:rPr>
                <w:color w:val="565555"/>
                <w:spacing w:val="-2"/>
                <w:sz w:val="24"/>
              </w:rPr>
              <w:t> </w:t>
            </w:r>
            <w:r>
              <w:rPr>
                <w:color w:val="565555"/>
                <w:sz w:val="24"/>
              </w:rPr>
              <w:t>variado</w:t>
            </w:r>
            <w:r>
              <w:rPr>
                <w:color w:val="565555"/>
                <w:spacing w:val="-2"/>
                <w:sz w:val="24"/>
              </w:rPr>
              <w:t> </w:t>
            </w:r>
            <w:r>
              <w:rPr>
                <w:color w:val="565555"/>
                <w:sz w:val="24"/>
              </w:rPr>
              <w:t>en</w:t>
            </w:r>
            <w:r>
              <w:rPr>
                <w:color w:val="565555"/>
                <w:spacing w:val="-3"/>
                <w:sz w:val="24"/>
              </w:rPr>
              <w:t> </w:t>
            </w:r>
            <w:r>
              <w:rPr>
                <w:color w:val="565555"/>
                <w:sz w:val="24"/>
              </w:rPr>
              <w:t>la </w:t>
            </w:r>
            <w:r>
              <w:rPr>
                <w:color w:val="565555"/>
                <w:spacing w:val="-2"/>
                <w:sz w:val="24"/>
              </w:rPr>
              <w:t>actualidad.</w:t>
            </w:r>
          </w:p>
        </w:tc>
      </w:tr>
      <w:tr>
        <w:trPr>
          <w:trHeight w:val="2244" w:hRule="atLeast"/>
        </w:trPr>
        <w:tc>
          <w:tcPr>
            <w:tcW w:w="8835" w:type="dxa"/>
          </w:tcPr>
          <w:p>
            <w:pPr>
              <w:pStyle w:val="TableParagraph"/>
              <w:spacing w:line="261" w:lineRule="auto" w:before="16"/>
              <w:ind w:right="55" w:hanging="10"/>
              <w:jc w:val="both"/>
              <w:rPr>
                <w:sz w:val="24"/>
              </w:rPr>
            </w:pPr>
            <w:r>
              <w:rPr>
                <w:color w:val="565555"/>
                <w:sz w:val="24"/>
              </w:rPr>
              <w:t>¿Tipifica su país algún delito que se encuadra en el concepto de ciberdelincuencia de género?</w:t>
            </w:r>
          </w:p>
          <w:p>
            <w:pPr>
              <w:pStyle w:val="TableParagraph"/>
              <w:spacing w:before="37"/>
              <w:ind w:left="0"/>
              <w:rPr>
                <w:b/>
                <w:sz w:val="24"/>
              </w:rPr>
            </w:pPr>
          </w:p>
          <w:p>
            <w:pPr>
              <w:pStyle w:val="TableParagraph"/>
              <w:spacing w:line="261" w:lineRule="auto"/>
              <w:ind w:right="51" w:hanging="10"/>
              <w:jc w:val="both"/>
              <w:rPr>
                <w:sz w:val="24"/>
              </w:rPr>
            </w:pPr>
            <w:r>
              <w:rPr>
                <w:color w:val="565555"/>
                <w:sz w:val="24"/>
              </w:rPr>
              <w:t>En la actualidad no se tipifica una norma que encuadre ese concepto, y del cual se hace necesario la tipificación, ya que en la actualidad lo que puede</w:t>
            </w:r>
            <w:r>
              <w:rPr>
                <w:color w:val="565555"/>
                <w:spacing w:val="-2"/>
                <w:sz w:val="24"/>
              </w:rPr>
              <w:t> </w:t>
            </w:r>
            <w:r>
              <w:rPr>
                <w:color w:val="565555"/>
                <w:sz w:val="24"/>
              </w:rPr>
              <w:t>hacer el</w:t>
            </w:r>
            <w:r>
              <w:rPr>
                <w:color w:val="565555"/>
                <w:spacing w:val="-1"/>
                <w:sz w:val="24"/>
              </w:rPr>
              <w:t> </w:t>
            </w:r>
            <w:r>
              <w:rPr>
                <w:color w:val="565555"/>
                <w:sz w:val="24"/>
              </w:rPr>
              <w:t>Fiscal</w:t>
            </w:r>
            <w:r>
              <w:rPr>
                <w:color w:val="565555"/>
                <w:spacing w:val="-2"/>
                <w:sz w:val="24"/>
              </w:rPr>
              <w:t> </w:t>
            </w:r>
            <w:r>
              <w:rPr>
                <w:color w:val="565555"/>
                <w:sz w:val="24"/>
              </w:rPr>
              <w:t>es señalar</w:t>
            </w:r>
            <w:r>
              <w:rPr>
                <w:color w:val="565555"/>
                <w:spacing w:val="2"/>
                <w:sz w:val="24"/>
              </w:rPr>
              <w:t> </w:t>
            </w:r>
            <w:r>
              <w:rPr>
                <w:color w:val="565555"/>
                <w:sz w:val="24"/>
              </w:rPr>
              <w:t>una agravante el</w:t>
            </w:r>
            <w:r>
              <w:rPr>
                <w:color w:val="565555"/>
                <w:spacing w:val="-1"/>
                <w:sz w:val="24"/>
              </w:rPr>
              <w:t> </w:t>
            </w:r>
            <w:r>
              <w:rPr>
                <w:color w:val="565555"/>
                <w:sz w:val="24"/>
              </w:rPr>
              <w:t>uso</w:t>
            </w:r>
            <w:r>
              <w:rPr>
                <w:color w:val="565555"/>
                <w:spacing w:val="2"/>
                <w:sz w:val="24"/>
              </w:rPr>
              <w:t> </w:t>
            </w:r>
            <w:r>
              <w:rPr>
                <w:color w:val="565555"/>
                <w:sz w:val="24"/>
              </w:rPr>
              <w:t>de</w:t>
            </w:r>
            <w:r>
              <w:rPr>
                <w:color w:val="565555"/>
                <w:spacing w:val="1"/>
                <w:sz w:val="24"/>
              </w:rPr>
              <w:t> </w:t>
            </w:r>
            <w:r>
              <w:rPr>
                <w:color w:val="565555"/>
                <w:sz w:val="24"/>
              </w:rPr>
              <w:t>la</w:t>
            </w:r>
            <w:r>
              <w:rPr>
                <w:color w:val="565555"/>
                <w:spacing w:val="1"/>
                <w:sz w:val="24"/>
              </w:rPr>
              <w:t> </w:t>
            </w:r>
            <w:r>
              <w:rPr>
                <w:color w:val="565555"/>
                <w:sz w:val="24"/>
              </w:rPr>
              <w:t>tecnología</w:t>
            </w:r>
            <w:r>
              <w:rPr>
                <w:color w:val="565555"/>
                <w:spacing w:val="2"/>
                <w:sz w:val="24"/>
              </w:rPr>
              <w:t> </w:t>
            </w:r>
            <w:r>
              <w:rPr>
                <w:color w:val="565555"/>
                <w:spacing w:val="-10"/>
                <w:sz w:val="24"/>
              </w:rPr>
              <w:t>y</w:t>
            </w:r>
          </w:p>
          <w:p>
            <w:pPr>
              <w:pStyle w:val="TableParagraph"/>
              <w:spacing w:line="288" w:lineRule="exact" w:before="2"/>
              <w:jc w:val="both"/>
              <w:rPr>
                <w:sz w:val="24"/>
              </w:rPr>
            </w:pPr>
            <w:r>
              <w:rPr>
                <w:color w:val="565555"/>
                <w:sz w:val="24"/>
              </w:rPr>
              <w:t>el</w:t>
            </w:r>
            <w:r>
              <w:rPr>
                <w:color w:val="565555"/>
                <w:spacing w:val="-4"/>
                <w:sz w:val="24"/>
              </w:rPr>
              <w:t> </w:t>
            </w:r>
            <w:r>
              <w:rPr>
                <w:color w:val="565555"/>
                <w:sz w:val="24"/>
              </w:rPr>
              <w:t>perjuicio</w:t>
            </w:r>
            <w:r>
              <w:rPr>
                <w:color w:val="565555"/>
                <w:spacing w:val="-1"/>
                <w:sz w:val="24"/>
              </w:rPr>
              <w:t> </w:t>
            </w:r>
            <w:r>
              <w:rPr>
                <w:color w:val="565555"/>
                <w:sz w:val="24"/>
              </w:rPr>
              <w:t>en la</w:t>
            </w:r>
            <w:r>
              <w:rPr>
                <w:color w:val="565555"/>
                <w:spacing w:val="-2"/>
                <w:sz w:val="24"/>
              </w:rPr>
              <w:t> </w:t>
            </w:r>
            <w:r>
              <w:rPr>
                <w:color w:val="565555"/>
                <w:sz w:val="24"/>
              </w:rPr>
              <w:t>moral</w:t>
            </w:r>
            <w:r>
              <w:rPr>
                <w:color w:val="565555"/>
                <w:spacing w:val="-2"/>
                <w:sz w:val="24"/>
              </w:rPr>
              <w:t> </w:t>
            </w:r>
            <w:r>
              <w:rPr>
                <w:color w:val="565555"/>
                <w:sz w:val="24"/>
              </w:rPr>
              <w:t>de</w:t>
            </w:r>
            <w:r>
              <w:rPr>
                <w:color w:val="565555"/>
                <w:spacing w:val="-1"/>
                <w:sz w:val="24"/>
              </w:rPr>
              <w:t> </w:t>
            </w:r>
            <w:r>
              <w:rPr>
                <w:color w:val="565555"/>
                <w:sz w:val="24"/>
              </w:rPr>
              <w:t>la</w:t>
            </w:r>
            <w:r>
              <w:rPr>
                <w:color w:val="565555"/>
                <w:spacing w:val="-1"/>
                <w:sz w:val="24"/>
              </w:rPr>
              <w:t> </w:t>
            </w:r>
            <w:r>
              <w:rPr>
                <w:color w:val="565555"/>
                <w:spacing w:val="-2"/>
                <w:sz w:val="24"/>
              </w:rPr>
              <w:t>víctima.</w:t>
            </w:r>
          </w:p>
        </w:tc>
      </w:tr>
      <w:tr>
        <w:trPr>
          <w:trHeight w:val="1908" w:hRule="atLeast"/>
        </w:trPr>
        <w:tc>
          <w:tcPr>
            <w:tcW w:w="8835" w:type="dxa"/>
          </w:tcPr>
          <w:p>
            <w:pPr>
              <w:pStyle w:val="TableParagraph"/>
              <w:spacing w:line="261" w:lineRule="auto" w:before="16"/>
              <w:ind w:hanging="10"/>
              <w:rPr>
                <w:sz w:val="24"/>
              </w:rPr>
            </w:pPr>
            <w:r>
              <w:rPr>
                <w:color w:val="565555"/>
                <w:sz w:val="24"/>
              </w:rPr>
              <w:t>Los</w:t>
            </w:r>
            <w:r>
              <w:rPr>
                <w:color w:val="565555"/>
                <w:spacing w:val="40"/>
                <w:sz w:val="24"/>
              </w:rPr>
              <w:t> </w:t>
            </w:r>
            <w:r>
              <w:rPr>
                <w:color w:val="565555"/>
                <w:sz w:val="24"/>
              </w:rPr>
              <w:t>delitos</w:t>
            </w:r>
            <w:r>
              <w:rPr>
                <w:color w:val="565555"/>
                <w:spacing w:val="40"/>
                <w:sz w:val="24"/>
              </w:rPr>
              <w:t> </w:t>
            </w:r>
            <w:r>
              <w:rPr>
                <w:color w:val="565555"/>
                <w:sz w:val="24"/>
              </w:rPr>
              <w:t>mencionados,</w:t>
            </w:r>
            <w:r>
              <w:rPr>
                <w:color w:val="565555"/>
                <w:spacing w:val="40"/>
                <w:sz w:val="24"/>
              </w:rPr>
              <w:t> </w:t>
            </w:r>
            <w:r>
              <w:rPr>
                <w:color w:val="565555"/>
                <w:sz w:val="24"/>
              </w:rPr>
              <w:t>¿son</w:t>
            </w:r>
            <w:r>
              <w:rPr>
                <w:color w:val="565555"/>
                <w:spacing w:val="40"/>
                <w:sz w:val="24"/>
              </w:rPr>
              <w:t> </w:t>
            </w:r>
            <w:r>
              <w:rPr>
                <w:color w:val="565555"/>
                <w:sz w:val="24"/>
              </w:rPr>
              <w:t>perseguibles</w:t>
            </w:r>
            <w:r>
              <w:rPr>
                <w:color w:val="565555"/>
                <w:spacing w:val="40"/>
                <w:sz w:val="24"/>
              </w:rPr>
              <w:t> </w:t>
            </w:r>
            <w:r>
              <w:rPr>
                <w:color w:val="565555"/>
                <w:sz w:val="24"/>
              </w:rPr>
              <w:t>de</w:t>
            </w:r>
            <w:r>
              <w:rPr>
                <w:color w:val="565555"/>
                <w:spacing w:val="40"/>
                <w:sz w:val="24"/>
              </w:rPr>
              <w:t> </w:t>
            </w:r>
            <w:r>
              <w:rPr>
                <w:color w:val="565555"/>
                <w:sz w:val="24"/>
              </w:rPr>
              <w:t>oficio</w:t>
            </w:r>
            <w:r>
              <w:rPr>
                <w:color w:val="565555"/>
                <w:spacing w:val="40"/>
                <w:sz w:val="24"/>
              </w:rPr>
              <w:t> </w:t>
            </w:r>
            <w:r>
              <w:rPr>
                <w:color w:val="565555"/>
                <w:sz w:val="24"/>
              </w:rPr>
              <w:t>o</w:t>
            </w:r>
            <w:r>
              <w:rPr>
                <w:color w:val="565555"/>
                <w:spacing w:val="40"/>
                <w:sz w:val="24"/>
              </w:rPr>
              <w:t> </w:t>
            </w:r>
            <w:r>
              <w:rPr>
                <w:color w:val="565555"/>
                <w:sz w:val="24"/>
              </w:rPr>
              <w:t>requieren</w:t>
            </w:r>
            <w:r>
              <w:rPr>
                <w:color w:val="565555"/>
                <w:spacing w:val="40"/>
                <w:sz w:val="24"/>
              </w:rPr>
              <w:t> </w:t>
            </w:r>
            <w:r>
              <w:rPr>
                <w:color w:val="565555"/>
                <w:sz w:val="24"/>
              </w:rPr>
              <w:t>la denuncia por parte de la víctima.</w:t>
            </w:r>
          </w:p>
          <w:p>
            <w:pPr>
              <w:pStyle w:val="TableParagraph"/>
              <w:spacing w:before="37"/>
              <w:ind w:left="0"/>
              <w:rPr>
                <w:b/>
                <w:sz w:val="24"/>
              </w:rPr>
            </w:pPr>
          </w:p>
          <w:p>
            <w:pPr>
              <w:pStyle w:val="TableParagraph"/>
              <w:ind w:hanging="10"/>
              <w:rPr>
                <w:sz w:val="24"/>
              </w:rPr>
            </w:pPr>
            <w:r>
              <w:rPr>
                <w:color w:val="565555"/>
                <w:sz w:val="24"/>
              </w:rPr>
              <w:t>En</w:t>
            </w:r>
            <w:r>
              <w:rPr>
                <w:color w:val="565555"/>
                <w:spacing w:val="6"/>
                <w:sz w:val="24"/>
              </w:rPr>
              <w:t> </w:t>
            </w:r>
            <w:r>
              <w:rPr>
                <w:color w:val="565555"/>
                <w:sz w:val="24"/>
              </w:rPr>
              <w:t>nuestra</w:t>
            </w:r>
            <w:r>
              <w:rPr>
                <w:color w:val="565555"/>
                <w:spacing w:val="13"/>
                <w:sz w:val="24"/>
              </w:rPr>
              <w:t> </w:t>
            </w:r>
            <w:r>
              <w:rPr>
                <w:color w:val="565555"/>
                <w:sz w:val="24"/>
              </w:rPr>
              <w:t>norma</w:t>
            </w:r>
            <w:r>
              <w:rPr>
                <w:color w:val="565555"/>
                <w:spacing w:val="10"/>
                <w:sz w:val="24"/>
              </w:rPr>
              <w:t> </w:t>
            </w:r>
            <w:r>
              <w:rPr>
                <w:color w:val="565555"/>
                <w:sz w:val="24"/>
              </w:rPr>
              <w:t>los</w:t>
            </w:r>
            <w:r>
              <w:rPr>
                <w:color w:val="565555"/>
                <w:spacing w:val="10"/>
                <w:sz w:val="24"/>
              </w:rPr>
              <w:t> </w:t>
            </w:r>
            <w:r>
              <w:rPr>
                <w:color w:val="565555"/>
                <w:sz w:val="24"/>
              </w:rPr>
              <w:t>delitos</w:t>
            </w:r>
            <w:r>
              <w:rPr>
                <w:color w:val="565555"/>
                <w:spacing w:val="10"/>
                <w:sz w:val="24"/>
              </w:rPr>
              <w:t> </w:t>
            </w:r>
            <w:r>
              <w:rPr>
                <w:color w:val="565555"/>
                <w:sz w:val="24"/>
              </w:rPr>
              <w:t>en</w:t>
            </w:r>
            <w:r>
              <w:rPr>
                <w:color w:val="565555"/>
                <w:spacing w:val="12"/>
                <w:sz w:val="24"/>
              </w:rPr>
              <w:t> </w:t>
            </w:r>
            <w:r>
              <w:rPr>
                <w:color w:val="565555"/>
                <w:sz w:val="24"/>
              </w:rPr>
              <w:t>la</w:t>
            </w:r>
            <w:r>
              <w:rPr>
                <w:color w:val="565555"/>
                <w:spacing w:val="8"/>
                <w:sz w:val="24"/>
              </w:rPr>
              <w:t> </w:t>
            </w:r>
            <w:r>
              <w:rPr>
                <w:color w:val="565555"/>
                <w:sz w:val="24"/>
              </w:rPr>
              <w:t>cual</w:t>
            </w:r>
            <w:r>
              <w:rPr>
                <w:color w:val="565555"/>
                <w:spacing w:val="11"/>
                <w:sz w:val="24"/>
              </w:rPr>
              <w:t> </w:t>
            </w:r>
            <w:r>
              <w:rPr>
                <w:color w:val="565555"/>
                <w:sz w:val="24"/>
              </w:rPr>
              <w:t>la</w:t>
            </w:r>
            <w:r>
              <w:rPr>
                <w:color w:val="565555"/>
                <w:spacing w:val="9"/>
                <w:sz w:val="24"/>
              </w:rPr>
              <w:t> </w:t>
            </w:r>
            <w:r>
              <w:rPr>
                <w:color w:val="565555"/>
                <w:sz w:val="24"/>
              </w:rPr>
              <w:t>víctima</w:t>
            </w:r>
            <w:r>
              <w:rPr>
                <w:color w:val="565555"/>
                <w:spacing w:val="10"/>
                <w:sz w:val="24"/>
              </w:rPr>
              <w:t> </w:t>
            </w:r>
            <w:r>
              <w:rPr>
                <w:color w:val="565555"/>
                <w:sz w:val="24"/>
              </w:rPr>
              <w:t>es</w:t>
            </w:r>
            <w:r>
              <w:rPr>
                <w:color w:val="565555"/>
                <w:spacing w:val="10"/>
                <w:sz w:val="24"/>
              </w:rPr>
              <w:t> </w:t>
            </w:r>
            <w:r>
              <w:rPr>
                <w:color w:val="565555"/>
                <w:sz w:val="24"/>
              </w:rPr>
              <w:t>menor</w:t>
            </w:r>
            <w:r>
              <w:rPr>
                <w:color w:val="565555"/>
                <w:spacing w:val="11"/>
                <w:sz w:val="24"/>
              </w:rPr>
              <w:t> </w:t>
            </w:r>
            <w:r>
              <w:rPr>
                <w:color w:val="565555"/>
                <w:sz w:val="24"/>
              </w:rPr>
              <w:t>de</w:t>
            </w:r>
            <w:r>
              <w:rPr>
                <w:color w:val="565555"/>
                <w:spacing w:val="11"/>
                <w:sz w:val="24"/>
              </w:rPr>
              <w:t> </w:t>
            </w:r>
            <w:r>
              <w:rPr>
                <w:color w:val="565555"/>
                <w:sz w:val="24"/>
              </w:rPr>
              <w:t>edad</w:t>
            </w:r>
            <w:r>
              <w:rPr>
                <w:color w:val="565555"/>
                <w:spacing w:val="9"/>
                <w:sz w:val="24"/>
              </w:rPr>
              <w:t> </w:t>
            </w:r>
            <w:r>
              <w:rPr>
                <w:color w:val="565555"/>
                <w:spacing w:val="-5"/>
                <w:sz w:val="24"/>
              </w:rPr>
              <w:t>es</w:t>
            </w:r>
          </w:p>
          <w:p>
            <w:pPr>
              <w:pStyle w:val="TableParagraph"/>
              <w:spacing w:line="310" w:lineRule="atLeast"/>
              <w:rPr>
                <w:sz w:val="24"/>
              </w:rPr>
            </w:pPr>
            <w:r>
              <w:rPr>
                <w:color w:val="565555"/>
                <w:sz w:val="24"/>
              </w:rPr>
              <w:t>perseguible de oficio, los delitos sexuales son perseguibles de oficio, y los</w:t>
            </w:r>
            <w:r>
              <w:rPr>
                <w:color w:val="565555"/>
                <w:spacing w:val="-3"/>
                <w:sz w:val="24"/>
              </w:rPr>
              <w:t> </w:t>
            </w:r>
            <w:r>
              <w:rPr>
                <w:color w:val="565555"/>
                <w:sz w:val="24"/>
              </w:rPr>
              <w:t>delitos contra</w:t>
            </w:r>
            <w:r>
              <w:rPr>
                <w:color w:val="565555"/>
                <w:spacing w:val="1"/>
                <w:sz w:val="24"/>
              </w:rPr>
              <w:t> </w:t>
            </w:r>
            <w:r>
              <w:rPr>
                <w:color w:val="565555"/>
                <w:sz w:val="24"/>
              </w:rPr>
              <w:t>el</w:t>
            </w:r>
            <w:r>
              <w:rPr>
                <w:color w:val="565555"/>
                <w:spacing w:val="2"/>
                <w:sz w:val="24"/>
              </w:rPr>
              <w:t> </w:t>
            </w:r>
            <w:r>
              <w:rPr>
                <w:color w:val="565555"/>
                <w:sz w:val="24"/>
              </w:rPr>
              <w:t>honor</w:t>
            </w:r>
            <w:r>
              <w:rPr>
                <w:color w:val="565555"/>
                <w:spacing w:val="1"/>
                <w:sz w:val="24"/>
              </w:rPr>
              <w:t> </w:t>
            </w:r>
            <w:r>
              <w:rPr>
                <w:color w:val="565555"/>
                <w:sz w:val="24"/>
              </w:rPr>
              <w:t>son a</w:t>
            </w:r>
            <w:r>
              <w:rPr>
                <w:color w:val="565555"/>
                <w:spacing w:val="-1"/>
                <w:sz w:val="24"/>
              </w:rPr>
              <w:t> </w:t>
            </w:r>
            <w:r>
              <w:rPr>
                <w:color w:val="565555"/>
                <w:sz w:val="24"/>
              </w:rPr>
              <w:t>instancia se</w:t>
            </w:r>
            <w:r>
              <w:rPr>
                <w:color w:val="565555"/>
                <w:spacing w:val="1"/>
                <w:sz w:val="24"/>
              </w:rPr>
              <w:t> </w:t>
            </w:r>
            <w:r>
              <w:rPr>
                <w:color w:val="565555"/>
                <w:sz w:val="24"/>
              </w:rPr>
              <w:t>parte, se</w:t>
            </w:r>
            <w:r>
              <w:rPr>
                <w:color w:val="565555"/>
                <w:spacing w:val="1"/>
                <w:sz w:val="24"/>
              </w:rPr>
              <w:t> </w:t>
            </w:r>
            <w:r>
              <w:rPr>
                <w:color w:val="565555"/>
                <w:sz w:val="24"/>
              </w:rPr>
              <w:t>debe</w:t>
            </w:r>
            <w:r>
              <w:rPr>
                <w:color w:val="565555"/>
                <w:spacing w:val="3"/>
                <w:sz w:val="24"/>
              </w:rPr>
              <w:t> </w:t>
            </w:r>
            <w:r>
              <w:rPr>
                <w:color w:val="565555"/>
                <w:sz w:val="24"/>
              </w:rPr>
              <w:t>querellar; </w:t>
            </w:r>
            <w:r>
              <w:rPr>
                <w:color w:val="565555"/>
                <w:spacing w:val="-10"/>
                <w:sz w:val="24"/>
              </w:rPr>
              <w:t>y</w:t>
            </w:r>
          </w:p>
        </w:tc>
      </w:tr>
    </w:tbl>
    <w:p>
      <w:pPr>
        <w:pStyle w:val="TableParagraph"/>
        <w:spacing w:after="0" w:line="310" w:lineRule="atLeast"/>
        <w:rPr>
          <w:sz w:val="24"/>
        </w:rPr>
        <w:sectPr>
          <w:type w:val="continuous"/>
          <w:pgSz w:w="12240" w:h="15840"/>
          <w:pgMar w:top="1720" w:bottom="1080" w:left="1440" w:right="1440"/>
        </w:sectPr>
      </w:pPr>
    </w:p>
    <w:tbl>
      <w:tblPr>
        <w:tblW w:w="0" w:type="auto"/>
        <w:jc w:val="left"/>
        <w:tblInd w:w="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32"/>
      </w:tblGrid>
      <w:tr>
        <w:trPr>
          <w:trHeight w:val="1107" w:hRule="atLeast"/>
        </w:trPr>
        <w:tc>
          <w:tcPr>
            <w:tcW w:w="8832" w:type="dxa"/>
          </w:tcPr>
          <w:p>
            <w:pPr>
              <w:pStyle w:val="TableParagraph"/>
              <w:spacing w:line="264" w:lineRule="auto"/>
              <w:ind w:right="49"/>
              <w:jc w:val="both"/>
              <w:rPr>
                <w:sz w:val="24"/>
              </w:rPr>
            </w:pPr>
            <w:r>
              <w:rPr>
                <w:color w:val="565555"/>
                <w:sz w:val="24"/>
              </w:rPr>
              <w:t>en los delitos de estafa inicia a instancia de parte y no es necesario querellar; esto sin tomar en cuenta si se usó la tecnología. En cuanto a los delitos informáticos que se debe iniciar a instancia de parte.</w:t>
            </w:r>
          </w:p>
        </w:tc>
      </w:tr>
      <w:tr>
        <w:trPr>
          <w:trHeight w:val="2400" w:hRule="atLeast"/>
        </w:trPr>
        <w:tc>
          <w:tcPr>
            <w:tcW w:w="8832" w:type="dxa"/>
          </w:tcPr>
          <w:p>
            <w:pPr>
              <w:pStyle w:val="TableParagraph"/>
              <w:spacing w:line="261" w:lineRule="auto" w:before="177"/>
              <w:ind w:right="51" w:hanging="10"/>
              <w:jc w:val="both"/>
              <w:rPr>
                <w:sz w:val="24"/>
              </w:rPr>
            </w:pPr>
            <w:r>
              <w:rPr>
                <w:color w:val="565555"/>
                <w:sz w:val="24"/>
              </w:rPr>
              <w:t>¿Han</w:t>
            </w:r>
            <w:r>
              <w:rPr>
                <w:color w:val="565555"/>
                <w:spacing w:val="-1"/>
                <w:sz w:val="24"/>
              </w:rPr>
              <w:t> </w:t>
            </w:r>
            <w:r>
              <w:rPr>
                <w:color w:val="565555"/>
                <w:sz w:val="24"/>
              </w:rPr>
              <w:t>tenido lugar a modificaciones legislativas</w:t>
            </w:r>
            <w:r>
              <w:rPr>
                <w:color w:val="565555"/>
                <w:spacing w:val="-1"/>
                <w:sz w:val="24"/>
              </w:rPr>
              <w:t> </w:t>
            </w:r>
            <w:r>
              <w:rPr>
                <w:color w:val="565555"/>
                <w:sz w:val="24"/>
              </w:rPr>
              <w:t>en los últimos</w:t>
            </w:r>
            <w:r>
              <w:rPr>
                <w:color w:val="565555"/>
                <w:spacing w:val="-1"/>
                <w:sz w:val="24"/>
              </w:rPr>
              <w:t> </w:t>
            </w:r>
            <w:r>
              <w:rPr>
                <w:color w:val="565555"/>
                <w:sz w:val="24"/>
              </w:rPr>
              <w:t>años</w:t>
            </w:r>
            <w:r>
              <w:rPr>
                <w:color w:val="565555"/>
                <w:spacing w:val="-1"/>
                <w:sz w:val="24"/>
              </w:rPr>
              <w:t> </w:t>
            </w:r>
            <w:r>
              <w:rPr>
                <w:color w:val="565555"/>
                <w:sz w:val="24"/>
              </w:rPr>
              <w:t>para luchar contra la ciberdelincuencia de género?</w:t>
            </w:r>
          </w:p>
          <w:p>
            <w:pPr>
              <w:pStyle w:val="TableParagraph"/>
              <w:spacing w:line="261" w:lineRule="auto" w:before="7"/>
              <w:ind w:right="48" w:hanging="10"/>
              <w:jc w:val="both"/>
              <w:rPr>
                <w:sz w:val="24"/>
              </w:rPr>
            </w:pPr>
            <w:r>
              <w:rPr>
                <w:color w:val="565555"/>
                <w:sz w:val="24"/>
              </w:rPr>
              <w:t>En la actualidad se han mantenido las mismas norma,</w:t>
            </w:r>
            <w:r>
              <w:rPr>
                <w:color w:val="565555"/>
                <w:spacing w:val="40"/>
                <w:sz w:val="24"/>
              </w:rPr>
              <w:t> </w:t>
            </w:r>
            <w:r>
              <w:rPr>
                <w:color w:val="565555"/>
                <w:sz w:val="24"/>
              </w:rPr>
              <w:t>pero con la aprobación</w:t>
            </w:r>
            <w:r>
              <w:rPr>
                <w:color w:val="565555"/>
                <w:spacing w:val="-2"/>
                <w:sz w:val="24"/>
              </w:rPr>
              <w:t> </w:t>
            </w:r>
            <w:r>
              <w:rPr>
                <w:color w:val="565555"/>
                <w:sz w:val="24"/>
              </w:rPr>
              <w:t>de</w:t>
            </w:r>
            <w:r>
              <w:rPr>
                <w:color w:val="565555"/>
                <w:spacing w:val="-1"/>
                <w:sz w:val="24"/>
              </w:rPr>
              <w:t> </w:t>
            </w:r>
            <w:r>
              <w:rPr>
                <w:color w:val="565555"/>
                <w:sz w:val="24"/>
              </w:rPr>
              <w:t>la Ley</w:t>
            </w:r>
            <w:r>
              <w:rPr>
                <w:color w:val="565555"/>
                <w:spacing w:val="-2"/>
                <w:sz w:val="24"/>
              </w:rPr>
              <w:t> </w:t>
            </w:r>
            <w:r>
              <w:rPr>
                <w:color w:val="565555"/>
                <w:sz w:val="24"/>
              </w:rPr>
              <w:t>81</w:t>
            </w:r>
            <w:r>
              <w:rPr>
                <w:color w:val="565555"/>
                <w:spacing w:val="-1"/>
                <w:sz w:val="24"/>
              </w:rPr>
              <w:t> </w:t>
            </w:r>
            <w:r>
              <w:rPr>
                <w:color w:val="565555"/>
                <w:sz w:val="24"/>
              </w:rPr>
              <w:t>del</w:t>
            </w:r>
            <w:r>
              <w:rPr>
                <w:color w:val="565555"/>
                <w:spacing w:val="-3"/>
                <w:sz w:val="24"/>
              </w:rPr>
              <w:t> </w:t>
            </w:r>
            <w:r>
              <w:rPr>
                <w:color w:val="565555"/>
                <w:sz w:val="24"/>
              </w:rPr>
              <w:t>26</w:t>
            </w:r>
            <w:r>
              <w:rPr>
                <w:color w:val="565555"/>
                <w:spacing w:val="-1"/>
                <w:sz w:val="24"/>
              </w:rPr>
              <w:t> </w:t>
            </w:r>
            <w:r>
              <w:rPr>
                <w:color w:val="565555"/>
                <w:sz w:val="24"/>
              </w:rPr>
              <w:t>de</w:t>
            </w:r>
            <w:r>
              <w:rPr>
                <w:color w:val="565555"/>
                <w:spacing w:val="-1"/>
                <w:sz w:val="24"/>
              </w:rPr>
              <w:t> </w:t>
            </w:r>
            <w:r>
              <w:rPr>
                <w:color w:val="565555"/>
                <w:sz w:val="24"/>
              </w:rPr>
              <w:t>marzo</w:t>
            </w:r>
            <w:r>
              <w:rPr>
                <w:color w:val="565555"/>
                <w:spacing w:val="-1"/>
                <w:sz w:val="24"/>
              </w:rPr>
              <w:t> </w:t>
            </w:r>
            <w:r>
              <w:rPr>
                <w:color w:val="565555"/>
                <w:sz w:val="24"/>
              </w:rPr>
              <w:t>de</w:t>
            </w:r>
            <w:r>
              <w:rPr>
                <w:color w:val="565555"/>
                <w:spacing w:val="-1"/>
                <w:sz w:val="24"/>
              </w:rPr>
              <w:t> </w:t>
            </w:r>
            <w:r>
              <w:rPr>
                <w:color w:val="565555"/>
                <w:sz w:val="24"/>
              </w:rPr>
              <w:t>2019</w:t>
            </w:r>
            <w:r>
              <w:rPr>
                <w:color w:val="565555"/>
                <w:spacing w:val="-3"/>
                <w:sz w:val="24"/>
              </w:rPr>
              <w:t> </w:t>
            </w:r>
            <w:r>
              <w:rPr>
                <w:color w:val="565555"/>
                <w:sz w:val="24"/>
              </w:rPr>
              <w:t>que</w:t>
            </w:r>
            <w:r>
              <w:rPr>
                <w:color w:val="565555"/>
                <w:spacing w:val="-1"/>
                <w:sz w:val="24"/>
              </w:rPr>
              <w:t> </w:t>
            </w:r>
            <w:r>
              <w:rPr>
                <w:color w:val="565555"/>
                <w:sz w:val="24"/>
              </w:rPr>
              <w:t>regula</w:t>
            </w:r>
            <w:r>
              <w:rPr>
                <w:color w:val="565555"/>
                <w:spacing w:val="-2"/>
                <w:sz w:val="24"/>
              </w:rPr>
              <w:t> </w:t>
            </w:r>
            <w:r>
              <w:rPr>
                <w:color w:val="565555"/>
                <w:sz w:val="24"/>
              </w:rPr>
              <w:t>Protección de datos personales, reglamentada por el Decreto Ejecutivo 285 del 28 de</w:t>
            </w:r>
            <w:r>
              <w:rPr>
                <w:color w:val="565555"/>
                <w:spacing w:val="4"/>
                <w:sz w:val="24"/>
              </w:rPr>
              <w:t> </w:t>
            </w:r>
            <w:r>
              <w:rPr>
                <w:color w:val="565555"/>
                <w:sz w:val="24"/>
              </w:rPr>
              <w:t>mayo</w:t>
            </w:r>
            <w:r>
              <w:rPr>
                <w:color w:val="565555"/>
                <w:spacing w:val="7"/>
                <w:sz w:val="24"/>
              </w:rPr>
              <w:t> </w:t>
            </w:r>
            <w:r>
              <w:rPr>
                <w:color w:val="565555"/>
                <w:sz w:val="24"/>
              </w:rPr>
              <w:t>de</w:t>
            </w:r>
            <w:r>
              <w:rPr>
                <w:color w:val="565555"/>
                <w:spacing w:val="6"/>
                <w:sz w:val="24"/>
              </w:rPr>
              <w:t> </w:t>
            </w:r>
            <w:r>
              <w:rPr>
                <w:color w:val="565555"/>
                <w:sz w:val="24"/>
              </w:rPr>
              <w:t>2021,</w:t>
            </w:r>
            <w:r>
              <w:rPr>
                <w:color w:val="565555"/>
                <w:spacing w:val="6"/>
                <w:sz w:val="24"/>
              </w:rPr>
              <w:t> </w:t>
            </w:r>
            <w:r>
              <w:rPr>
                <w:color w:val="565555"/>
                <w:sz w:val="24"/>
              </w:rPr>
              <w:t>se</w:t>
            </w:r>
            <w:r>
              <w:rPr>
                <w:color w:val="565555"/>
                <w:spacing w:val="7"/>
                <w:sz w:val="24"/>
              </w:rPr>
              <w:t> </w:t>
            </w:r>
            <w:r>
              <w:rPr>
                <w:color w:val="565555"/>
                <w:sz w:val="24"/>
              </w:rPr>
              <w:t>pude</w:t>
            </w:r>
            <w:r>
              <w:rPr>
                <w:color w:val="565555"/>
                <w:spacing w:val="6"/>
                <w:sz w:val="24"/>
              </w:rPr>
              <w:t> </w:t>
            </w:r>
            <w:r>
              <w:rPr>
                <w:color w:val="565555"/>
                <w:sz w:val="24"/>
              </w:rPr>
              <w:t>decir</w:t>
            </w:r>
            <w:r>
              <w:rPr>
                <w:color w:val="565555"/>
                <w:spacing w:val="7"/>
                <w:sz w:val="24"/>
              </w:rPr>
              <w:t> </w:t>
            </w:r>
            <w:r>
              <w:rPr>
                <w:color w:val="565555"/>
                <w:sz w:val="24"/>
              </w:rPr>
              <w:t>que</w:t>
            </w:r>
            <w:r>
              <w:rPr>
                <w:color w:val="565555"/>
                <w:spacing w:val="6"/>
                <w:sz w:val="24"/>
              </w:rPr>
              <w:t> </w:t>
            </w:r>
            <w:r>
              <w:rPr>
                <w:color w:val="565555"/>
                <w:sz w:val="24"/>
              </w:rPr>
              <w:t>colaborar</w:t>
            </w:r>
            <w:r>
              <w:rPr>
                <w:color w:val="565555"/>
                <w:spacing w:val="8"/>
                <w:sz w:val="24"/>
              </w:rPr>
              <w:t> </w:t>
            </w:r>
            <w:r>
              <w:rPr>
                <w:color w:val="565555"/>
                <w:sz w:val="24"/>
              </w:rPr>
              <w:t>en</w:t>
            </w:r>
            <w:r>
              <w:rPr>
                <w:color w:val="565555"/>
                <w:spacing w:val="6"/>
                <w:sz w:val="24"/>
              </w:rPr>
              <w:t> </w:t>
            </w:r>
            <w:r>
              <w:rPr>
                <w:color w:val="565555"/>
                <w:sz w:val="24"/>
              </w:rPr>
              <w:t>evitar</w:t>
            </w:r>
            <w:r>
              <w:rPr>
                <w:color w:val="565555"/>
                <w:spacing w:val="6"/>
                <w:sz w:val="24"/>
              </w:rPr>
              <w:t> </w:t>
            </w:r>
            <w:r>
              <w:rPr>
                <w:color w:val="565555"/>
                <w:sz w:val="24"/>
              </w:rPr>
              <w:t>la</w:t>
            </w:r>
            <w:r>
              <w:rPr>
                <w:color w:val="565555"/>
                <w:spacing w:val="8"/>
                <w:sz w:val="24"/>
              </w:rPr>
              <w:t> </w:t>
            </w:r>
            <w:r>
              <w:rPr>
                <w:color w:val="565555"/>
                <w:sz w:val="24"/>
              </w:rPr>
              <w:t>violencia</w:t>
            </w:r>
            <w:r>
              <w:rPr>
                <w:color w:val="565555"/>
                <w:spacing w:val="9"/>
                <w:sz w:val="24"/>
              </w:rPr>
              <w:t> </w:t>
            </w:r>
            <w:r>
              <w:rPr>
                <w:color w:val="565555"/>
                <w:spacing w:val="-5"/>
                <w:sz w:val="24"/>
              </w:rPr>
              <w:t>de</w:t>
            </w:r>
          </w:p>
          <w:p>
            <w:pPr>
              <w:pStyle w:val="TableParagraph"/>
              <w:spacing w:line="288" w:lineRule="exact"/>
              <w:jc w:val="both"/>
              <w:rPr>
                <w:sz w:val="24"/>
              </w:rPr>
            </w:pPr>
            <w:r>
              <w:rPr>
                <w:color w:val="565555"/>
                <w:sz w:val="24"/>
              </w:rPr>
              <w:t>género</w:t>
            </w:r>
            <w:r>
              <w:rPr>
                <w:color w:val="565555"/>
                <w:spacing w:val="-4"/>
                <w:sz w:val="24"/>
              </w:rPr>
              <w:t> </w:t>
            </w:r>
            <w:r>
              <w:rPr>
                <w:color w:val="565555"/>
                <w:sz w:val="24"/>
              </w:rPr>
              <w:t>que</w:t>
            </w:r>
            <w:r>
              <w:rPr>
                <w:color w:val="565555"/>
                <w:spacing w:val="-3"/>
                <w:sz w:val="24"/>
              </w:rPr>
              <w:t> </w:t>
            </w:r>
            <w:r>
              <w:rPr>
                <w:color w:val="565555"/>
                <w:sz w:val="24"/>
              </w:rPr>
              <w:t>ha</w:t>
            </w:r>
            <w:r>
              <w:rPr>
                <w:color w:val="565555"/>
                <w:spacing w:val="-2"/>
                <w:sz w:val="24"/>
              </w:rPr>
              <w:t> </w:t>
            </w:r>
            <w:r>
              <w:rPr>
                <w:color w:val="565555"/>
                <w:sz w:val="24"/>
              </w:rPr>
              <w:t>tenido</w:t>
            </w:r>
            <w:r>
              <w:rPr>
                <w:color w:val="565555"/>
                <w:spacing w:val="-3"/>
                <w:sz w:val="24"/>
              </w:rPr>
              <w:t> </w:t>
            </w:r>
            <w:r>
              <w:rPr>
                <w:color w:val="565555"/>
                <w:sz w:val="24"/>
              </w:rPr>
              <w:t>como</w:t>
            </w:r>
            <w:r>
              <w:rPr>
                <w:color w:val="565555"/>
                <w:spacing w:val="-2"/>
                <w:sz w:val="24"/>
              </w:rPr>
              <w:t> </w:t>
            </w:r>
            <w:r>
              <w:rPr>
                <w:color w:val="565555"/>
                <w:sz w:val="24"/>
              </w:rPr>
              <w:t>medio</w:t>
            </w:r>
            <w:r>
              <w:rPr>
                <w:color w:val="565555"/>
                <w:spacing w:val="-3"/>
                <w:sz w:val="24"/>
              </w:rPr>
              <w:t> </w:t>
            </w:r>
            <w:r>
              <w:rPr>
                <w:color w:val="565555"/>
                <w:sz w:val="24"/>
              </w:rPr>
              <w:t>la</w:t>
            </w:r>
            <w:r>
              <w:rPr>
                <w:color w:val="565555"/>
                <w:spacing w:val="-2"/>
                <w:sz w:val="24"/>
              </w:rPr>
              <w:t> tecnología.</w:t>
            </w:r>
          </w:p>
        </w:tc>
      </w:tr>
      <w:tr>
        <w:trPr>
          <w:trHeight w:val="1911" w:hRule="atLeast"/>
        </w:trPr>
        <w:tc>
          <w:tcPr>
            <w:tcW w:w="8832" w:type="dxa"/>
          </w:tcPr>
          <w:p>
            <w:pPr>
              <w:pStyle w:val="TableParagraph"/>
              <w:spacing w:line="261" w:lineRule="auto" w:before="16"/>
              <w:ind w:right="52" w:hanging="10"/>
              <w:jc w:val="both"/>
              <w:rPr>
                <w:sz w:val="24"/>
              </w:rPr>
            </w:pPr>
            <w:r>
              <w:rPr>
                <w:color w:val="565555"/>
                <w:sz w:val="24"/>
              </w:rPr>
              <w:t>¿Establece su legislación medidas concretas de protección para las víctimas de ciberdelincuencia de género?</w:t>
            </w:r>
          </w:p>
          <w:p>
            <w:pPr>
              <w:pStyle w:val="TableParagraph"/>
              <w:spacing w:line="320" w:lineRule="atLeast" w:before="279"/>
              <w:ind w:right="52" w:hanging="10"/>
              <w:jc w:val="both"/>
              <w:rPr>
                <w:sz w:val="24"/>
              </w:rPr>
            </w:pPr>
            <w:r>
              <w:rPr>
                <w:color w:val="565555"/>
                <w:sz w:val="24"/>
              </w:rPr>
              <w:t>En la actualidad no, sin embargo, se puede usar el contenido de los artículo 332, 333 y siguientes del Código Procesal Penal con el fin de resguardar la integridad, moral y seguridad de la víctima.</w:t>
            </w:r>
          </w:p>
        </w:tc>
      </w:tr>
    </w:tbl>
    <w:p>
      <w:pPr>
        <w:pStyle w:val="BodyText"/>
        <w:ind w:left="0"/>
        <w:jc w:val="left"/>
        <w:rPr>
          <w:b/>
          <w:sz w:val="32"/>
        </w:rPr>
      </w:pPr>
    </w:p>
    <w:p>
      <w:pPr>
        <w:pStyle w:val="BodyText"/>
        <w:ind w:left="0"/>
        <w:jc w:val="left"/>
        <w:rPr>
          <w:b/>
          <w:sz w:val="32"/>
        </w:rPr>
      </w:pPr>
    </w:p>
    <w:p>
      <w:pPr>
        <w:pStyle w:val="BodyText"/>
        <w:spacing w:before="135"/>
        <w:ind w:left="0"/>
        <w:jc w:val="left"/>
        <w:rPr>
          <w:b/>
          <w:sz w:val="32"/>
        </w:rPr>
      </w:pPr>
    </w:p>
    <w:p>
      <w:pPr>
        <w:spacing w:before="0"/>
        <w:ind w:left="262" w:right="0" w:firstLine="0"/>
        <w:jc w:val="left"/>
        <w:rPr>
          <w:b/>
          <w:sz w:val="32"/>
        </w:rPr>
      </w:pPr>
      <w:r>
        <w:rPr>
          <w:b/>
          <w:spacing w:val="-2"/>
          <w:sz w:val="32"/>
          <w:u w:val="single"/>
        </w:rPr>
        <w:t>PARAGUAY</w:t>
      </w:r>
    </w:p>
    <w:p>
      <w:pPr>
        <w:pStyle w:val="BodyText"/>
        <w:ind w:left="0"/>
        <w:jc w:val="left"/>
        <w:rPr>
          <w:b/>
        </w:rPr>
      </w:pPr>
    </w:p>
    <w:p>
      <w:pPr>
        <w:pStyle w:val="BodyText"/>
        <w:spacing w:before="164"/>
        <w:ind w:left="0"/>
        <w:jc w:val="left"/>
        <w:rPr>
          <w:b/>
        </w:rPr>
      </w:pPr>
    </w:p>
    <w:p>
      <w:pPr>
        <w:pStyle w:val="Heading3"/>
        <w:spacing w:line="276" w:lineRule="auto" w:before="1"/>
        <w:ind w:left="271" w:right="308" w:hanging="10"/>
      </w:pPr>
      <w:r>
        <w:rPr>
          <w:color w:val="565555"/>
        </w:rPr>
        <w:t>En su país, ¿es posible que la autoridad judicial se dirija directamente al proveedor de</w:t>
      </w:r>
      <w:r>
        <w:rPr>
          <w:color w:val="565555"/>
          <w:spacing w:val="40"/>
        </w:rPr>
        <w:t> </w:t>
      </w:r>
      <w:r>
        <w:rPr>
          <w:color w:val="565555"/>
        </w:rPr>
        <w:t>servicios situado fuera del territorio</w:t>
      </w:r>
      <w:r>
        <w:rPr>
          <w:color w:val="565555"/>
          <w:spacing w:val="40"/>
        </w:rPr>
        <w:t> </w:t>
      </w:r>
      <w:r>
        <w:rPr>
          <w:color w:val="565555"/>
        </w:rPr>
        <w:t>nacional?</w:t>
      </w:r>
    </w:p>
    <w:p>
      <w:pPr>
        <w:pStyle w:val="BodyText"/>
        <w:spacing w:line="276" w:lineRule="auto" w:before="4"/>
        <w:ind w:left="271" w:right="309" w:hanging="10"/>
      </w:pPr>
      <w:r>
        <w:rPr>
          <w:color w:val="565555"/>
        </w:rPr>
        <w:t>No es posible que la autoridad judicial se dirija directamente al proveedor de servicios situado fuera del territorio nacional, ya que el Juez de Garantías o el Tribunal de Juicio no podrán decretar, en ningún caso, pruebas de oficio. Esa función recae exclusivamente en el Fiscal.</w:t>
      </w:r>
    </w:p>
    <w:p>
      <w:pPr>
        <w:pStyle w:val="BodyText"/>
        <w:spacing w:before="54"/>
        <w:ind w:left="0"/>
        <w:jc w:val="left"/>
      </w:pPr>
    </w:p>
    <w:p>
      <w:pPr>
        <w:pStyle w:val="Heading3"/>
        <w:spacing w:line="276" w:lineRule="auto"/>
        <w:ind w:left="271" w:right="306" w:hanging="10"/>
      </w:pPr>
      <w:r>
        <w:rPr>
          <w:color w:val="565555"/>
        </w:rPr>
        <w:t>¿Qué obstáculos se encuentran cuando la autoridad judicial de su país ha de acceder a los datos de un proveedor de servicios que está situado en otro Estado?</w:t>
      </w:r>
    </w:p>
    <w:p>
      <w:pPr>
        <w:pStyle w:val="BodyText"/>
        <w:spacing w:line="276" w:lineRule="auto" w:before="7"/>
        <w:ind w:left="621" w:right="306" w:hanging="10"/>
      </w:pPr>
      <w:r>
        <w:rPr>
          <w:color w:val="565555"/>
        </w:rPr>
        <w:t>Al</w:t>
      </w:r>
      <w:r>
        <w:rPr>
          <w:color w:val="565555"/>
          <w:spacing w:val="80"/>
        </w:rPr>
        <w:t> </w:t>
      </w:r>
      <w:r>
        <w:rPr>
          <w:color w:val="565555"/>
        </w:rPr>
        <w:t>no</w:t>
      </w:r>
      <w:r>
        <w:rPr>
          <w:color w:val="565555"/>
          <w:spacing w:val="80"/>
        </w:rPr>
        <w:t> </w:t>
      </w:r>
      <w:r>
        <w:rPr>
          <w:color w:val="565555"/>
        </w:rPr>
        <w:t>estar</w:t>
      </w:r>
      <w:r>
        <w:rPr>
          <w:color w:val="565555"/>
          <w:spacing w:val="80"/>
        </w:rPr>
        <w:t> </w:t>
      </w:r>
      <w:r>
        <w:rPr>
          <w:color w:val="565555"/>
        </w:rPr>
        <w:t>legislado ni</w:t>
      </w:r>
      <w:r>
        <w:rPr>
          <w:color w:val="565555"/>
          <w:spacing w:val="80"/>
        </w:rPr>
        <w:t> </w:t>
      </w:r>
      <w:r>
        <w:rPr>
          <w:color w:val="565555"/>
        </w:rPr>
        <w:t>reglamentado,</w:t>
      </w:r>
      <w:r>
        <w:rPr>
          <w:color w:val="565555"/>
          <w:spacing w:val="80"/>
        </w:rPr>
        <w:t> </w:t>
      </w:r>
      <w:r>
        <w:rPr>
          <w:color w:val="565555"/>
        </w:rPr>
        <w:t>es el</w:t>
      </w:r>
      <w:r>
        <w:rPr>
          <w:color w:val="565555"/>
          <w:spacing w:val="80"/>
        </w:rPr>
        <w:t> </w:t>
      </w:r>
      <w:r>
        <w:rPr>
          <w:color w:val="565555"/>
        </w:rPr>
        <w:t>principal obstáculo, de acuerdo a la experiencia también se da la situación que los proveedores de</w:t>
      </w:r>
      <w:r>
        <w:rPr>
          <w:color w:val="565555"/>
          <w:spacing w:val="40"/>
        </w:rPr>
        <w:t> </w:t>
      </w:r>
      <w:r>
        <w:rPr>
          <w:color w:val="565555"/>
        </w:rPr>
        <w:t>servicios en</w:t>
      </w:r>
      <w:r>
        <w:rPr>
          <w:color w:val="565555"/>
          <w:spacing w:val="80"/>
        </w:rPr>
        <w:t> </w:t>
      </w:r>
      <w:r>
        <w:rPr>
          <w:color w:val="565555"/>
        </w:rPr>
        <w:t>la</w:t>
      </w:r>
      <w:r>
        <w:rPr>
          <w:color w:val="565555"/>
          <w:spacing w:val="40"/>
        </w:rPr>
        <w:t> </w:t>
      </w:r>
      <w:r>
        <w:rPr>
          <w:color w:val="565555"/>
        </w:rPr>
        <w:t>generalidad</w:t>
      </w:r>
      <w:r>
        <w:rPr>
          <w:color w:val="565555"/>
          <w:spacing w:val="40"/>
        </w:rPr>
        <w:t> </w:t>
      </w:r>
      <w:r>
        <w:rPr>
          <w:color w:val="565555"/>
        </w:rPr>
        <w:t>de los</w:t>
      </w:r>
      <w:r>
        <w:rPr>
          <w:color w:val="565555"/>
          <w:spacing w:val="40"/>
        </w:rPr>
        <w:t> </w:t>
      </w:r>
      <w:r>
        <w:rPr>
          <w:color w:val="565555"/>
        </w:rPr>
        <w:t>casos no responden</w:t>
      </w:r>
      <w:r>
        <w:rPr>
          <w:color w:val="565555"/>
          <w:spacing w:val="40"/>
        </w:rPr>
        <w:t> </w:t>
      </w:r>
      <w:r>
        <w:rPr>
          <w:color w:val="565555"/>
        </w:rPr>
        <w:t>a</w:t>
      </w:r>
      <w:r>
        <w:rPr>
          <w:color w:val="565555"/>
          <w:spacing w:val="40"/>
        </w:rPr>
        <w:t> </w:t>
      </w:r>
      <w:r>
        <w:rPr>
          <w:color w:val="565555"/>
        </w:rPr>
        <w:t>lo</w:t>
      </w:r>
      <w:r>
        <w:rPr>
          <w:color w:val="565555"/>
          <w:spacing w:val="40"/>
        </w:rPr>
        <w:t> </w:t>
      </w:r>
      <w:r>
        <w:rPr>
          <w:color w:val="565555"/>
        </w:rPr>
        <w:t>solicitado.</w:t>
      </w:r>
    </w:p>
    <w:p>
      <w:pPr>
        <w:pStyle w:val="BodyText"/>
        <w:spacing w:after="0" w:line="276" w:lineRule="auto"/>
        <w:sectPr>
          <w:type w:val="continuous"/>
          <w:pgSz w:w="12240" w:h="15840"/>
          <w:pgMar w:top="1400" w:bottom="280" w:left="1440" w:right="1440"/>
        </w:sectPr>
      </w:pPr>
    </w:p>
    <w:p>
      <w:pPr>
        <w:pStyle w:val="Heading3"/>
        <w:spacing w:line="276" w:lineRule="auto" w:before="77"/>
        <w:ind w:left="271" w:right="304" w:hanging="10"/>
      </w:pPr>
      <w:r>
        <w:rPr>
          <w:color w:val="565555"/>
        </w:rPr>
        <w:t>¿Cuáles son las medidas concretasde investigación con mediostecnológicos que contempla la legislación penal de su </w:t>
      </w:r>
      <w:r>
        <w:rPr>
          <w:color w:val="565555"/>
          <w:spacing w:val="-2"/>
        </w:rPr>
        <w:t>país?</w:t>
      </w:r>
    </w:p>
    <w:p>
      <w:pPr>
        <w:pStyle w:val="BodyText"/>
        <w:spacing w:line="276" w:lineRule="auto" w:before="7"/>
        <w:ind w:left="271" w:right="303" w:hanging="10"/>
      </w:pPr>
      <w:r>
        <w:rPr>
          <w:color w:val="565555"/>
        </w:rPr>
        <w:t>El Código Procesal Penal del Paraguay dispone de herramientas para la obtención</w:t>
      </w:r>
      <w:r>
        <w:rPr>
          <w:color w:val="565555"/>
          <w:spacing w:val="-4"/>
        </w:rPr>
        <w:t> </w:t>
      </w:r>
      <w:r>
        <w:rPr>
          <w:color w:val="565555"/>
        </w:rPr>
        <w:t>de</w:t>
      </w:r>
      <w:r>
        <w:rPr>
          <w:color w:val="565555"/>
          <w:spacing w:val="-1"/>
        </w:rPr>
        <w:t> </w:t>
      </w:r>
      <w:r>
        <w:rPr>
          <w:color w:val="565555"/>
        </w:rPr>
        <w:t>información</w:t>
      </w:r>
      <w:r>
        <w:rPr>
          <w:color w:val="565555"/>
          <w:spacing w:val="-4"/>
        </w:rPr>
        <w:t> </w:t>
      </w:r>
      <w:r>
        <w:rPr>
          <w:color w:val="565555"/>
        </w:rPr>
        <w:t>que</w:t>
      </w:r>
      <w:r>
        <w:rPr>
          <w:color w:val="565555"/>
          <w:spacing w:val="-3"/>
        </w:rPr>
        <w:t> </w:t>
      </w:r>
      <w:r>
        <w:rPr>
          <w:color w:val="565555"/>
        </w:rPr>
        <w:t>conlleve</w:t>
      </w:r>
      <w:r>
        <w:rPr>
          <w:color w:val="565555"/>
          <w:spacing w:val="-1"/>
        </w:rPr>
        <w:t> </w:t>
      </w:r>
      <w:r>
        <w:rPr>
          <w:color w:val="565555"/>
        </w:rPr>
        <w:t>a</w:t>
      </w:r>
      <w:r>
        <w:rPr>
          <w:color w:val="565555"/>
          <w:spacing w:val="-3"/>
        </w:rPr>
        <w:t> </w:t>
      </w:r>
      <w:r>
        <w:rPr>
          <w:color w:val="565555"/>
        </w:rPr>
        <w:t>llegar</w:t>
      </w:r>
      <w:r>
        <w:rPr>
          <w:color w:val="565555"/>
          <w:spacing w:val="-3"/>
        </w:rPr>
        <w:t> </w:t>
      </w:r>
      <w:r>
        <w:rPr>
          <w:color w:val="565555"/>
        </w:rPr>
        <w:t>a</w:t>
      </w:r>
      <w:r>
        <w:rPr>
          <w:color w:val="565555"/>
          <w:spacing w:val="-2"/>
        </w:rPr>
        <w:t> </w:t>
      </w:r>
      <w:r>
        <w:rPr>
          <w:color w:val="565555"/>
        </w:rPr>
        <w:t>la</w:t>
      </w:r>
      <w:r>
        <w:rPr>
          <w:color w:val="565555"/>
          <w:spacing w:val="-4"/>
        </w:rPr>
        <w:t> </w:t>
      </w:r>
      <w:r>
        <w:rPr>
          <w:color w:val="565555"/>
        </w:rPr>
        <w:t>verdad</w:t>
      </w:r>
      <w:r>
        <w:rPr>
          <w:color w:val="565555"/>
          <w:spacing w:val="-1"/>
        </w:rPr>
        <w:t> </w:t>
      </w:r>
      <w:r>
        <w:rPr>
          <w:color w:val="565555"/>
        </w:rPr>
        <w:t>real</w:t>
      </w:r>
      <w:r>
        <w:rPr>
          <w:color w:val="565555"/>
          <w:spacing w:val="-5"/>
        </w:rPr>
        <w:t> </w:t>
      </w:r>
      <w:r>
        <w:rPr>
          <w:color w:val="565555"/>
        </w:rPr>
        <w:t>sobre</w:t>
      </w:r>
      <w:r>
        <w:rPr>
          <w:color w:val="565555"/>
          <w:spacing w:val="-2"/>
        </w:rPr>
        <w:t> </w:t>
      </w:r>
      <w:r>
        <w:rPr>
          <w:color w:val="565555"/>
        </w:rPr>
        <w:t>los ciberdelitos;</w:t>
      </w:r>
      <w:r>
        <w:rPr>
          <w:color w:val="565555"/>
          <w:spacing w:val="40"/>
        </w:rPr>
        <w:t> </w:t>
      </w:r>
      <w:r>
        <w:rPr>
          <w:color w:val="565555"/>
        </w:rPr>
        <w:t>lo</w:t>
      </w:r>
      <w:r>
        <w:rPr>
          <w:color w:val="565555"/>
          <w:spacing w:val="40"/>
        </w:rPr>
        <w:t> </w:t>
      </w:r>
      <w:r>
        <w:rPr>
          <w:color w:val="565555"/>
        </w:rPr>
        <w:t>anterior</w:t>
      </w:r>
      <w:r>
        <w:rPr>
          <w:color w:val="565555"/>
          <w:spacing w:val="-1"/>
        </w:rPr>
        <w:t> </w:t>
      </w:r>
      <w:r>
        <w:rPr>
          <w:color w:val="565555"/>
        </w:rPr>
        <w:t>siempre bajo</w:t>
      </w:r>
      <w:r>
        <w:rPr>
          <w:color w:val="565555"/>
          <w:spacing w:val="-1"/>
        </w:rPr>
        <w:t> </w:t>
      </w:r>
      <w:r>
        <w:rPr>
          <w:color w:val="565555"/>
        </w:rPr>
        <w:t>el</w:t>
      </w:r>
      <w:r>
        <w:rPr>
          <w:color w:val="565555"/>
          <w:spacing w:val="-2"/>
        </w:rPr>
        <w:t> </w:t>
      </w:r>
      <w:r>
        <w:rPr>
          <w:color w:val="565555"/>
        </w:rPr>
        <w:t>pedido</w:t>
      </w:r>
      <w:r>
        <w:rPr>
          <w:color w:val="565555"/>
          <w:spacing w:val="-1"/>
        </w:rPr>
        <w:t> </w:t>
      </w:r>
      <w:r>
        <w:rPr>
          <w:color w:val="565555"/>
        </w:rPr>
        <w:t>del</w:t>
      </w:r>
      <w:r>
        <w:rPr>
          <w:color w:val="565555"/>
          <w:spacing w:val="-1"/>
        </w:rPr>
        <w:t> </w:t>
      </w:r>
      <w:r>
        <w:rPr>
          <w:color w:val="565555"/>
        </w:rPr>
        <w:t>órgano investigador que es el Ministerio Publico y</w:t>
      </w:r>
      <w:r>
        <w:rPr>
          <w:color w:val="565555"/>
          <w:spacing w:val="40"/>
        </w:rPr>
        <w:t>  </w:t>
      </w:r>
      <w:r>
        <w:rPr>
          <w:color w:val="565555"/>
        </w:rPr>
        <w:t>bajo el control jurisdiccional del Juez Penal de Garantías, atendiendo los siguientes artículos:</w:t>
      </w:r>
    </w:p>
    <w:p>
      <w:pPr>
        <w:pStyle w:val="BodyText"/>
        <w:spacing w:line="276" w:lineRule="auto" w:before="5"/>
        <w:ind w:left="271" w:right="307" w:hanging="10"/>
      </w:pPr>
      <w:r>
        <w:rPr>
          <w:b/>
          <w:color w:val="565555"/>
        </w:rPr>
        <w:t>Art.</w:t>
      </w:r>
      <w:r>
        <w:rPr>
          <w:b/>
          <w:color w:val="565555"/>
          <w:spacing w:val="-1"/>
        </w:rPr>
        <w:t> </w:t>
      </w:r>
      <w:r>
        <w:rPr>
          <w:b/>
          <w:color w:val="565555"/>
        </w:rPr>
        <w:t>192</w:t>
      </w:r>
      <w:r>
        <w:rPr>
          <w:b/>
          <w:color w:val="565555"/>
          <w:spacing w:val="-1"/>
        </w:rPr>
        <w:t> </w:t>
      </w:r>
      <w:r>
        <w:rPr>
          <w:b/>
          <w:color w:val="565555"/>
        </w:rPr>
        <w:t>. Operaciones</w:t>
      </w:r>
      <w:r>
        <w:rPr>
          <w:b/>
          <w:color w:val="565555"/>
          <w:spacing w:val="-2"/>
        </w:rPr>
        <w:t> </w:t>
      </w:r>
      <w:r>
        <w:rPr>
          <w:b/>
          <w:color w:val="565555"/>
        </w:rPr>
        <w:t>Técnicas</w:t>
      </w:r>
      <w:r>
        <w:rPr>
          <w:color w:val="565555"/>
        </w:rPr>
        <w:t>. Para</w:t>
      </w:r>
      <w:r>
        <w:rPr>
          <w:color w:val="565555"/>
          <w:spacing w:val="-1"/>
        </w:rPr>
        <w:t> </w:t>
      </w:r>
      <w:r>
        <w:rPr>
          <w:color w:val="565555"/>
        </w:rPr>
        <w:t>mayor</w:t>
      </w:r>
      <w:r>
        <w:rPr>
          <w:color w:val="565555"/>
          <w:spacing w:val="-1"/>
        </w:rPr>
        <w:t> </w:t>
      </w:r>
      <w:r>
        <w:rPr>
          <w:color w:val="565555"/>
        </w:rPr>
        <w:t>eficacia y</w:t>
      </w:r>
      <w:r>
        <w:rPr>
          <w:color w:val="565555"/>
          <w:spacing w:val="-1"/>
        </w:rPr>
        <w:t> </w:t>
      </w:r>
      <w:r>
        <w:rPr>
          <w:color w:val="565555"/>
        </w:rPr>
        <w:t>calidad</w:t>
      </w:r>
      <w:r>
        <w:rPr>
          <w:color w:val="565555"/>
          <w:spacing w:val="-1"/>
        </w:rPr>
        <w:t> </w:t>
      </w:r>
      <w:r>
        <w:rPr>
          <w:color w:val="565555"/>
        </w:rPr>
        <w:t>de los registros e inspecciones, se podrá ordenar operaciones</w:t>
      </w:r>
      <w:r>
        <w:rPr>
          <w:color w:val="565555"/>
          <w:spacing w:val="40"/>
        </w:rPr>
        <w:t> </w:t>
      </w:r>
      <w:r>
        <w:rPr>
          <w:color w:val="565555"/>
        </w:rPr>
        <w:t>técnicas o científicas, reconocimientos y</w:t>
      </w:r>
      <w:r>
        <w:rPr>
          <w:color w:val="565555"/>
          <w:spacing w:val="40"/>
        </w:rPr>
        <w:t> </w:t>
      </w:r>
      <w:r>
        <w:rPr>
          <w:color w:val="565555"/>
        </w:rPr>
        <w:t>reconstrucciones. Si el imputado decide participar</w:t>
      </w:r>
      <w:r>
        <w:rPr>
          <w:color w:val="565555"/>
          <w:spacing w:val="-1"/>
        </w:rPr>
        <w:t> </w:t>
      </w:r>
      <w:r>
        <w:rPr>
          <w:color w:val="565555"/>
        </w:rPr>
        <w:t>en la diligencia</w:t>
      </w:r>
      <w:r>
        <w:rPr>
          <w:color w:val="565555"/>
          <w:spacing w:val="-2"/>
        </w:rPr>
        <w:t> </w:t>
      </w:r>
      <w:r>
        <w:rPr>
          <w:color w:val="565555"/>
        </w:rPr>
        <w:t>regirá las</w:t>
      </w:r>
      <w:r>
        <w:rPr>
          <w:color w:val="565555"/>
          <w:spacing w:val="-2"/>
        </w:rPr>
        <w:t> </w:t>
      </w:r>
      <w:r>
        <w:rPr>
          <w:color w:val="565555"/>
        </w:rPr>
        <w:t>reglas</w:t>
      </w:r>
      <w:r>
        <w:rPr>
          <w:color w:val="565555"/>
          <w:spacing w:val="40"/>
        </w:rPr>
        <w:t> </w:t>
      </w:r>
      <w:r>
        <w:rPr>
          <w:color w:val="565555"/>
        </w:rPr>
        <w:t>previstas para</w:t>
      </w:r>
      <w:r>
        <w:rPr>
          <w:color w:val="565555"/>
          <w:spacing w:val="-1"/>
        </w:rPr>
        <w:t> </w:t>
      </w:r>
      <w:r>
        <w:rPr>
          <w:color w:val="565555"/>
        </w:rPr>
        <w:t>su</w:t>
      </w:r>
      <w:r>
        <w:rPr>
          <w:color w:val="565555"/>
          <w:spacing w:val="-2"/>
        </w:rPr>
        <w:t> </w:t>
      </w:r>
      <w:r>
        <w:rPr>
          <w:color w:val="565555"/>
        </w:rPr>
        <w:t>declaración (estar en compañía de su Abogado Defensor y</w:t>
      </w:r>
      <w:r>
        <w:rPr>
          <w:color w:val="565555"/>
          <w:spacing w:val="40"/>
        </w:rPr>
        <w:t> </w:t>
      </w:r>
      <w:r>
        <w:rPr>
          <w:color w:val="565555"/>
        </w:rPr>
        <w:t>exonerado de decir verdad). Para la</w:t>
      </w:r>
      <w:r>
        <w:rPr>
          <w:color w:val="565555"/>
          <w:spacing w:val="40"/>
        </w:rPr>
        <w:t> </w:t>
      </w:r>
      <w:r>
        <w:rPr>
          <w:color w:val="565555"/>
        </w:rPr>
        <w:t>participación de testigos, peritos e intérpretes, regirá las</w:t>
      </w:r>
      <w:r>
        <w:rPr>
          <w:color w:val="565555"/>
          <w:spacing w:val="44"/>
        </w:rPr>
        <w:t> </w:t>
      </w:r>
      <w:r>
        <w:rPr>
          <w:color w:val="565555"/>
        </w:rPr>
        <w:t>disposiciones</w:t>
      </w:r>
      <w:r>
        <w:rPr>
          <w:color w:val="565555"/>
          <w:spacing w:val="47"/>
        </w:rPr>
        <w:t>  </w:t>
      </w:r>
      <w:r>
        <w:rPr>
          <w:color w:val="565555"/>
        </w:rPr>
        <w:t>establecidas</w:t>
      </w:r>
      <w:r>
        <w:rPr>
          <w:color w:val="565555"/>
          <w:spacing w:val="46"/>
        </w:rPr>
        <w:t> </w:t>
      </w:r>
      <w:r>
        <w:rPr>
          <w:color w:val="565555"/>
        </w:rPr>
        <w:t>por</w:t>
      </w:r>
      <w:r>
        <w:rPr>
          <w:color w:val="565555"/>
          <w:spacing w:val="45"/>
        </w:rPr>
        <w:t> </w:t>
      </w:r>
      <w:r>
        <w:rPr>
          <w:color w:val="565555"/>
        </w:rPr>
        <w:t>este</w:t>
      </w:r>
      <w:r>
        <w:rPr>
          <w:color w:val="565555"/>
          <w:spacing w:val="46"/>
        </w:rPr>
        <w:t> </w:t>
      </w:r>
      <w:r>
        <w:rPr>
          <w:color w:val="565555"/>
        </w:rPr>
        <w:t>Código</w:t>
      </w:r>
      <w:r>
        <w:rPr>
          <w:color w:val="565555"/>
          <w:spacing w:val="69"/>
          <w:w w:val="150"/>
        </w:rPr>
        <w:t>  </w:t>
      </w:r>
      <w:r>
        <w:rPr>
          <w:color w:val="565555"/>
        </w:rPr>
        <w:t>De</w:t>
      </w:r>
      <w:r>
        <w:rPr>
          <w:color w:val="565555"/>
          <w:spacing w:val="50"/>
        </w:rPr>
        <w:t> </w:t>
      </w:r>
      <w:r>
        <w:rPr>
          <w:color w:val="565555"/>
        </w:rPr>
        <w:t>igual</w:t>
      </w:r>
      <w:r>
        <w:rPr>
          <w:color w:val="565555"/>
          <w:spacing w:val="43"/>
        </w:rPr>
        <w:t> </w:t>
      </w:r>
      <w:r>
        <w:rPr>
          <w:color w:val="565555"/>
        </w:rPr>
        <w:t>forma</w:t>
      </w:r>
      <w:r>
        <w:rPr>
          <w:color w:val="565555"/>
          <w:spacing w:val="47"/>
        </w:rPr>
        <w:t> </w:t>
      </w:r>
      <w:r>
        <w:rPr>
          <w:color w:val="565555"/>
          <w:spacing w:val="-4"/>
        </w:rPr>
        <w:t>Art.</w:t>
      </w:r>
    </w:p>
    <w:p>
      <w:pPr>
        <w:pStyle w:val="BodyText"/>
        <w:spacing w:line="276" w:lineRule="auto"/>
        <w:ind w:left="271" w:right="305"/>
      </w:pPr>
      <w:r>
        <w:rPr>
          <w:color w:val="565555"/>
        </w:rPr>
        <w:t>200.</w:t>
      </w:r>
      <w:r>
        <w:rPr>
          <w:color w:val="565555"/>
          <w:spacing w:val="-4"/>
        </w:rPr>
        <w:t> </w:t>
      </w:r>
      <w:r>
        <w:rPr>
          <w:color w:val="565555"/>
        </w:rPr>
        <w:t>Señala</w:t>
      </w:r>
      <w:r>
        <w:rPr>
          <w:color w:val="565555"/>
          <w:spacing w:val="-3"/>
        </w:rPr>
        <w:t> </w:t>
      </w:r>
      <w:r>
        <w:rPr>
          <w:color w:val="565555"/>
        </w:rPr>
        <w:t>sobre</w:t>
      </w:r>
      <w:r>
        <w:rPr>
          <w:color w:val="565555"/>
          <w:spacing w:val="-1"/>
        </w:rPr>
        <w:t> </w:t>
      </w:r>
      <w:r>
        <w:rPr>
          <w:color w:val="565555"/>
        </w:rPr>
        <w:t>la</w:t>
      </w:r>
      <w:r>
        <w:rPr>
          <w:color w:val="565555"/>
          <w:spacing w:val="-3"/>
        </w:rPr>
        <w:t> </w:t>
      </w:r>
      <w:r>
        <w:rPr>
          <w:color w:val="565555"/>
        </w:rPr>
        <w:t>Intervención</w:t>
      </w:r>
      <w:r>
        <w:rPr>
          <w:color w:val="565555"/>
          <w:spacing w:val="-3"/>
        </w:rPr>
        <w:t> </w:t>
      </w:r>
      <w:r>
        <w:rPr>
          <w:color w:val="565555"/>
        </w:rPr>
        <w:t>de</w:t>
      </w:r>
      <w:r>
        <w:rPr>
          <w:color w:val="565555"/>
          <w:spacing w:val="-2"/>
        </w:rPr>
        <w:t> </w:t>
      </w:r>
      <w:r>
        <w:rPr>
          <w:color w:val="565555"/>
        </w:rPr>
        <w:t>Comunicaciones,</w:t>
      </w:r>
      <w:r>
        <w:rPr>
          <w:color w:val="565555"/>
          <w:spacing w:val="-3"/>
        </w:rPr>
        <w:t> </w:t>
      </w:r>
      <w:r>
        <w:rPr>
          <w:color w:val="565555"/>
        </w:rPr>
        <w:t>que el</w:t>
      </w:r>
      <w:r>
        <w:rPr>
          <w:color w:val="565555"/>
          <w:spacing w:val="-4"/>
        </w:rPr>
        <w:t> </w:t>
      </w:r>
      <w:r>
        <w:rPr>
          <w:color w:val="565555"/>
        </w:rPr>
        <w:t>juez</w:t>
      </w:r>
      <w:r>
        <w:rPr>
          <w:color w:val="565555"/>
          <w:spacing w:val="-2"/>
        </w:rPr>
        <w:t> </w:t>
      </w:r>
      <w:r>
        <w:rPr>
          <w:color w:val="565555"/>
        </w:rPr>
        <w:t>podrá ordenar por resolución fundada</w:t>
      </w:r>
      <w:r>
        <w:rPr>
          <w:color w:val="565555"/>
          <w:spacing w:val="80"/>
        </w:rPr>
        <w:t> </w:t>
      </w:r>
      <w:r>
        <w:rPr>
          <w:color w:val="565555"/>
        </w:rPr>
        <w:t>bajo pena de nulidad, la intervención</w:t>
      </w:r>
      <w:r>
        <w:rPr>
          <w:color w:val="565555"/>
          <w:spacing w:val="40"/>
        </w:rPr>
        <w:t> </w:t>
      </w:r>
      <w:r>
        <w:rPr>
          <w:color w:val="565555"/>
        </w:rPr>
        <w:t>de las</w:t>
      </w:r>
      <w:r>
        <w:rPr>
          <w:color w:val="565555"/>
          <w:spacing w:val="40"/>
        </w:rPr>
        <w:t> </w:t>
      </w:r>
      <w:r>
        <w:rPr>
          <w:color w:val="565555"/>
        </w:rPr>
        <w:t>comunicaciones del imputado, cualquiera</w:t>
      </w:r>
      <w:r>
        <w:rPr>
          <w:color w:val="565555"/>
          <w:spacing w:val="40"/>
        </w:rPr>
        <w:t> </w:t>
      </w:r>
      <w:r>
        <w:rPr>
          <w:color w:val="565555"/>
        </w:rPr>
        <w:t>sea el medio técnico utilizado para</w:t>
      </w:r>
      <w:r>
        <w:rPr>
          <w:color w:val="565555"/>
          <w:spacing w:val="40"/>
        </w:rPr>
        <w:t> </w:t>
      </w:r>
      <w:r>
        <w:rPr>
          <w:color w:val="565555"/>
        </w:rPr>
        <w:t>conocerla. El resultado solo podrá ser entregado al Juez que la ordeno, quien procederá examinando el contenido y si guarda relación con el hecho investigado</w:t>
      </w:r>
      <w:r>
        <w:rPr>
          <w:color w:val="565555"/>
          <w:spacing w:val="40"/>
        </w:rPr>
        <w:t> </w:t>
      </w:r>
      <w:r>
        <w:rPr>
          <w:color w:val="565555"/>
        </w:rPr>
        <w:t>ordenara el secuestro caso contrario dispondrá</w:t>
      </w:r>
      <w:r>
        <w:rPr>
          <w:color w:val="565555"/>
          <w:spacing w:val="-2"/>
        </w:rPr>
        <w:t> </w:t>
      </w:r>
      <w:r>
        <w:rPr>
          <w:color w:val="565555"/>
        </w:rPr>
        <w:t>la</w:t>
      </w:r>
      <w:r>
        <w:rPr>
          <w:color w:val="565555"/>
          <w:spacing w:val="-2"/>
        </w:rPr>
        <w:t> </w:t>
      </w:r>
      <w:r>
        <w:rPr>
          <w:color w:val="565555"/>
        </w:rPr>
        <w:t>entrega</w:t>
      </w:r>
      <w:r>
        <w:rPr>
          <w:color w:val="565555"/>
          <w:spacing w:val="-4"/>
        </w:rPr>
        <w:t> </w:t>
      </w:r>
      <w:r>
        <w:rPr>
          <w:color w:val="565555"/>
        </w:rPr>
        <w:t>al</w:t>
      </w:r>
      <w:r>
        <w:rPr>
          <w:color w:val="565555"/>
          <w:spacing w:val="-3"/>
        </w:rPr>
        <w:t> </w:t>
      </w:r>
      <w:r>
        <w:rPr>
          <w:color w:val="565555"/>
        </w:rPr>
        <w:t>destinario,</w:t>
      </w:r>
      <w:r>
        <w:rPr>
          <w:color w:val="565555"/>
          <w:spacing w:val="-3"/>
        </w:rPr>
        <w:t> </w:t>
      </w:r>
      <w:r>
        <w:rPr>
          <w:color w:val="565555"/>
        </w:rPr>
        <w:t>labrando</w:t>
      </w:r>
      <w:r>
        <w:rPr>
          <w:color w:val="565555"/>
          <w:spacing w:val="40"/>
        </w:rPr>
        <w:t> </w:t>
      </w:r>
      <w:r>
        <w:rPr>
          <w:color w:val="565555"/>
        </w:rPr>
        <w:t>un</w:t>
      </w:r>
      <w:r>
        <w:rPr>
          <w:color w:val="565555"/>
          <w:spacing w:val="-3"/>
        </w:rPr>
        <w:t> </w:t>
      </w:r>
      <w:r>
        <w:rPr>
          <w:color w:val="565555"/>
        </w:rPr>
        <w:t>acto</w:t>
      </w:r>
      <w:r>
        <w:rPr>
          <w:color w:val="565555"/>
          <w:spacing w:val="-1"/>
        </w:rPr>
        <w:t> </w:t>
      </w:r>
      <w:r>
        <w:rPr>
          <w:color w:val="565555"/>
        </w:rPr>
        <w:t>de</w:t>
      </w:r>
      <w:r>
        <w:rPr>
          <w:color w:val="565555"/>
          <w:spacing w:val="-2"/>
        </w:rPr>
        <w:t> </w:t>
      </w:r>
      <w:r>
        <w:rPr>
          <w:color w:val="565555"/>
        </w:rPr>
        <w:t>todo</w:t>
      </w:r>
      <w:r>
        <w:rPr>
          <w:color w:val="565555"/>
          <w:spacing w:val="-4"/>
        </w:rPr>
        <w:t> </w:t>
      </w:r>
      <w:r>
        <w:rPr>
          <w:color w:val="565555"/>
        </w:rPr>
        <w:t>lo</w:t>
      </w:r>
      <w:r>
        <w:rPr>
          <w:color w:val="565555"/>
          <w:spacing w:val="-4"/>
        </w:rPr>
        <w:t> </w:t>
      </w:r>
      <w:r>
        <w:rPr>
          <w:color w:val="565555"/>
        </w:rPr>
        <w:t>actuado, tal como lo</w:t>
      </w:r>
      <w:r>
        <w:rPr>
          <w:color w:val="565555"/>
          <w:spacing w:val="80"/>
        </w:rPr>
        <w:t> </w:t>
      </w:r>
      <w:r>
        <w:rPr>
          <w:color w:val="565555"/>
        </w:rPr>
        <w:t>dispone el art. 199 C.P.P. cuando expresa</w:t>
      </w:r>
      <w:r>
        <w:rPr>
          <w:color w:val="565555"/>
          <w:spacing w:val="80"/>
        </w:rPr>
        <w:t> </w:t>
      </w:r>
      <w:r>
        <w:rPr>
          <w:color w:val="565555"/>
        </w:rPr>
        <w:t>que podrá ordenar la versión escrita de la grabación.-</w:t>
      </w:r>
    </w:p>
    <w:p>
      <w:pPr>
        <w:pStyle w:val="Heading3"/>
        <w:spacing w:line="276" w:lineRule="auto" w:before="5"/>
        <w:ind w:left="271" w:firstLine="72"/>
      </w:pPr>
      <w:r>
        <w:rPr>
          <w:color w:val="565555"/>
        </w:rPr>
        <w:t>¿Pueden los particulares</w:t>
      </w:r>
      <w:r>
        <w:rPr>
          <w:color w:val="565555"/>
          <w:spacing w:val="-1"/>
        </w:rPr>
        <w:t> </w:t>
      </w:r>
      <w:r>
        <w:rPr>
          <w:color w:val="565555"/>
        </w:rPr>
        <w:t>y detectives</w:t>
      </w:r>
      <w:r>
        <w:rPr>
          <w:color w:val="565555"/>
          <w:spacing w:val="-1"/>
        </w:rPr>
        <w:t> </w:t>
      </w:r>
      <w:r>
        <w:rPr>
          <w:color w:val="565555"/>
        </w:rPr>
        <w:t>o investigadores</w:t>
      </w:r>
      <w:r>
        <w:rPr>
          <w:color w:val="565555"/>
          <w:spacing w:val="40"/>
        </w:rPr>
        <w:t> </w:t>
      </w:r>
      <w:r>
        <w:rPr>
          <w:color w:val="565555"/>
        </w:rPr>
        <w:t>privados utilizar medidas tecnológicas de investigación sin autorización judicial y en qué supuestos?</w:t>
      </w:r>
    </w:p>
    <w:p>
      <w:pPr>
        <w:pStyle w:val="BodyText"/>
        <w:spacing w:line="276" w:lineRule="auto" w:before="4"/>
        <w:ind w:left="981" w:right="306" w:hanging="10"/>
      </w:pPr>
      <w:r>
        <w:rPr>
          <w:color w:val="565555"/>
        </w:rPr>
        <w:t>No, en nuestro país rige el principio del</w:t>
      </w:r>
      <w:r>
        <w:rPr>
          <w:color w:val="565555"/>
          <w:spacing w:val="40"/>
        </w:rPr>
        <w:t> </w:t>
      </w:r>
      <w:r>
        <w:rPr>
          <w:color w:val="565555"/>
        </w:rPr>
        <w:t>Derecho a la Defensa, y dentro de nuestro Sistema procesal todos los actos que afecten derechos fundamentales, tales como la</w:t>
      </w:r>
    </w:p>
    <w:p>
      <w:pPr>
        <w:pStyle w:val="BodyText"/>
        <w:spacing w:line="273" w:lineRule="auto" w:before="3"/>
        <w:ind w:left="981" w:right="309" w:hanging="10"/>
      </w:pPr>
      <w:r>
        <w:rPr>
          <w:color w:val="565555"/>
        </w:rPr>
        <w:t>Privacidad</w:t>
      </w:r>
      <w:r>
        <w:rPr>
          <w:color w:val="565555"/>
          <w:spacing w:val="-1"/>
        </w:rPr>
        <w:t> </w:t>
      </w:r>
      <w:r>
        <w:rPr>
          <w:color w:val="565555"/>
        </w:rPr>
        <w:t>de las personas,</w:t>
      </w:r>
      <w:r>
        <w:rPr>
          <w:color w:val="565555"/>
          <w:spacing w:val="-1"/>
        </w:rPr>
        <w:t> </w:t>
      </w:r>
      <w:r>
        <w:rPr>
          <w:color w:val="565555"/>
        </w:rPr>
        <w:t>deben</w:t>
      </w:r>
      <w:r>
        <w:rPr>
          <w:color w:val="565555"/>
          <w:spacing w:val="-1"/>
        </w:rPr>
        <w:t> </w:t>
      </w:r>
      <w:r>
        <w:rPr>
          <w:color w:val="565555"/>
        </w:rPr>
        <w:t>ser autorizados necesariamente por vía judicial.</w:t>
      </w:r>
    </w:p>
    <w:p>
      <w:pPr>
        <w:pStyle w:val="Heading3"/>
        <w:spacing w:line="276" w:lineRule="auto" w:before="9"/>
        <w:ind w:left="271" w:right="306" w:firstLine="72"/>
      </w:pPr>
      <w:r>
        <w:rPr>
          <w:color w:val="565555"/>
        </w:rPr>
        <w:t>¿Qué principios inspiradores rigen la actuación del Juez cuando autoriza la investigación criminal a través del</w:t>
      </w:r>
      <w:r>
        <w:rPr>
          <w:color w:val="565555"/>
          <w:spacing w:val="80"/>
        </w:rPr>
        <w:t> </w:t>
      </w:r>
      <w:r>
        <w:rPr>
          <w:color w:val="565555"/>
        </w:rPr>
        <w:t>uso de nuevas </w:t>
      </w:r>
      <w:r>
        <w:rPr>
          <w:color w:val="565555"/>
          <w:spacing w:val="-2"/>
        </w:rPr>
        <w:t>tecnologías?</w:t>
      </w:r>
    </w:p>
    <w:p>
      <w:pPr>
        <w:pStyle w:val="BodyText"/>
        <w:spacing w:line="276" w:lineRule="auto" w:before="7"/>
        <w:ind w:left="271" w:right="306" w:hanging="10"/>
      </w:pPr>
      <w:r>
        <w:rPr>
          <w:color w:val="565555"/>
        </w:rPr>
        <w:t>Dentro</w:t>
      </w:r>
      <w:r>
        <w:rPr>
          <w:color w:val="565555"/>
          <w:spacing w:val="-3"/>
        </w:rPr>
        <w:t> </w:t>
      </w:r>
      <w:r>
        <w:rPr>
          <w:color w:val="565555"/>
        </w:rPr>
        <w:t>de</w:t>
      </w:r>
      <w:r>
        <w:rPr>
          <w:color w:val="565555"/>
          <w:spacing w:val="-4"/>
        </w:rPr>
        <w:t> </w:t>
      </w:r>
      <w:r>
        <w:rPr>
          <w:color w:val="565555"/>
        </w:rPr>
        <w:t>nuestro</w:t>
      </w:r>
      <w:r>
        <w:rPr>
          <w:color w:val="565555"/>
          <w:spacing w:val="-3"/>
        </w:rPr>
        <w:t> </w:t>
      </w:r>
      <w:r>
        <w:rPr>
          <w:color w:val="565555"/>
        </w:rPr>
        <w:t>proceso</w:t>
      </w:r>
      <w:r>
        <w:rPr>
          <w:color w:val="565555"/>
          <w:spacing w:val="-3"/>
        </w:rPr>
        <w:t> </w:t>
      </w:r>
      <w:r>
        <w:rPr>
          <w:color w:val="565555"/>
        </w:rPr>
        <w:t>penal,</w:t>
      </w:r>
      <w:r>
        <w:rPr>
          <w:color w:val="565555"/>
          <w:spacing w:val="-5"/>
        </w:rPr>
        <w:t> </w:t>
      </w:r>
      <w:r>
        <w:rPr>
          <w:color w:val="565555"/>
        </w:rPr>
        <w:t>uno</w:t>
      </w:r>
      <w:r>
        <w:rPr>
          <w:color w:val="565555"/>
          <w:spacing w:val="-4"/>
        </w:rPr>
        <w:t> </w:t>
      </w:r>
      <w:r>
        <w:rPr>
          <w:color w:val="565555"/>
        </w:rPr>
        <w:t>de</w:t>
      </w:r>
      <w:r>
        <w:rPr>
          <w:color w:val="565555"/>
          <w:spacing w:val="-4"/>
        </w:rPr>
        <w:t> </w:t>
      </w:r>
      <w:r>
        <w:rPr>
          <w:color w:val="565555"/>
        </w:rPr>
        <w:t>los</w:t>
      </w:r>
      <w:r>
        <w:rPr>
          <w:color w:val="565555"/>
          <w:spacing w:val="-5"/>
        </w:rPr>
        <w:t> </w:t>
      </w:r>
      <w:r>
        <w:rPr>
          <w:color w:val="565555"/>
        </w:rPr>
        <w:t>principios</w:t>
      </w:r>
      <w:r>
        <w:rPr>
          <w:color w:val="565555"/>
          <w:spacing w:val="-4"/>
        </w:rPr>
        <w:t> </w:t>
      </w:r>
      <w:r>
        <w:rPr>
          <w:color w:val="565555"/>
        </w:rPr>
        <w:t>inspiradores</w:t>
      </w:r>
      <w:r>
        <w:rPr>
          <w:color w:val="565555"/>
          <w:spacing w:val="-5"/>
        </w:rPr>
        <w:t> </w:t>
      </w:r>
      <w:r>
        <w:rPr>
          <w:color w:val="565555"/>
        </w:rPr>
        <w:t>para los</w:t>
      </w:r>
      <w:r>
        <w:rPr>
          <w:color w:val="565555"/>
          <w:spacing w:val="-3"/>
        </w:rPr>
        <w:t> </w:t>
      </w:r>
      <w:r>
        <w:rPr>
          <w:color w:val="565555"/>
        </w:rPr>
        <w:t>jueces</w:t>
      </w:r>
      <w:r>
        <w:rPr>
          <w:color w:val="565555"/>
          <w:spacing w:val="-3"/>
        </w:rPr>
        <w:t> </w:t>
      </w:r>
      <w:r>
        <w:rPr>
          <w:color w:val="565555"/>
        </w:rPr>
        <w:t>y</w:t>
      </w:r>
      <w:r>
        <w:rPr>
          <w:color w:val="565555"/>
          <w:spacing w:val="-2"/>
        </w:rPr>
        <w:t> </w:t>
      </w:r>
      <w:r>
        <w:rPr>
          <w:color w:val="565555"/>
        </w:rPr>
        <w:t>de</w:t>
      </w:r>
      <w:r>
        <w:rPr>
          <w:color w:val="565555"/>
          <w:spacing w:val="40"/>
        </w:rPr>
        <w:t> </w:t>
      </w:r>
      <w:r>
        <w:rPr>
          <w:color w:val="565555"/>
        </w:rPr>
        <w:t>los</w:t>
      </w:r>
      <w:r>
        <w:rPr>
          <w:color w:val="565555"/>
          <w:spacing w:val="-2"/>
        </w:rPr>
        <w:t> </w:t>
      </w:r>
      <w:r>
        <w:rPr>
          <w:color w:val="565555"/>
        </w:rPr>
        <w:t>más</w:t>
      </w:r>
      <w:r>
        <w:rPr>
          <w:color w:val="565555"/>
          <w:spacing w:val="-4"/>
        </w:rPr>
        <w:t> </w:t>
      </w:r>
      <w:r>
        <w:rPr>
          <w:color w:val="565555"/>
        </w:rPr>
        <w:t>importante</w:t>
      </w:r>
      <w:r>
        <w:rPr>
          <w:color w:val="565555"/>
          <w:spacing w:val="-3"/>
        </w:rPr>
        <w:t> </w:t>
      </w:r>
      <w:r>
        <w:rPr>
          <w:color w:val="565555"/>
        </w:rPr>
        <w:t>es</w:t>
      </w:r>
      <w:r>
        <w:rPr>
          <w:color w:val="565555"/>
          <w:spacing w:val="-1"/>
        </w:rPr>
        <w:t> </w:t>
      </w:r>
      <w:r>
        <w:rPr>
          <w:color w:val="565555"/>
        </w:rPr>
        <w:t>la</w:t>
      </w:r>
      <w:r>
        <w:rPr>
          <w:color w:val="565555"/>
          <w:spacing w:val="-3"/>
        </w:rPr>
        <w:t> </w:t>
      </w:r>
      <w:r>
        <w:rPr>
          <w:color w:val="565555"/>
        </w:rPr>
        <w:t>búsqueda</w:t>
      </w:r>
      <w:r>
        <w:rPr>
          <w:color w:val="565555"/>
          <w:spacing w:val="-3"/>
        </w:rPr>
        <w:t> </w:t>
      </w:r>
      <w:r>
        <w:rPr>
          <w:color w:val="565555"/>
        </w:rPr>
        <w:t>de</w:t>
      </w:r>
      <w:r>
        <w:rPr>
          <w:color w:val="565555"/>
          <w:spacing w:val="-3"/>
        </w:rPr>
        <w:t> </w:t>
      </w:r>
      <w:r>
        <w:rPr>
          <w:color w:val="565555"/>
        </w:rPr>
        <w:t>la</w:t>
      </w:r>
      <w:r>
        <w:rPr>
          <w:color w:val="565555"/>
          <w:spacing w:val="-1"/>
        </w:rPr>
        <w:t> </w:t>
      </w:r>
      <w:r>
        <w:rPr>
          <w:color w:val="565555"/>
        </w:rPr>
        <w:t>verdad,</w:t>
      </w:r>
      <w:r>
        <w:rPr>
          <w:color w:val="565555"/>
          <w:spacing w:val="-4"/>
        </w:rPr>
        <w:t> </w:t>
      </w:r>
      <w:r>
        <w:rPr>
          <w:color w:val="565555"/>
        </w:rPr>
        <w:t>en</w:t>
      </w:r>
      <w:r>
        <w:rPr>
          <w:color w:val="565555"/>
          <w:spacing w:val="-4"/>
        </w:rPr>
        <w:t> </w:t>
      </w:r>
      <w:r>
        <w:rPr>
          <w:color w:val="565555"/>
        </w:rPr>
        <w:t>una base del respeto al debido proceso y al Derecho a la Defensa.-</w:t>
      </w:r>
    </w:p>
    <w:p>
      <w:pPr>
        <w:pStyle w:val="BodyText"/>
        <w:spacing w:after="0" w:line="276" w:lineRule="auto"/>
        <w:sectPr>
          <w:pgSz w:w="12240" w:h="15840"/>
          <w:pgMar w:top="1340" w:bottom="280" w:left="1440" w:right="1440"/>
        </w:sectPr>
      </w:pPr>
    </w:p>
    <w:p>
      <w:pPr>
        <w:pStyle w:val="Heading3"/>
        <w:spacing w:line="276" w:lineRule="auto" w:before="78"/>
        <w:ind w:left="271" w:right="312" w:hanging="10"/>
      </w:pPr>
      <w:r>
        <w:rPr>
          <w:color w:val="565555"/>
        </w:rPr>
        <w:t>¿Hay alguna medida tecnológica de</w:t>
      </w:r>
      <w:r>
        <w:rPr>
          <w:color w:val="565555"/>
          <w:spacing w:val="40"/>
        </w:rPr>
        <w:t> </w:t>
      </w:r>
      <w:r>
        <w:rPr>
          <w:color w:val="565555"/>
        </w:rPr>
        <w:t>investigación que se pueda usar y</w:t>
      </w:r>
      <w:r>
        <w:rPr>
          <w:color w:val="565555"/>
          <w:spacing w:val="40"/>
        </w:rPr>
        <w:t> </w:t>
      </w:r>
      <w:r>
        <w:rPr>
          <w:color w:val="565555"/>
        </w:rPr>
        <w:t>tenga validez probatoria en su sistema legal que no necesite de autorización judicial? ¿Cuál? y ¿Por qué no la exige?</w:t>
      </w:r>
    </w:p>
    <w:p>
      <w:pPr>
        <w:pStyle w:val="BodyText"/>
        <w:spacing w:before="7"/>
        <w:ind w:left="972"/>
      </w:pPr>
      <w:r>
        <w:rPr>
          <w:color w:val="565555"/>
        </w:rPr>
        <w:t>No</w:t>
      </w:r>
      <w:r>
        <w:rPr>
          <w:color w:val="565555"/>
          <w:spacing w:val="39"/>
          <w:w w:val="150"/>
        </w:rPr>
        <w:t> </w:t>
      </w:r>
      <w:r>
        <w:rPr>
          <w:color w:val="565555"/>
        </w:rPr>
        <w:t>existe,</w:t>
      </w:r>
      <w:r>
        <w:rPr>
          <w:color w:val="565555"/>
          <w:spacing w:val="78"/>
        </w:rPr>
        <w:t> </w:t>
      </w:r>
      <w:r>
        <w:rPr>
          <w:color w:val="565555"/>
        </w:rPr>
        <w:t>todas necesitan</w:t>
      </w:r>
      <w:r>
        <w:rPr>
          <w:color w:val="565555"/>
          <w:spacing w:val="79"/>
        </w:rPr>
        <w:t> </w:t>
      </w:r>
      <w:r>
        <w:rPr>
          <w:color w:val="565555"/>
        </w:rPr>
        <w:t>autorización</w:t>
      </w:r>
      <w:r>
        <w:rPr>
          <w:color w:val="565555"/>
          <w:spacing w:val="79"/>
        </w:rPr>
        <w:t> </w:t>
      </w:r>
      <w:r>
        <w:rPr>
          <w:color w:val="565555"/>
          <w:spacing w:val="-2"/>
        </w:rPr>
        <w:t>judicial</w:t>
      </w:r>
    </w:p>
    <w:p>
      <w:pPr>
        <w:pStyle w:val="Heading3"/>
        <w:spacing w:line="276" w:lineRule="auto" w:before="46"/>
        <w:ind w:left="271" w:hanging="10"/>
      </w:pPr>
      <w:r>
        <w:rPr/>
        <w:t>¿Quiénes pueden solicitar y decretar utilizar un micrófono como medida estas medidas?</w:t>
      </w:r>
    </w:p>
    <w:p>
      <w:pPr>
        <w:pStyle w:val="BodyText"/>
        <w:spacing w:line="276" w:lineRule="auto" w:before="6"/>
        <w:ind w:left="271" w:right="310" w:hanging="10"/>
      </w:pPr>
      <w:r>
        <w:rPr/>
        <w:t>Se encuentran legitimados</w:t>
      </w:r>
      <w:r>
        <w:rPr>
          <w:spacing w:val="-1"/>
        </w:rPr>
        <w:t> </w:t>
      </w:r>
      <w:r>
        <w:rPr/>
        <w:t>para elevar solicitud el Ministerio Público y la decreta el Juez de Control de Garantías.</w:t>
      </w:r>
    </w:p>
    <w:p>
      <w:pPr>
        <w:pStyle w:val="Heading3"/>
        <w:spacing w:line="276" w:lineRule="auto" w:before="6"/>
        <w:ind w:left="271" w:right="310" w:hanging="10"/>
      </w:pPr>
      <w:r>
        <w:rPr/>
        <w:t>¿Existe en su país una normativa que regula específicamente las medidas de</w:t>
      </w:r>
      <w:r>
        <w:rPr>
          <w:spacing w:val="40"/>
        </w:rPr>
        <w:t> </w:t>
      </w:r>
      <w:r>
        <w:rPr/>
        <w:t>investigación tecnológica restrictivas de derechos fundamentales y cómo la valora?</w:t>
      </w:r>
    </w:p>
    <w:p>
      <w:pPr>
        <w:pStyle w:val="BodyText"/>
        <w:spacing w:line="276" w:lineRule="auto" w:before="5"/>
        <w:ind w:left="271" w:right="305" w:hanging="10"/>
      </w:pPr>
      <w:r>
        <w:rPr/>
        <w:t>Todas las</w:t>
      </w:r>
      <w:r>
        <w:rPr>
          <w:spacing w:val="40"/>
        </w:rPr>
        <w:t> </w:t>
      </w:r>
      <w:r>
        <w:rPr/>
        <w:t>medidas</w:t>
      </w:r>
      <w:r>
        <w:rPr>
          <w:spacing w:val="40"/>
        </w:rPr>
        <w:t> </w:t>
      </w:r>
      <w:r>
        <w:rPr/>
        <w:t>utilizadas</w:t>
      </w:r>
      <w:r>
        <w:rPr>
          <w:spacing w:val="40"/>
        </w:rPr>
        <w:t> </w:t>
      </w:r>
      <w:r>
        <w:rPr/>
        <w:t>necesitan autorización</w:t>
      </w:r>
      <w:r>
        <w:rPr>
          <w:spacing w:val="40"/>
        </w:rPr>
        <w:t> </w:t>
      </w:r>
      <w:r>
        <w:rPr/>
        <w:t>judicial. Del Derecho a la Inviolabilidad de los Recintos Privados,</w:t>
      </w:r>
      <w:r>
        <w:rPr>
          <w:spacing w:val="80"/>
        </w:rPr>
        <w:t> </w:t>
      </w:r>
      <w:r>
        <w:rPr/>
        <w:t>De los</w:t>
      </w:r>
      <w:r>
        <w:rPr>
          <w:spacing w:val="40"/>
        </w:rPr>
        <w:t> </w:t>
      </w:r>
      <w:r>
        <w:rPr/>
        <w:t>Documentos identificatorios y</w:t>
      </w:r>
      <w:r>
        <w:rPr>
          <w:spacing w:val="40"/>
        </w:rPr>
        <w:t> </w:t>
      </w:r>
      <w:r>
        <w:rPr/>
        <w:t>Del Derecho a la Inviolabilidad del Patrimonio Documental y la Comunicación Privada. Las normas constitucionales referidas hacen expresa mención a que esa protección podría ceder en casos específicamente regulados por las leyes y bajo estricto control judicial. En el campo penal nuestra legislación</w:t>
      </w:r>
      <w:r>
        <w:rPr>
          <w:spacing w:val="40"/>
        </w:rPr>
        <w:t> </w:t>
      </w:r>
      <w:r>
        <w:rPr/>
        <w:t>contempla algunas restricciones al derecho a la intimidad de una persona, las cuáles son consideradas lícitas cuando son otorgadas bajo ciertas condiciones. Entre las medidas restrictivas se mencionan: la interceptación de comunicaciones telefónicas, magnetofónicas y similares (art. 200 del CPP), la retención y examen de correspondencia privada, postal, telegráfica, o de cualquier otra clase- mensajería especializada o similar que reciba o remita el indiciado o imputado (arts.198 del CPP).-</w:t>
      </w:r>
    </w:p>
    <w:p>
      <w:pPr>
        <w:pStyle w:val="BodyText"/>
        <w:spacing w:before="53"/>
        <w:ind w:left="0"/>
        <w:jc w:val="left"/>
      </w:pPr>
    </w:p>
    <w:p>
      <w:pPr>
        <w:pStyle w:val="Heading3"/>
        <w:spacing w:line="276" w:lineRule="auto"/>
        <w:ind w:left="271" w:right="309" w:hanging="10"/>
      </w:pPr>
      <w:r>
        <w:rPr/>
        <w:t>¿Tienen habilitación legal para poder utilizar</w:t>
      </w:r>
      <w:r>
        <w:rPr>
          <w:spacing w:val="80"/>
        </w:rPr>
        <w:t> </w:t>
      </w:r>
      <w:r>
        <w:rPr/>
        <w:t>un micrófono</w:t>
      </w:r>
      <w:r>
        <w:rPr>
          <w:spacing w:val="80"/>
        </w:rPr>
        <w:t> </w:t>
      </w:r>
      <w:r>
        <w:rPr/>
        <w:t>como medida</w:t>
      </w:r>
      <w:r>
        <w:rPr>
          <w:spacing w:val="40"/>
        </w:rPr>
        <w:t> </w:t>
      </w:r>
      <w:r>
        <w:rPr/>
        <w:t>de</w:t>
      </w:r>
      <w:r>
        <w:rPr>
          <w:spacing w:val="-3"/>
        </w:rPr>
        <w:t> </w:t>
      </w:r>
      <w:r>
        <w:rPr/>
        <w:t>investigación?</w:t>
      </w:r>
      <w:r>
        <w:rPr>
          <w:spacing w:val="-1"/>
        </w:rPr>
        <w:t> </w:t>
      </w:r>
      <w:r>
        <w:rPr/>
        <w:t>En</w:t>
      </w:r>
      <w:r>
        <w:rPr>
          <w:spacing w:val="-2"/>
        </w:rPr>
        <w:t> </w:t>
      </w:r>
      <w:r>
        <w:rPr/>
        <w:t>caso</w:t>
      </w:r>
      <w:r>
        <w:rPr>
          <w:spacing w:val="-2"/>
        </w:rPr>
        <w:t> </w:t>
      </w:r>
      <w:r>
        <w:rPr/>
        <w:t>afirmativo especifique brevemente las normas y los requisitos exigibles.</w:t>
      </w:r>
    </w:p>
    <w:p>
      <w:pPr>
        <w:pStyle w:val="BodyText"/>
        <w:spacing w:line="276" w:lineRule="auto" w:before="7"/>
        <w:ind w:left="271" w:right="308" w:hanging="10"/>
      </w:pPr>
      <w:r>
        <w:rPr>
          <w:color w:val="565555"/>
        </w:rPr>
        <w:t>El secreto de las comunicaciones se encuentra expresamente contemplado por el artículo 36 de nuestra Constitución</w:t>
      </w:r>
      <w:r>
        <w:rPr>
          <w:color w:val="565555"/>
          <w:spacing w:val="-1"/>
        </w:rPr>
        <w:t> </w:t>
      </w:r>
      <w:r>
        <w:rPr>
          <w:color w:val="565555"/>
        </w:rPr>
        <w:t>Nacional,</w:t>
      </w:r>
      <w:r>
        <w:rPr>
          <w:color w:val="565555"/>
          <w:spacing w:val="-1"/>
        </w:rPr>
        <w:t> </w:t>
      </w:r>
      <w:r>
        <w:rPr>
          <w:color w:val="565555"/>
        </w:rPr>
        <w:t>bajo el título de Del derecho a la Inviolabilidad del Patrimonio Documental y la Comunicación Privada. Dicha norma refiere, entre otros aspectos de la privacidad, que las comunicaciones telefónicas, telegráficas, cablegráficas</w:t>
      </w:r>
      <w:r>
        <w:rPr>
          <w:color w:val="565555"/>
          <w:spacing w:val="-4"/>
        </w:rPr>
        <w:t> </w:t>
      </w:r>
      <w:r>
        <w:rPr>
          <w:color w:val="565555"/>
        </w:rPr>
        <w:t>o</w:t>
      </w:r>
      <w:r>
        <w:rPr>
          <w:color w:val="565555"/>
          <w:spacing w:val="-3"/>
        </w:rPr>
        <w:t> </w:t>
      </w:r>
      <w:r>
        <w:rPr>
          <w:color w:val="565555"/>
        </w:rPr>
        <w:t>de</w:t>
      </w:r>
      <w:r>
        <w:rPr>
          <w:color w:val="565555"/>
          <w:spacing w:val="-3"/>
        </w:rPr>
        <w:t> </w:t>
      </w:r>
      <w:r>
        <w:rPr>
          <w:color w:val="565555"/>
        </w:rPr>
        <w:t>cualquier</w:t>
      </w:r>
      <w:r>
        <w:rPr>
          <w:color w:val="565555"/>
          <w:spacing w:val="-3"/>
        </w:rPr>
        <w:t> </w:t>
      </w:r>
      <w:r>
        <w:rPr>
          <w:color w:val="565555"/>
        </w:rPr>
        <w:t>otra</w:t>
      </w:r>
      <w:r>
        <w:rPr>
          <w:color w:val="565555"/>
          <w:spacing w:val="-3"/>
        </w:rPr>
        <w:t> </w:t>
      </w:r>
      <w:r>
        <w:rPr>
          <w:color w:val="565555"/>
        </w:rPr>
        <w:t>clase</w:t>
      </w:r>
      <w:r>
        <w:rPr>
          <w:color w:val="565555"/>
          <w:spacing w:val="-3"/>
        </w:rPr>
        <w:t> </w:t>
      </w:r>
      <w:r>
        <w:rPr>
          <w:color w:val="565555"/>
        </w:rPr>
        <w:t>solo</w:t>
      </w:r>
      <w:r>
        <w:rPr>
          <w:color w:val="565555"/>
          <w:spacing w:val="-3"/>
        </w:rPr>
        <w:t> </w:t>
      </w:r>
      <w:r>
        <w:rPr>
          <w:color w:val="565555"/>
        </w:rPr>
        <w:t>podrán</w:t>
      </w:r>
      <w:r>
        <w:rPr>
          <w:color w:val="565555"/>
          <w:spacing w:val="-4"/>
        </w:rPr>
        <w:t> </w:t>
      </w:r>
      <w:r>
        <w:rPr>
          <w:color w:val="565555"/>
        </w:rPr>
        <w:t>ser</w:t>
      </w:r>
      <w:r>
        <w:rPr>
          <w:color w:val="565555"/>
          <w:spacing w:val="-2"/>
        </w:rPr>
        <w:t> </w:t>
      </w:r>
      <w:r>
        <w:rPr>
          <w:color w:val="565555"/>
        </w:rPr>
        <w:t>interceptadas</w:t>
      </w:r>
      <w:r>
        <w:rPr>
          <w:color w:val="565555"/>
          <w:spacing w:val="-4"/>
        </w:rPr>
        <w:t> </w:t>
      </w:r>
      <w:r>
        <w:rPr>
          <w:color w:val="565555"/>
        </w:rPr>
        <w:t>por orden</w:t>
      </w:r>
      <w:r>
        <w:rPr>
          <w:color w:val="565555"/>
          <w:spacing w:val="42"/>
          <w:w w:val="150"/>
        </w:rPr>
        <w:t> </w:t>
      </w:r>
      <w:r>
        <w:rPr>
          <w:color w:val="565555"/>
        </w:rPr>
        <w:t>judicial,</w:t>
      </w:r>
      <w:r>
        <w:rPr>
          <w:color w:val="565555"/>
          <w:spacing w:val="44"/>
          <w:w w:val="150"/>
        </w:rPr>
        <w:t> </w:t>
      </w:r>
      <w:r>
        <w:rPr>
          <w:color w:val="565555"/>
        </w:rPr>
        <w:t>en</w:t>
      </w:r>
      <w:r>
        <w:rPr>
          <w:color w:val="565555"/>
          <w:spacing w:val="45"/>
          <w:w w:val="150"/>
        </w:rPr>
        <w:t> </w:t>
      </w:r>
      <w:r>
        <w:rPr>
          <w:color w:val="565555"/>
        </w:rPr>
        <w:t>casos</w:t>
      </w:r>
      <w:r>
        <w:rPr>
          <w:color w:val="565555"/>
          <w:spacing w:val="43"/>
          <w:w w:val="150"/>
        </w:rPr>
        <w:t> </w:t>
      </w:r>
      <w:r>
        <w:rPr>
          <w:color w:val="565555"/>
        </w:rPr>
        <w:t>previstos</w:t>
      </w:r>
      <w:r>
        <w:rPr>
          <w:color w:val="565555"/>
          <w:spacing w:val="45"/>
          <w:w w:val="150"/>
        </w:rPr>
        <w:t> </w:t>
      </w:r>
      <w:r>
        <w:rPr>
          <w:color w:val="565555"/>
        </w:rPr>
        <w:t>legalmente</w:t>
      </w:r>
      <w:r>
        <w:rPr>
          <w:color w:val="565555"/>
          <w:spacing w:val="47"/>
          <w:w w:val="150"/>
        </w:rPr>
        <w:t> </w:t>
      </w:r>
      <w:r>
        <w:rPr>
          <w:color w:val="565555"/>
        </w:rPr>
        <w:t>y</w:t>
      </w:r>
      <w:r>
        <w:rPr>
          <w:color w:val="565555"/>
          <w:spacing w:val="43"/>
          <w:w w:val="150"/>
        </w:rPr>
        <w:t> </w:t>
      </w:r>
      <w:r>
        <w:rPr>
          <w:color w:val="565555"/>
        </w:rPr>
        <w:t>siempre</w:t>
      </w:r>
      <w:r>
        <w:rPr>
          <w:color w:val="565555"/>
          <w:spacing w:val="44"/>
          <w:w w:val="150"/>
        </w:rPr>
        <w:t> </w:t>
      </w:r>
      <w:r>
        <w:rPr>
          <w:color w:val="565555"/>
        </w:rPr>
        <w:t>que</w:t>
      </w:r>
      <w:r>
        <w:rPr>
          <w:color w:val="565555"/>
          <w:spacing w:val="44"/>
          <w:w w:val="150"/>
        </w:rPr>
        <w:t> </w:t>
      </w:r>
      <w:r>
        <w:rPr>
          <w:color w:val="565555"/>
          <w:spacing w:val="-2"/>
        </w:rPr>
        <w:t>fuese</w:t>
      </w:r>
    </w:p>
    <w:p>
      <w:pPr>
        <w:pStyle w:val="BodyText"/>
        <w:spacing w:after="0" w:line="276" w:lineRule="auto"/>
        <w:sectPr>
          <w:pgSz w:w="12240" w:h="15840"/>
          <w:pgMar w:top="1680" w:bottom="280" w:left="1440" w:right="1440"/>
        </w:sectPr>
      </w:pPr>
    </w:p>
    <w:p>
      <w:pPr>
        <w:pStyle w:val="BodyText"/>
        <w:spacing w:line="276" w:lineRule="auto" w:before="77"/>
        <w:ind w:left="271" w:right="304"/>
      </w:pPr>
      <w:r>
        <w:rPr>
          <w:color w:val="565555"/>
        </w:rPr>
        <w:t>indispensable para el esclarecimiento de los asuntos de competencia de las</w:t>
      </w:r>
      <w:r>
        <w:rPr>
          <w:color w:val="565555"/>
          <w:spacing w:val="-5"/>
        </w:rPr>
        <w:t> </w:t>
      </w:r>
      <w:r>
        <w:rPr>
          <w:color w:val="565555"/>
        </w:rPr>
        <w:t>autoridades</w:t>
      </w:r>
      <w:r>
        <w:rPr>
          <w:color w:val="565555"/>
          <w:spacing w:val="-3"/>
        </w:rPr>
        <w:t> </w:t>
      </w:r>
      <w:r>
        <w:rPr>
          <w:color w:val="565555"/>
        </w:rPr>
        <w:t>correspondientes.</w:t>
      </w:r>
      <w:r>
        <w:rPr>
          <w:color w:val="565555"/>
          <w:spacing w:val="-3"/>
        </w:rPr>
        <w:t> </w:t>
      </w:r>
      <w:r>
        <w:rPr>
          <w:color w:val="565555"/>
        </w:rPr>
        <w:t>Dicho</w:t>
      </w:r>
      <w:r>
        <w:rPr>
          <w:color w:val="565555"/>
          <w:spacing w:val="-2"/>
        </w:rPr>
        <w:t> </w:t>
      </w:r>
      <w:r>
        <w:rPr>
          <w:color w:val="565555"/>
        </w:rPr>
        <w:t>artículo</w:t>
      </w:r>
      <w:r>
        <w:rPr>
          <w:color w:val="565555"/>
          <w:spacing w:val="-4"/>
        </w:rPr>
        <w:t> </w:t>
      </w:r>
      <w:r>
        <w:rPr>
          <w:color w:val="565555"/>
        </w:rPr>
        <w:t>constitucional</w:t>
      </w:r>
      <w:r>
        <w:rPr>
          <w:color w:val="565555"/>
          <w:spacing w:val="-5"/>
        </w:rPr>
        <w:t> </w:t>
      </w:r>
      <w:r>
        <w:rPr>
          <w:color w:val="565555"/>
        </w:rPr>
        <w:t>establece las bases sobre las cuáles puede darse la restricción del derecho. En primer lugar, el requisito de que la autorización debe emanar de un juez; en segundo lugar, que las circunstancias especiales bajo las</w:t>
      </w:r>
      <w:r>
        <w:rPr>
          <w:color w:val="565555"/>
          <w:spacing w:val="40"/>
        </w:rPr>
        <w:t> </w:t>
      </w:r>
      <w:r>
        <w:rPr>
          <w:color w:val="565555"/>
        </w:rPr>
        <w:t>cuales deje de prevalecer este derecho debe estar contempladas legalmente y, además, en tercer lugar establece el carácter excepcional que debe tener la medida, es decir, debe basarse en la necesidad de esclarecimiento de los hechos investigados por la autoridad correspondiente. La regulación legal requerida por la constitución se encuentra en el Código Procesal Penal, en su artículo 200 Intervención de Comunicaciones, que establece la forma que debe revestir el</w:t>
      </w:r>
      <w:r>
        <w:rPr>
          <w:color w:val="565555"/>
          <w:spacing w:val="80"/>
        </w:rPr>
        <w:t> </w:t>
      </w:r>
      <w:r>
        <w:rPr>
          <w:color w:val="565555"/>
        </w:rPr>
        <w:t>permiso y los principios que deben regir la decisión judicial.</w:t>
      </w:r>
    </w:p>
    <w:p>
      <w:pPr>
        <w:pStyle w:val="BodyText"/>
        <w:spacing w:line="276" w:lineRule="auto" w:before="6"/>
        <w:ind w:left="271" w:right="305" w:hanging="10"/>
      </w:pPr>
      <w:r>
        <w:rPr>
          <w:color w:val="565555"/>
        </w:rPr>
        <w:t>Es</w:t>
      </w:r>
      <w:r>
        <w:rPr>
          <w:color w:val="565555"/>
          <w:spacing w:val="40"/>
        </w:rPr>
        <w:t> </w:t>
      </w:r>
      <w:r>
        <w:rPr>
          <w:color w:val="565555"/>
        </w:rPr>
        <w:t>importante resaltar</w:t>
      </w:r>
      <w:r>
        <w:rPr>
          <w:color w:val="565555"/>
          <w:spacing w:val="40"/>
        </w:rPr>
        <w:t> </w:t>
      </w:r>
      <w:r>
        <w:rPr>
          <w:color w:val="565555"/>
        </w:rPr>
        <w:t>la circunstancia de que toda </w:t>
      </w:r>
      <w:r>
        <w:rPr>
          <w:b/>
          <w:color w:val="565555"/>
        </w:rPr>
        <w:t>INTERVENCIÓN DE LAS COMUNICACIONES </w:t>
      </w:r>
      <w:r>
        <w:rPr>
          <w:color w:val="565555"/>
        </w:rPr>
        <w:t>afecta uno de los derechos de rango constitucional: el secreto a las comunicaciones (conectado íntimamente con el derecho a la intimidad), por lo que esto obliga a extremar las precauciones a la hora de realizar su interceptación. Se debe buscar el necesario equilibrio entre la actividad de investigación y el respeto al conjunto</w:t>
      </w:r>
      <w:r>
        <w:rPr>
          <w:color w:val="565555"/>
          <w:spacing w:val="-2"/>
        </w:rPr>
        <w:t> </w:t>
      </w:r>
      <w:r>
        <w:rPr>
          <w:color w:val="565555"/>
        </w:rPr>
        <w:t>de</w:t>
      </w:r>
      <w:r>
        <w:rPr>
          <w:color w:val="565555"/>
          <w:spacing w:val="-2"/>
        </w:rPr>
        <w:t> </w:t>
      </w:r>
      <w:r>
        <w:rPr>
          <w:color w:val="565555"/>
        </w:rPr>
        <w:t>los</w:t>
      </w:r>
      <w:r>
        <w:rPr>
          <w:color w:val="565555"/>
          <w:spacing w:val="-3"/>
        </w:rPr>
        <w:t> </w:t>
      </w:r>
      <w:r>
        <w:rPr>
          <w:color w:val="565555"/>
        </w:rPr>
        <w:t>derechos</w:t>
      </w:r>
      <w:r>
        <w:rPr>
          <w:color w:val="565555"/>
          <w:spacing w:val="-3"/>
        </w:rPr>
        <w:t> </w:t>
      </w:r>
      <w:r>
        <w:rPr>
          <w:color w:val="565555"/>
        </w:rPr>
        <w:t>de</w:t>
      </w:r>
      <w:r>
        <w:rPr>
          <w:color w:val="565555"/>
          <w:spacing w:val="-2"/>
        </w:rPr>
        <w:t> </w:t>
      </w:r>
      <w:r>
        <w:rPr>
          <w:color w:val="565555"/>
        </w:rPr>
        <w:t>la</w:t>
      </w:r>
      <w:r>
        <w:rPr>
          <w:color w:val="565555"/>
          <w:spacing w:val="-3"/>
        </w:rPr>
        <w:t> </w:t>
      </w:r>
      <w:r>
        <w:rPr>
          <w:color w:val="565555"/>
        </w:rPr>
        <w:t>persona.</w:t>
      </w:r>
      <w:r>
        <w:rPr>
          <w:color w:val="565555"/>
          <w:spacing w:val="-4"/>
        </w:rPr>
        <w:t> </w:t>
      </w:r>
      <w:r>
        <w:rPr>
          <w:color w:val="565555"/>
        </w:rPr>
        <w:t>La</w:t>
      </w:r>
      <w:r>
        <w:rPr>
          <w:color w:val="565555"/>
          <w:spacing w:val="-3"/>
        </w:rPr>
        <w:t> </w:t>
      </w:r>
      <w:r>
        <w:rPr>
          <w:color w:val="565555"/>
        </w:rPr>
        <w:t>intervención</w:t>
      </w:r>
      <w:r>
        <w:rPr>
          <w:color w:val="565555"/>
          <w:spacing w:val="-3"/>
        </w:rPr>
        <w:t> </w:t>
      </w:r>
      <w:r>
        <w:rPr>
          <w:color w:val="565555"/>
        </w:rPr>
        <w:t>o</w:t>
      </w:r>
      <w:r>
        <w:rPr>
          <w:color w:val="565555"/>
          <w:spacing w:val="-2"/>
        </w:rPr>
        <w:t> </w:t>
      </w:r>
      <w:r>
        <w:rPr>
          <w:color w:val="565555"/>
        </w:rPr>
        <w:t>interceptación telefónica</w:t>
      </w:r>
      <w:r>
        <w:rPr>
          <w:color w:val="565555"/>
          <w:spacing w:val="-4"/>
        </w:rPr>
        <w:t> </w:t>
      </w:r>
      <w:r>
        <w:rPr>
          <w:color w:val="565555"/>
        </w:rPr>
        <w:t>constituye</w:t>
      </w:r>
      <w:r>
        <w:rPr>
          <w:color w:val="565555"/>
          <w:spacing w:val="-4"/>
        </w:rPr>
        <w:t> </w:t>
      </w:r>
      <w:r>
        <w:rPr>
          <w:color w:val="565555"/>
        </w:rPr>
        <w:t>hoy</w:t>
      </w:r>
      <w:r>
        <w:rPr>
          <w:color w:val="565555"/>
          <w:spacing w:val="-5"/>
        </w:rPr>
        <w:t> </w:t>
      </w:r>
      <w:r>
        <w:rPr>
          <w:color w:val="565555"/>
        </w:rPr>
        <w:t>un</w:t>
      </w:r>
      <w:r>
        <w:rPr>
          <w:color w:val="565555"/>
          <w:spacing w:val="-3"/>
        </w:rPr>
        <w:t> </w:t>
      </w:r>
      <w:r>
        <w:rPr>
          <w:color w:val="565555"/>
        </w:rPr>
        <w:t>medio</w:t>
      </w:r>
      <w:r>
        <w:rPr>
          <w:color w:val="565555"/>
          <w:spacing w:val="-4"/>
        </w:rPr>
        <w:t> </w:t>
      </w:r>
      <w:r>
        <w:rPr>
          <w:color w:val="565555"/>
        </w:rPr>
        <w:t>de</w:t>
      </w:r>
      <w:r>
        <w:rPr>
          <w:color w:val="565555"/>
          <w:spacing w:val="-2"/>
        </w:rPr>
        <w:t> </w:t>
      </w:r>
      <w:r>
        <w:rPr>
          <w:color w:val="565555"/>
        </w:rPr>
        <w:t>investigación</w:t>
      </w:r>
      <w:r>
        <w:rPr>
          <w:color w:val="565555"/>
          <w:spacing w:val="-3"/>
        </w:rPr>
        <w:t> </w:t>
      </w:r>
      <w:r>
        <w:rPr>
          <w:color w:val="565555"/>
        </w:rPr>
        <w:t>coercitivo</w:t>
      </w:r>
      <w:r>
        <w:rPr>
          <w:color w:val="565555"/>
          <w:spacing w:val="-4"/>
        </w:rPr>
        <w:t> </w:t>
      </w:r>
      <w:r>
        <w:rPr>
          <w:color w:val="565555"/>
        </w:rPr>
        <w:t>y</w:t>
      </w:r>
      <w:r>
        <w:rPr>
          <w:color w:val="565555"/>
          <w:spacing w:val="-3"/>
        </w:rPr>
        <w:t> </w:t>
      </w:r>
      <w:r>
        <w:rPr>
          <w:color w:val="565555"/>
        </w:rPr>
        <w:t>auxiliar, garantizador de la producción y conservación de las pruebas necesarias para el proceso y descubrimiento de la verdad</w:t>
      </w:r>
    </w:p>
    <w:p>
      <w:pPr>
        <w:pStyle w:val="BodyText"/>
        <w:spacing w:line="276" w:lineRule="auto" w:before="6"/>
        <w:ind w:left="271" w:right="305" w:hanging="10"/>
      </w:pPr>
      <w:r>
        <w:rPr>
          <w:color w:val="565555"/>
        </w:rPr>
        <w:t>Es decir, es de naturaleza eminentemente investigativa que tiene por finalidad apoyar la actividad probatoria. Sobre la base de los aspectos expuestos, se propone la siguiente definición técnico-jurídica como la más acertada: La intervención telefónica es una medida restrictiva de una garantía constitucional -secreto de las comunicaciones- que forma parte a su vez del derecho a la intimidad y que como toda injerencia debe tener previsión legal.</w:t>
      </w:r>
    </w:p>
    <w:p>
      <w:pPr>
        <w:pStyle w:val="Heading3"/>
        <w:spacing w:line="276" w:lineRule="auto" w:before="7"/>
        <w:ind w:left="271" w:right="309" w:hanging="10"/>
      </w:pPr>
      <w:r>
        <w:rPr/>
        <w:t>¿Cómo valora la normativa interna de su país relativa a la custodia y preservación de los datos obtenidos en</w:t>
      </w:r>
      <w:r>
        <w:rPr>
          <w:spacing w:val="40"/>
        </w:rPr>
        <w:t> </w:t>
      </w:r>
      <w:r>
        <w:rPr/>
        <w:t>el registro de dispositivos electrónicos (celulares, tablets, computadoras…)?</w:t>
      </w:r>
    </w:p>
    <w:p>
      <w:pPr>
        <w:pStyle w:val="BodyText"/>
        <w:spacing w:line="276" w:lineRule="auto" w:before="4"/>
        <w:ind w:left="271" w:right="305" w:hanging="10"/>
      </w:pPr>
      <w:r>
        <w:rPr/>
        <w:t>La cadena de custodia es el procedimiento de control que se emplea para los indicios materiales afines al delito, desde su ubicación hasta que son valorados por los diferentes funcionarios encargados de administrar</w:t>
      </w:r>
      <w:r>
        <w:rPr>
          <w:spacing w:val="14"/>
        </w:rPr>
        <w:t> </w:t>
      </w:r>
      <w:r>
        <w:rPr/>
        <w:t>justicia</w:t>
      </w:r>
      <w:r>
        <w:rPr>
          <w:spacing w:val="15"/>
        </w:rPr>
        <w:t> </w:t>
      </w:r>
      <w:r>
        <w:rPr/>
        <w:t>y,</w:t>
      </w:r>
      <w:r>
        <w:rPr>
          <w:spacing w:val="11"/>
        </w:rPr>
        <w:t> </w:t>
      </w:r>
      <w:r>
        <w:rPr/>
        <w:t>que</w:t>
      </w:r>
      <w:r>
        <w:rPr>
          <w:spacing w:val="14"/>
        </w:rPr>
        <w:t> </w:t>
      </w:r>
      <w:r>
        <w:rPr/>
        <w:t>tiene</w:t>
      </w:r>
      <w:r>
        <w:rPr>
          <w:spacing w:val="13"/>
        </w:rPr>
        <w:t> </w:t>
      </w:r>
      <w:r>
        <w:rPr/>
        <w:t>como</w:t>
      </w:r>
      <w:r>
        <w:rPr>
          <w:spacing w:val="14"/>
        </w:rPr>
        <w:t> </w:t>
      </w:r>
      <w:r>
        <w:rPr/>
        <w:t>finalidad</w:t>
      </w:r>
      <w:r>
        <w:rPr>
          <w:spacing w:val="14"/>
        </w:rPr>
        <w:t> </w:t>
      </w:r>
      <w:r>
        <w:rPr/>
        <w:t>no</w:t>
      </w:r>
      <w:r>
        <w:rPr>
          <w:spacing w:val="14"/>
        </w:rPr>
        <w:t> </w:t>
      </w:r>
      <w:r>
        <w:rPr/>
        <w:t>viciar</w:t>
      </w:r>
      <w:r>
        <w:rPr>
          <w:spacing w:val="13"/>
        </w:rPr>
        <w:t> </w:t>
      </w:r>
      <w:r>
        <w:rPr/>
        <w:t>el</w:t>
      </w:r>
      <w:r>
        <w:rPr>
          <w:spacing w:val="15"/>
        </w:rPr>
        <w:t> </w:t>
      </w:r>
      <w:r>
        <w:rPr/>
        <w:t>manejo</w:t>
      </w:r>
      <w:r>
        <w:rPr>
          <w:spacing w:val="14"/>
        </w:rPr>
        <w:t> </w:t>
      </w:r>
      <w:r>
        <w:rPr>
          <w:spacing w:val="-5"/>
        </w:rPr>
        <w:t>que</w:t>
      </w:r>
    </w:p>
    <w:p>
      <w:pPr>
        <w:pStyle w:val="BodyText"/>
        <w:spacing w:after="0" w:line="276" w:lineRule="auto"/>
        <w:sectPr>
          <w:pgSz w:w="12240" w:h="15840"/>
          <w:pgMar w:top="1340" w:bottom="280" w:left="1440" w:right="1440"/>
        </w:sectPr>
      </w:pPr>
    </w:p>
    <w:p>
      <w:pPr>
        <w:pStyle w:val="BodyText"/>
        <w:spacing w:line="276" w:lineRule="auto" w:before="77"/>
        <w:ind w:left="271"/>
        <w:jc w:val="left"/>
      </w:pPr>
      <w:r>
        <w:rPr/>
        <w:t>de</w:t>
      </w:r>
      <w:r>
        <w:rPr>
          <w:spacing w:val="80"/>
        </w:rPr>
        <w:t> </w:t>
      </w:r>
      <w:r>
        <w:rPr/>
        <w:t>ellos</w:t>
      </w:r>
      <w:r>
        <w:rPr>
          <w:spacing w:val="80"/>
        </w:rPr>
        <w:t> </w:t>
      </w:r>
      <w:r>
        <w:rPr/>
        <w:t>se</w:t>
      </w:r>
      <w:r>
        <w:rPr>
          <w:spacing w:val="80"/>
        </w:rPr>
        <w:t> </w:t>
      </w:r>
      <w:r>
        <w:rPr/>
        <w:t>haga</w:t>
      </w:r>
      <w:r>
        <w:rPr>
          <w:spacing w:val="80"/>
        </w:rPr>
        <w:t> </w:t>
      </w:r>
      <w:r>
        <w:rPr/>
        <w:t>evitando</w:t>
      </w:r>
      <w:r>
        <w:rPr>
          <w:spacing w:val="80"/>
        </w:rPr>
        <w:t> </w:t>
      </w:r>
      <w:r>
        <w:rPr/>
        <w:t>así</w:t>
      </w:r>
      <w:r>
        <w:rPr>
          <w:spacing w:val="80"/>
        </w:rPr>
        <w:t> </w:t>
      </w:r>
      <w:r>
        <w:rPr/>
        <w:t>la</w:t>
      </w:r>
      <w:r>
        <w:rPr>
          <w:spacing w:val="80"/>
        </w:rPr>
        <w:t> </w:t>
      </w:r>
      <w:r>
        <w:rPr/>
        <w:t>contaminación,</w:t>
      </w:r>
      <w:r>
        <w:rPr>
          <w:spacing w:val="80"/>
        </w:rPr>
        <w:t> </w:t>
      </w:r>
      <w:r>
        <w:rPr/>
        <w:t>alteración,</w:t>
      </w:r>
      <w:r>
        <w:rPr>
          <w:spacing w:val="80"/>
        </w:rPr>
        <w:t> </w:t>
      </w:r>
      <w:r>
        <w:rPr/>
        <w:t>daños, reemplazos o destrucción de las mismas.</w:t>
      </w:r>
    </w:p>
    <w:p>
      <w:pPr>
        <w:pStyle w:val="Heading3"/>
        <w:tabs>
          <w:tab w:pos="2169" w:val="left" w:leader="none"/>
          <w:tab w:pos="3041" w:val="left" w:leader="none"/>
          <w:tab w:pos="4104" w:val="left" w:leader="none"/>
          <w:tab w:pos="5181" w:val="left" w:leader="none"/>
          <w:tab w:pos="5989" w:val="left" w:leader="none"/>
          <w:tab w:pos="6601" w:val="left" w:leader="none"/>
          <w:tab w:pos="8167" w:val="left" w:leader="none"/>
          <w:tab w:pos="8808" w:val="left" w:leader="none"/>
        </w:tabs>
        <w:spacing w:line="276" w:lineRule="auto" w:before="6"/>
        <w:ind w:left="271" w:right="309" w:hanging="10"/>
        <w:jc w:val="left"/>
      </w:pPr>
      <w:r>
        <w:rPr/>
        <w:t>¿Tipifica</w:t>
      </w:r>
      <w:r>
        <w:rPr>
          <w:spacing w:val="40"/>
        </w:rPr>
        <w:t> </w:t>
      </w:r>
      <w:r>
        <w:rPr/>
        <w:t>su</w:t>
        <w:tab/>
      </w:r>
      <w:r>
        <w:rPr>
          <w:spacing w:val="-4"/>
        </w:rPr>
        <w:t>País</w:t>
      </w:r>
      <w:r>
        <w:rPr/>
        <w:tab/>
      </w:r>
      <w:r>
        <w:rPr>
          <w:spacing w:val="-2"/>
        </w:rPr>
        <w:t>algún</w:t>
      </w:r>
      <w:r>
        <w:rPr/>
        <w:tab/>
      </w:r>
      <w:r>
        <w:rPr>
          <w:spacing w:val="-2"/>
        </w:rPr>
        <w:t>delito</w:t>
      </w:r>
      <w:r>
        <w:rPr/>
        <w:tab/>
      </w:r>
      <w:r>
        <w:rPr>
          <w:spacing w:val="-4"/>
        </w:rPr>
        <w:t>que</w:t>
      </w:r>
      <w:r>
        <w:rPr/>
        <w:tab/>
      </w:r>
      <w:r>
        <w:rPr>
          <w:spacing w:val="-6"/>
        </w:rPr>
        <w:t>se</w:t>
      </w:r>
      <w:r>
        <w:rPr/>
        <w:tab/>
      </w:r>
      <w:r>
        <w:rPr>
          <w:spacing w:val="-2"/>
        </w:rPr>
        <w:t>encuadra</w:t>
      </w:r>
      <w:r>
        <w:rPr/>
        <w:tab/>
      </w:r>
      <w:r>
        <w:rPr>
          <w:spacing w:val="-6"/>
        </w:rPr>
        <w:t>en</w:t>
      </w:r>
      <w:r>
        <w:rPr/>
        <w:tab/>
      </w:r>
      <w:r>
        <w:rPr>
          <w:spacing w:val="-6"/>
        </w:rPr>
        <w:t>el </w:t>
      </w:r>
      <w:r>
        <w:rPr/>
        <w:t>concepto de ciberdelicuencia de género?</w:t>
      </w:r>
    </w:p>
    <w:p>
      <w:pPr>
        <w:pStyle w:val="BodyText"/>
        <w:tabs>
          <w:tab w:pos="751" w:val="left" w:leader="none"/>
          <w:tab w:pos="1309" w:val="left" w:leader="none"/>
          <w:tab w:pos="4132" w:val="left" w:leader="none"/>
          <w:tab w:pos="4686" w:val="left" w:leader="none"/>
          <w:tab w:pos="6753" w:val="left" w:leader="none"/>
          <w:tab w:pos="7458" w:val="left" w:leader="none"/>
        </w:tabs>
        <w:spacing w:line="273" w:lineRule="auto" w:before="6"/>
        <w:ind w:left="271" w:right="311" w:hanging="10"/>
        <w:jc w:val="left"/>
      </w:pPr>
      <w:r>
        <w:rPr>
          <w:spacing w:val="-6"/>
        </w:rPr>
        <w:t>Al</w:t>
      </w:r>
      <w:r>
        <w:rPr/>
        <w:tab/>
      </w:r>
      <w:r>
        <w:rPr>
          <w:spacing w:val="-6"/>
        </w:rPr>
        <w:t>no</w:t>
      </w:r>
      <w:r>
        <w:rPr/>
        <w:tab/>
        <w:t>existir una</w:t>
      </w:r>
      <w:r>
        <w:rPr>
          <w:spacing w:val="40"/>
        </w:rPr>
        <w:t> </w:t>
      </w:r>
      <w:r>
        <w:rPr/>
        <w:t>categoría</w:t>
        <w:tab/>
      </w:r>
      <w:r>
        <w:rPr>
          <w:spacing w:val="-6"/>
        </w:rPr>
        <w:t>de</w:t>
      </w:r>
      <w:r>
        <w:rPr/>
        <w:tab/>
        <w:t>ciberdelitos, lo</w:t>
        <w:tab/>
      </w:r>
      <w:r>
        <w:rPr>
          <w:spacing w:val="-4"/>
        </w:rPr>
        <w:t>que</w:t>
      </w:r>
      <w:r>
        <w:rPr/>
        <w:tab/>
        <w:t>tenemos </w:t>
      </w:r>
      <w:r>
        <w:rPr/>
        <w:t>son delitos</w:t>
      </w:r>
      <w:r>
        <w:rPr>
          <w:spacing w:val="40"/>
        </w:rPr>
        <w:t> </w:t>
      </w:r>
      <w:r>
        <w:rPr/>
        <w:t>comunes cometidos por medios</w:t>
      </w:r>
      <w:r>
        <w:rPr>
          <w:spacing w:val="40"/>
        </w:rPr>
        <w:t> </w:t>
      </w:r>
      <w:r>
        <w:rPr/>
        <w:t>informáticos</w:t>
      </w:r>
    </w:p>
    <w:p>
      <w:pPr>
        <w:pStyle w:val="Heading3"/>
        <w:spacing w:before="9"/>
        <w:ind w:right="0" w:firstLine="0"/>
        <w:jc w:val="left"/>
      </w:pPr>
      <w:r>
        <w:rPr/>
        <w:t>¿Tipifica</w:t>
      </w:r>
      <w:r>
        <w:rPr>
          <w:spacing w:val="-5"/>
        </w:rPr>
        <w:t> </w:t>
      </w:r>
      <w:r>
        <w:rPr/>
        <w:t>su</w:t>
      </w:r>
      <w:r>
        <w:rPr>
          <w:spacing w:val="-3"/>
        </w:rPr>
        <w:t> </w:t>
      </w:r>
      <w:r>
        <w:rPr/>
        <w:t>país</w:t>
      </w:r>
      <w:r>
        <w:rPr>
          <w:spacing w:val="-2"/>
        </w:rPr>
        <w:t> </w:t>
      </w:r>
      <w:r>
        <w:rPr/>
        <w:t>bajo</w:t>
      </w:r>
      <w:r>
        <w:rPr>
          <w:spacing w:val="-2"/>
        </w:rPr>
        <w:t> </w:t>
      </w:r>
      <w:r>
        <w:rPr/>
        <w:t>un</w:t>
      </w:r>
      <w:r>
        <w:rPr>
          <w:spacing w:val="-3"/>
        </w:rPr>
        <w:t> </w:t>
      </w:r>
      <w:r>
        <w:rPr/>
        <w:t>título,</w:t>
      </w:r>
      <w:r>
        <w:rPr>
          <w:spacing w:val="-3"/>
        </w:rPr>
        <w:t> </w:t>
      </w:r>
      <w:r>
        <w:rPr/>
        <w:t>capítulo,</w:t>
      </w:r>
      <w:r>
        <w:rPr>
          <w:spacing w:val="-2"/>
        </w:rPr>
        <w:t> </w:t>
      </w:r>
      <w:r>
        <w:rPr/>
        <w:t>los</w:t>
      </w:r>
      <w:r>
        <w:rPr>
          <w:spacing w:val="-3"/>
        </w:rPr>
        <w:t> </w:t>
      </w:r>
      <w:r>
        <w:rPr>
          <w:spacing w:val="-2"/>
        </w:rPr>
        <w:t>ciberdelitos?</w:t>
      </w:r>
    </w:p>
    <w:p>
      <w:pPr>
        <w:pStyle w:val="BodyText"/>
        <w:spacing w:line="276" w:lineRule="auto" w:before="50"/>
        <w:ind w:left="271" w:right="312" w:hanging="10"/>
      </w:pPr>
      <w:r>
        <w:rPr/>
        <w:t>No</w:t>
      </w:r>
      <w:r>
        <w:rPr>
          <w:spacing w:val="40"/>
        </w:rPr>
        <w:t>  </w:t>
      </w:r>
      <w:r>
        <w:rPr/>
        <w:t>existe</w:t>
      </w:r>
      <w:r>
        <w:rPr>
          <w:spacing w:val="80"/>
        </w:rPr>
        <w:t> </w:t>
      </w:r>
      <w:r>
        <w:rPr/>
        <w:t>un</w:t>
      </w:r>
      <w:r>
        <w:rPr>
          <w:spacing w:val="80"/>
        </w:rPr>
        <w:t> </w:t>
      </w:r>
      <w:r>
        <w:rPr/>
        <w:t>título o capitulo dentro</w:t>
      </w:r>
      <w:r>
        <w:rPr>
          <w:spacing w:val="80"/>
        </w:rPr>
        <w:t> </w:t>
      </w:r>
      <w:r>
        <w:rPr/>
        <w:t>de</w:t>
      </w:r>
      <w:r>
        <w:rPr>
          <w:spacing w:val="80"/>
        </w:rPr>
        <w:t> </w:t>
      </w:r>
      <w:r>
        <w:rPr/>
        <w:t>nuestra legislación que</w:t>
      </w:r>
      <w:r>
        <w:rPr>
          <w:spacing w:val="40"/>
        </w:rPr>
        <w:t> </w:t>
      </w:r>
      <w:r>
        <w:rPr/>
        <w:t>hable</w:t>
      </w:r>
      <w:r>
        <w:rPr>
          <w:spacing w:val="40"/>
        </w:rPr>
        <w:t> </w:t>
      </w:r>
      <w:r>
        <w:rPr/>
        <w:t>sobre</w:t>
      </w:r>
      <w:r>
        <w:rPr>
          <w:spacing w:val="40"/>
        </w:rPr>
        <w:t> </w:t>
      </w:r>
      <w:r>
        <w:rPr/>
        <w:t>ciberdelitos.-</w:t>
      </w:r>
    </w:p>
    <w:p>
      <w:pPr>
        <w:pStyle w:val="BodyText"/>
        <w:spacing w:line="276" w:lineRule="auto" w:before="6"/>
        <w:ind w:left="271" w:right="303" w:hanging="10"/>
      </w:pPr>
      <w:r>
        <w:rPr/>
        <w:t>En Paraguay,</w:t>
      </w:r>
      <w:r>
        <w:rPr>
          <w:spacing w:val="-4"/>
        </w:rPr>
        <w:t> </w:t>
      </w:r>
      <w:r>
        <w:rPr/>
        <w:t>la legislación Penal no considera los ciberdelitos de</w:t>
      </w:r>
      <w:r>
        <w:rPr>
          <w:spacing w:val="40"/>
        </w:rPr>
        <w:t> </w:t>
      </w:r>
      <w:r>
        <w:rPr/>
        <w:t>manera específica, no se contempla un título o apartado especial donde se sancionen expresamente las conductas que son consideradas como ciberdelitos.</w:t>
      </w:r>
      <w:r>
        <w:rPr>
          <w:spacing w:val="40"/>
        </w:rPr>
        <w:t> </w:t>
      </w:r>
      <w:r>
        <w:rPr/>
        <w:t>En el código penal más bien existe una clasificación de conductas delictuosas acorde al bien jurídico lesionado, es por ello que se tiene ciberdelitos que atentan contra el patrimonio, el honor, la intimidad y la imagen.</w:t>
      </w:r>
      <w:r>
        <w:rPr>
          <w:spacing w:val="80"/>
        </w:rPr>
        <w:t> </w:t>
      </w:r>
      <w:r>
        <w:rPr/>
        <w:t>La ley no contempla expresamente el concepto de ciberdelito, ni delito informático, más bien se definen las conductas delictivas que interviene de alguna forma una actividad relacionada con las</w:t>
      </w:r>
      <w:r>
        <w:rPr>
          <w:spacing w:val="-2"/>
        </w:rPr>
        <w:t> </w:t>
      </w:r>
      <w:r>
        <w:rPr/>
        <w:t>nuevas tecnologías</w:t>
      </w:r>
      <w:r>
        <w:rPr>
          <w:spacing w:val="-2"/>
        </w:rPr>
        <w:t> </w:t>
      </w:r>
      <w:r>
        <w:rPr/>
        <w:t>de la información y las comunicaciones.</w:t>
      </w:r>
      <w:r>
        <w:rPr>
          <w:spacing w:val="-3"/>
        </w:rPr>
        <w:t> </w:t>
      </w:r>
      <w:r>
        <w:rPr/>
        <w:t>La</w:t>
      </w:r>
      <w:r>
        <w:rPr>
          <w:spacing w:val="-2"/>
        </w:rPr>
        <w:t> </w:t>
      </w:r>
      <w:r>
        <w:rPr/>
        <w:t>tutela jurídica más bien se centra en la protección de datos y sistemas informáticos, excluyendo a los delitos cibernéticos en general.</w:t>
      </w:r>
    </w:p>
    <w:p>
      <w:pPr>
        <w:pStyle w:val="BodyText"/>
        <w:spacing w:line="276" w:lineRule="auto" w:before="5"/>
        <w:ind w:left="271" w:right="305" w:hanging="10"/>
      </w:pPr>
      <w:r>
        <w:rPr/>
        <w:t>En tal sentido, se puede afirmar que Paraguay con el afán de cumplir con los compromisos internacionales, entre ellas el Convenio de Budapest, ha incluido reformas al Código Procesal Penal, como asimismo, agregó nuevas figuras, desarrolladas en el apartado correspondiente. Sin embargo, hay mucho por Trabajar en materia legislativa para la prevención y la represión al cyberdelito. Por ello, es necesario un acuerdo o pacto social y regional para dar viabilidad y sostenibilidad al nuevo sistema legal en la materia.</w:t>
      </w:r>
    </w:p>
    <w:p>
      <w:pPr>
        <w:pStyle w:val="Heading3"/>
        <w:spacing w:line="280" w:lineRule="auto" w:before="4"/>
        <w:ind w:right="1237" w:firstLine="0"/>
      </w:pPr>
      <w:r>
        <w:rPr/>
        <w:t>¿Cuáles</w:t>
      </w:r>
      <w:r>
        <w:rPr>
          <w:spacing w:val="-5"/>
        </w:rPr>
        <w:t> </w:t>
      </w:r>
      <w:r>
        <w:rPr/>
        <w:t>son</w:t>
      </w:r>
      <w:r>
        <w:rPr>
          <w:spacing w:val="-6"/>
        </w:rPr>
        <w:t> </w:t>
      </w:r>
      <w:r>
        <w:rPr/>
        <w:t>los</w:t>
      </w:r>
      <w:r>
        <w:rPr>
          <w:spacing w:val="-6"/>
        </w:rPr>
        <w:t> </w:t>
      </w:r>
      <w:r>
        <w:rPr/>
        <w:t>ciberdelitos</w:t>
      </w:r>
      <w:r>
        <w:rPr>
          <w:spacing w:val="-7"/>
        </w:rPr>
        <w:t> </w:t>
      </w:r>
      <w:r>
        <w:rPr/>
        <w:t>económicos</w:t>
      </w:r>
      <w:r>
        <w:rPr>
          <w:spacing w:val="-7"/>
        </w:rPr>
        <w:t> </w:t>
      </w:r>
      <w:r>
        <w:rPr/>
        <w:t>que</w:t>
      </w:r>
      <w:r>
        <w:rPr>
          <w:spacing w:val="-7"/>
        </w:rPr>
        <w:t> </w:t>
      </w:r>
      <w:r>
        <w:rPr/>
        <w:t>contempla</w:t>
      </w:r>
      <w:r>
        <w:rPr>
          <w:spacing w:val="-5"/>
        </w:rPr>
        <w:t> </w:t>
      </w:r>
      <w:r>
        <w:rPr/>
        <w:t>su </w:t>
      </w:r>
      <w:r>
        <w:rPr>
          <w:spacing w:val="-2"/>
        </w:rPr>
        <w:t>Legislación?</w:t>
      </w:r>
    </w:p>
    <w:p>
      <w:pPr>
        <w:pStyle w:val="BodyText"/>
        <w:spacing w:line="291" w:lineRule="exact"/>
      </w:pPr>
      <w:r>
        <w:rPr/>
        <w:t>Estafa</w:t>
      </w:r>
      <w:r>
        <w:rPr>
          <w:spacing w:val="-3"/>
        </w:rPr>
        <w:t> </w:t>
      </w:r>
      <w:r>
        <w:rPr/>
        <w:t>por</w:t>
      </w:r>
      <w:r>
        <w:rPr>
          <w:spacing w:val="-3"/>
        </w:rPr>
        <w:t> </w:t>
      </w:r>
      <w:r>
        <w:rPr/>
        <w:t>medios</w:t>
      </w:r>
      <w:r>
        <w:rPr>
          <w:spacing w:val="-3"/>
        </w:rPr>
        <w:t> </w:t>
      </w:r>
      <w:r>
        <w:rPr>
          <w:spacing w:val="-2"/>
        </w:rPr>
        <w:t>informáticos</w:t>
      </w:r>
    </w:p>
    <w:p>
      <w:pPr>
        <w:pStyle w:val="BodyText"/>
        <w:spacing w:before="50"/>
      </w:pPr>
      <w:r>
        <w:rPr/>
        <w:t>Estafa</w:t>
      </w:r>
      <w:r>
        <w:rPr>
          <w:spacing w:val="-3"/>
        </w:rPr>
        <w:t> </w:t>
      </w:r>
      <w:r>
        <w:rPr/>
        <w:t>falsificación</w:t>
      </w:r>
      <w:r>
        <w:rPr>
          <w:spacing w:val="-3"/>
        </w:rPr>
        <w:t> </w:t>
      </w:r>
      <w:r>
        <w:rPr/>
        <w:t>por</w:t>
      </w:r>
      <w:r>
        <w:rPr>
          <w:spacing w:val="-1"/>
        </w:rPr>
        <w:t> </w:t>
      </w:r>
      <w:r>
        <w:rPr/>
        <w:t>medios</w:t>
      </w:r>
      <w:r>
        <w:rPr>
          <w:spacing w:val="-3"/>
        </w:rPr>
        <w:t> </w:t>
      </w:r>
      <w:r>
        <w:rPr/>
        <w:t>de</w:t>
      </w:r>
      <w:r>
        <w:rPr>
          <w:spacing w:val="-1"/>
        </w:rPr>
        <w:t> </w:t>
      </w:r>
      <w:r>
        <w:rPr>
          <w:spacing w:val="-4"/>
        </w:rPr>
        <w:t>pago</w:t>
      </w:r>
    </w:p>
    <w:p>
      <w:pPr>
        <w:pStyle w:val="BodyText"/>
        <w:spacing w:line="276" w:lineRule="auto" w:before="46"/>
        <w:ind w:left="271" w:right="305" w:hanging="10"/>
      </w:pPr>
      <w:r>
        <w:rPr/>
        <w:t>El Paraguay se adhirió oficialmente al Convenio sobre Ciberdelito del Consejo de Europa como al Protocolo Adicional al Convenio sobre Ciberdelincuencia Relativo a la Penalización de Actos de índole Racista y Xenófobos, recién el 20 de diciembre del 2017, a través de la Ley 5994/17.</w:t>
      </w:r>
      <w:r>
        <w:rPr>
          <w:spacing w:val="38"/>
        </w:rPr>
        <w:t> </w:t>
      </w:r>
      <w:r>
        <w:rPr/>
        <w:t>Este</w:t>
      </w:r>
      <w:r>
        <w:rPr>
          <w:spacing w:val="40"/>
        </w:rPr>
        <w:t> </w:t>
      </w:r>
      <w:r>
        <w:rPr/>
        <w:t>instrumento</w:t>
      </w:r>
      <w:r>
        <w:rPr>
          <w:spacing w:val="40"/>
        </w:rPr>
        <w:t> </w:t>
      </w:r>
      <w:r>
        <w:rPr/>
        <w:t>jurídico</w:t>
      </w:r>
      <w:r>
        <w:rPr>
          <w:spacing w:val="40"/>
        </w:rPr>
        <w:t> </w:t>
      </w:r>
      <w:r>
        <w:rPr/>
        <w:t>de</w:t>
      </w:r>
      <w:r>
        <w:rPr>
          <w:spacing w:val="40"/>
        </w:rPr>
        <w:t> </w:t>
      </w:r>
      <w:r>
        <w:rPr/>
        <w:t>carácter</w:t>
      </w:r>
      <w:r>
        <w:rPr>
          <w:spacing w:val="40"/>
        </w:rPr>
        <w:t> </w:t>
      </w:r>
      <w:r>
        <w:rPr/>
        <w:t>internacional</w:t>
      </w:r>
      <w:r>
        <w:rPr>
          <w:spacing w:val="38"/>
        </w:rPr>
        <w:t> </w:t>
      </w:r>
      <w:r>
        <w:rPr/>
        <w:t>definió</w:t>
      </w:r>
      <w:r>
        <w:rPr>
          <w:spacing w:val="39"/>
        </w:rPr>
        <w:t> </w:t>
      </w:r>
      <w:r>
        <w:rPr/>
        <w:t>y</w:t>
      </w:r>
    </w:p>
    <w:p>
      <w:pPr>
        <w:pStyle w:val="BodyText"/>
        <w:spacing w:after="0" w:line="276" w:lineRule="auto"/>
        <w:sectPr>
          <w:pgSz w:w="12240" w:h="15840"/>
          <w:pgMar w:top="1340" w:bottom="280" w:left="1440" w:right="1440"/>
        </w:sectPr>
      </w:pPr>
    </w:p>
    <w:p>
      <w:pPr>
        <w:pStyle w:val="BodyText"/>
        <w:spacing w:line="276" w:lineRule="auto" w:before="77"/>
        <w:ind w:left="271" w:right="308"/>
      </w:pPr>
      <w:r>
        <w:rPr/>
        <w:t>tipificó el cibercrimen en cuatro grandes grupos: a) Delitos contra la confidencialidad, integridad y disponibilidad de los datos y sistemas informáticos; b) Delitos Informáticos referidos al fraude y falsedad; c) Delitos relacionados con el contenido (pornografía infantil) y Delitos contra la Propiedad Intelectual y derechos afines.</w:t>
      </w:r>
    </w:p>
    <w:p>
      <w:pPr>
        <w:pStyle w:val="BodyText"/>
        <w:spacing w:line="276" w:lineRule="auto" w:before="5"/>
        <w:ind w:left="271" w:right="305" w:hanging="10"/>
      </w:pPr>
      <w:r>
        <w:rPr/>
        <w:t>La regulación de los delitos informáticos en el Paraguay se prescribe en la</w:t>
      </w:r>
      <w:r>
        <w:rPr>
          <w:spacing w:val="-4"/>
        </w:rPr>
        <w:t> </w:t>
      </w:r>
      <w:r>
        <w:rPr/>
        <w:t>ley</w:t>
      </w:r>
      <w:r>
        <w:rPr>
          <w:spacing w:val="-4"/>
        </w:rPr>
        <w:t> </w:t>
      </w:r>
      <w:r>
        <w:rPr/>
        <w:t>4.439/11,</w:t>
      </w:r>
      <w:r>
        <w:rPr>
          <w:spacing w:val="-4"/>
        </w:rPr>
        <w:t> </w:t>
      </w:r>
      <w:r>
        <w:rPr/>
        <w:t>en</w:t>
      </w:r>
      <w:r>
        <w:rPr>
          <w:spacing w:val="-2"/>
        </w:rPr>
        <w:t> </w:t>
      </w:r>
      <w:r>
        <w:rPr/>
        <w:t>ese</w:t>
      </w:r>
      <w:r>
        <w:rPr>
          <w:spacing w:val="-3"/>
        </w:rPr>
        <w:t> </w:t>
      </w:r>
      <w:r>
        <w:rPr/>
        <w:t>orden</w:t>
      </w:r>
      <w:r>
        <w:rPr>
          <w:spacing w:val="-4"/>
        </w:rPr>
        <w:t> </w:t>
      </w:r>
      <w:r>
        <w:rPr/>
        <w:t>el</w:t>
      </w:r>
      <w:r>
        <w:rPr>
          <w:spacing w:val="-4"/>
        </w:rPr>
        <w:t> </w:t>
      </w:r>
      <w:r>
        <w:rPr/>
        <w:t>Código</w:t>
      </w:r>
      <w:r>
        <w:rPr>
          <w:spacing w:val="-3"/>
        </w:rPr>
        <w:t> </w:t>
      </w:r>
      <w:r>
        <w:rPr/>
        <w:t>Penal</w:t>
      </w:r>
      <w:r>
        <w:rPr>
          <w:spacing w:val="-3"/>
        </w:rPr>
        <w:t> </w:t>
      </w:r>
      <w:r>
        <w:rPr/>
        <w:t>de</w:t>
      </w:r>
      <w:r>
        <w:rPr>
          <w:spacing w:val="-3"/>
        </w:rPr>
        <w:t> </w:t>
      </w:r>
      <w:r>
        <w:rPr/>
        <w:t>1.997,</w:t>
      </w:r>
      <w:r>
        <w:rPr>
          <w:spacing w:val="-4"/>
        </w:rPr>
        <w:t> </w:t>
      </w:r>
      <w:r>
        <w:rPr/>
        <w:t>ya</w:t>
      </w:r>
      <w:r>
        <w:rPr>
          <w:spacing w:val="-2"/>
        </w:rPr>
        <w:t> </w:t>
      </w:r>
      <w:r>
        <w:rPr/>
        <w:t>previó</w:t>
      </w:r>
      <w:r>
        <w:rPr>
          <w:spacing w:val="-3"/>
        </w:rPr>
        <w:t> </w:t>
      </w:r>
      <w:r>
        <w:rPr/>
        <w:t>varios hechos punibles que atienden la criminalidad informática. Entre otros artículos, 174, 175, 188 y 248 del Código Penal, versión ley 1.160/97. La nueva ley, es decir, la ley 4.439/11, modificó tres hechos punibles, ellos son los previstos en los artículos 140, 175 y 188 del Código Penal. En el caso del primero de los artículos es en la versión de la Ley 3.440/08, mientras que en los otros dos artículos se trata de las versiones originales del Código Penal Ley 1.160/97.</w:t>
      </w:r>
    </w:p>
    <w:p>
      <w:pPr>
        <w:pStyle w:val="BodyText"/>
        <w:spacing w:line="276" w:lineRule="auto" w:before="6"/>
        <w:ind w:left="271" w:right="305" w:hanging="10"/>
      </w:pPr>
      <w:r>
        <w:rPr/>
        <w:t>En lo que refiere al artículo 146, tipifica la violación del secreto de la comunicación, con la modificación, el mismo fue ampliado y se introdujeron los artículos</w:t>
      </w:r>
      <w:r>
        <w:rPr>
          <w:spacing w:val="40"/>
        </w:rPr>
        <w:t> </w:t>
      </w:r>
      <w:r>
        <w:rPr/>
        <w:t>146b que tipifica el acceso indebido a datos protegidos</w:t>
      </w:r>
      <w:r>
        <w:rPr>
          <w:spacing w:val="-3"/>
        </w:rPr>
        <w:t> </w:t>
      </w:r>
      <w:r>
        <w:rPr/>
        <w:t>contra</w:t>
      </w:r>
      <w:r>
        <w:rPr>
          <w:spacing w:val="-2"/>
        </w:rPr>
        <w:t> </w:t>
      </w:r>
      <w:r>
        <w:rPr/>
        <w:t>el</w:t>
      </w:r>
      <w:r>
        <w:rPr>
          <w:spacing w:val="-2"/>
        </w:rPr>
        <w:t> </w:t>
      </w:r>
      <w:r>
        <w:rPr/>
        <w:t>acceso</w:t>
      </w:r>
      <w:r>
        <w:rPr>
          <w:spacing w:val="-2"/>
        </w:rPr>
        <w:t> </w:t>
      </w:r>
      <w:r>
        <w:rPr/>
        <w:t>no</w:t>
      </w:r>
      <w:r>
        <w:rPr>
          <w:spacing w:val="-2"/>
        </w:rPr>
        <w:t> </w:t>
      </w:r>
      <w:r>
        <w:rPr/>
        <w:t>autorizado,</w:t>
      </w:r>
      <w:r>
        <w:rPr>
          <w:spacing w:val="-4"/>
        </w:rPr>
        <w:t> </w:t>
      </w:r>
      <w:r>
        <w:rPr/>
        <w:t>146c</w:t>
      </w:r>
      <w:r>
        <w:rPr>
          <w:spacing w:val="-3"/>
        </w:rPr>
        <w:t> </w:t>
      </w:r>
      <w:r>
        <w:rPr/>
        <w:t>tipifica</w:t>
      </w:r>
      <w:r>
        <w:rPr>
          <w:spacing w:val="-1"/>
        </w:rPr>
        <w:t> </w:t>
      </w:r>
      <w:r>
        <w:rPr/>
        <w:t>la</w:t>
      </w:r>
      <w:r>
        <w:rPr>
          <w:spacing w:val="-1"/>
        </w:rPr>
        <w:t> </w:t>
      </w:r>
      <w:r>
        <w:rPr/>
        <w:t>interceptación de datos, 146d tipifica la preparación de acceso indebido e interceptación de datos.</w:t>
      </w:r>
      <w:r>
        <w:rPr>
          <w:spacing w:val="40"/>
        </w:rPr>
        <w:t> </w:t>
      </w:r>
      <w:r>
        <w:rPr/>
        <w:t>Por su parte, el artículo 174 el cual tipifica la alteración de datos. Con la modificación fue ampliado, quedando</w:t>
      </w:r>
      <w:r>
        <w:rPr>
          <w:spacing w:val="40"/>
        </w:rPr>
        <w:t> </w:t>
      </w:r>
      <w:r>
        <w:rPr/>
        <w:t>vigente además el artículo 174b el cual tipifica el acceso indebido a sistemas informáticos, este artículo tutela ampliamente el derecho a la intimidad.</w:t>
      </w:r>
      <w:r>
        <w:rPr>
          <w:spacing w:val="40"/>
        </w:rPr>
        <w:t> </w:t>
      </w:r>
      <w:r>
        <w:rPr/>
        <w:t>Asimismo, el artículo 175 tipificaba el sabotaje de computadoras, sin embargo, actualmente está tipificado como sabotaje de sistemas informáticos, el artículo fue ampliado por el 175b en donde se establece que la persecución penal dependerá de la instancia de la víctima a no ser que la protección del interés público requiera la persecución de oficio. Por otro lado, el artículo 188 tipificaba operaciones fraudulentas por computadora, quedando en la actualidad como estafa mediante sistemas informáticos. En lo que respecta al artículo 248 alteración de datos relevante para la prueba, también se sanciona la tentativa, y en casos especialmente graves, la pena privativa de libertad podrá ser aumentada hasta 10 años. Este enunciado normativo fue ampliado por el 248b falsificación de tarjetas de débito o de crédito y otros medios electrónicos de pago. Por lo expuesto</w:t>
      </w:r>
      <w:r>
        <w:rPr>
          <w:spacing w:val="5"/>
        </w:rPr>
        <w:t> </w:t>
      </w:r>
      <w:r>
        <w:rPr/>
        <w:t>en</w:t>
      </w:r>
      <w:r>
        <w:rPr>
          <w:spacing w:val="6"/>
        </w:rPr>
        <w:t> </w:t>
      </w:r>
      <w:r>
        <w:rPr/>
        <w:t>este</w:t>
      </w:r>
      <w:r>
        <w:rPr>
          <w:spacing w:val="7"/>
        </w:rPr>
        <w:t> </w:t>
      </w:r>
      <w:r>
        <w:rPr/>
        <w:t>apartado</w:t>
      </w:r>
      <w:r>
        <w:rPr>
          <w:spacing w:val="8"/>
        </w:rPr>
        <w:t> </w:t>
      </w:r>
      <w:r>
        <w:rPr/>
        <w:t>y</w:t>
      </w:r>
      <w:r>
        <w:rPr>
          <w:spacing w:val="6"/>
        </w:rPr>
        <w:t> </w:t>
      </w:r>
      <w:r>
        <w:rPr/>
        <w:t>en</w:t>
      </w:r>
      <w:r>
        <w:rPr>
          <w:spacing w:val="6"/>
        </w:rPr>
        <w:t> </w:t>
      </w:r>
      <w:r>
        <w:rPr/>
        <w:t>líneas</w:t>
      </w:r>
      <w:r>
        <w:rPr>
          <w:spacing w:val="9"/>
        </w:rPr>
        <w:t> </w:t>
      </w:r>
      <w:r>
        <w:rPr/>
        <w:t>más</w:t>
      </w:r>
      <w:r>
        <w:rPr>
          <w:spacing w:val="6"/>
        </w:rPr>
        <w:t> </w:t>
      </w:r>
      <w:r>
        <w:rPr/>
        <w:t>arribas</w:t>
      </w:r>
      <w:r>
        <w:rPr>
          <w:spacing w:val="6"/>
        </w:rPr>
        <w:t> </w:t>
      </w:r>
      <w:r>
        <w:rPr/>
        <w:t>en</w:t>
      </w:r>
      <w:r>
        <w:rPr>
          <w:spacing w:val="9"/>
        </w:rPr>
        <w:t> </w:t>
      </w:r>
      <w:r>
        <w:rPr/>
        <w:t>lo</w:t>
      </w:r>
      <w:r>
        <w:rPr>
          <w:spacing w:val="7"/>
        </w:rPr>
        <w:t> </w:t>
      </w:r>
      <w:r>
        <w:rPr/>
        <w:t>que</w:t>
      </w:r>
      <w:r>
        <w:rPr>
          <w:spacing w:val="7"/>
        </w:rPr>
        <w:t> </w:t>
      </w:r>
      <w:r>
        <w:rPr/>
        <w:t>respecta</w:t>
      </w:r>
      <w:r>
        <w:rPr>
          <w:spacing w:val="7"/>
        </w:rPr>
        <w:t> </w:t>
      </w:r>
      <w:r>
        <w:rPr>
          <w:spacing w:val="-10"/>
        </w:rPr>
        <w:t>a</w:t>
      </w:r>
    </w:p>
    <w:p>
      <w:pPr>
        <w:pStyle w:val="BodyText"/>
        <w:spacing w:after="0" w:line="276" w:lineRule="auto"/>
        <w:sectPr>
          <w:pgSz w:w="12240" w:h="15840"/>
          <w:pgMar w:top="1340" w:bottom="280" w:left="1440" w:right="1440"/>
        </w:sectPr>
      </w:pPr>
    </w:p>
    <w:p>
      <w:pPr>
        <w:pStyle w:val="BodyText"/>
        <w:spacing w:line="276" w:lineRule="auto" w:before="77"/>
        <w:ind w:left="271" w:right="314"/>
      </w:pPr>
      <w:r>
        <w:rPr/>
        <w:t>los delitos en las redes sociales, cabe preguntarse ¿De qué manera están tipificados los ciberdelitos en el Código Penal?</w:t>
      </w:r>
    </w:p>
    <w:p>
      <w:pPr>
        <w:pStyle w:val="BodyText"/>
        <w:spacing w:line="276" w:lineRule="auto" w:before="6"/>
        <w:ind w:left="271" w:right="305" w:hanging="10"/>
      </w:pPr>
      <w:r>
        <w:rPr/>
        <w:t>Es importante recalcar que, la Ley Nº 4439/11 es la que introduce los delitos informáticos en la legislación nacional. Sin embargo, no se contempla expresamente el concepto de ciberdelito, ni delito</w:t>
      </w:r>
      <w:r>
        <w:rPr>
          <w:spacing w:val="40"/>
        </w:rPr>
        <w:t> </w:t>
      </w:r>
      <w:r>
        <w:rPr/>
        <w:t>informático en ninguna parte de la ley, sino más bien define las</w:t>
      </w:r>
      <w:r>
        <w:rPr>
          <w:spacing w:val="40"/>
        </w:rPr>
        <w:t> </w:t>
      </w:r>
      <w:r>
        <w:rPr/>
        <w:t>distintas conductas delictivas en las que interviene de alguna manera una actividad relacionada con las nuevas tecnologías de la información</w:t>
      </w:r>
      <w:r>
        <w:rPr>
          <w:spacing w:val="40"/>
        </w:rPr>
        <w:t> </w:t>
      </w:r>
      <w:r>
        <w:rPr/>
        <w:t>y las comunicaciones. Se centra en la protección mediante el derecho penal de datos y sistemas informáticos, excluyendo a los delitos cibernéticos en general.</w:t>
      </w:r>
    </w:p>
    <w:p>
      <w:pPr>
        <w:pStyle w:val="Heading3"/>
        <w:spacing w:line="276" w:lineRule="auto" w:before="6"/>
        <w:ind w:left="271" w:right="308" w:hanging="10"/>
      </w:pPr>
      <w:r>
        <w:rPr>
          <w:b w:val="0"/>
        </w:rPr>
        <w:t>¿</w:t>
      </w:r>
      <w:r>
        <w:rPr/>
        <w:t>Cuáles son los ciberdeitos intrusivos que contempla su legislación? ¿tiene su legislación procesal penal medidas restrictivas de internet (bloqueo, retiro de paginas web,etc) en materia de ciberdelincuencia económica e intrusiva)</w:t>
      </w:r>
    </w:p>
    <w:p>
      <w:pPr>
        <w:pStyle w:val="BodyText"/>
        <w:spacing w:line="276" w:lineRule="auto" w:before="5"/>
        <w:ind w:left="271" w:right="306" w:hanging="10"/>
      </w:pPr>
      <w:r>
        <w:rPr/>
        <w:t>Como ya se mencionó, la legislación Penal no considera los ciberdelitos de manera específica,</w:t>
      </w:r>
      <w:r>
        <w:rPr>
          <w:spacing w:val="40"/>
        </w:rPr>
        <w:t> </w:t>
      </w:r>
      <w:r>
        <w:rPr/>
        <w:t>más bien existe una clasificación de conductas delictuosas acorde al bien jurídico lesionado, es por ello que se tiene ciberdelitos que atentan contra el patrimonio, el honor, la intimidad y la imagen, etc; entre los cuales podemos destacar el artículo 140 del Código Penal que actualmente tipifica la pornografía relativa a niños y adolescentes; estableciéndose para el mismo penas privativas de libertad y multa, no especificando medidas restrictivas alguna en el mismo cuerpo legal.</w:t>
      </w:r>
    </w:p>
    <w:p>
      <w:pPr>
        <w:pStyle w:val="Heading3"/>
        <w:spacing w:line="276" w:lineRule="auto" w:before="5"/>
        <w:ind w:left="271" w:hanging="10"/>
      </w:pPr>
      <w:r>
        <w:rPr/>
        <w:t>Pueden los particulares y detectives o investigadores privados utilizar medidas tecnológicas de investigación sin autorización judicial y en que supuestos?</w:t>
      </w:r>
    </w:p>
    <w:p>
      <w:pPr>
        <w:pStyle w:val="BodyText"/>
        <w:spacing w:line="276" w:lineRule="auto" w:before="4"/>
        <w:ind w:left="271" w:right="303" w:hanging="10"/>
      </w:pPr>
      <w:r>
        <w:rPr/>
        <w:t>Para que la información obtenida por medio de la utilización de medidas tecnológicas de investigación revistan un valor jurídico-probatorio debe ser obtenida legítimamente mediante autorización judicial.</w:t>
      </w:r>
    </w:p>
    <w:p>
      <w:pPr>
        <w:pStyle w:val="BodyText"/>
        <w:spacing w:after="0" w:line="276" w:lineRule="auto"/>
        <w:sectPr>
          <w:pgSz w:w="12240" w:h="15840"/>
          <w:pgMar w:top="1340" w:bottom="280" w:left="1440" w:right="1440"/>
        </w:sectPr>
      </w:pPr>
    </w:p>
    <w:p>
      <w:pPr>
        <w:pStyle w:val="BodyText"/>
        <w:ind w:left="0"/>
        <w:jc w:val="left"/>
        <w:rPr>
          <w:sz w:val="32"/>
        </w:rPr>
      </w:pPr>
    </w:p>
    <w:p>
      <w:pPr>
        <w:pStyle w:val="BodyText"/>
        <w:ind w:left="0"/>
        <w:jc w:val="left"/>
        <w:rPr>
          <w:sz w:val="32"/>
        </w:rPr>
      </w:pPr>
    </w:p>
    <w:p>
      <w:pPr>
        <w:pStyle w:val="BodyText"/>
        <w:ind w:left="0"/>
        <w:jc w:val="left"/>
        <w:rPr>
          <w:sz w:val="32"/>
        </w:rPr>
      </w:pPr>
    </w:p>
    <w:p>
      <w:pPr>
        <w:pStyle w:val="BodyText"/>
        <w:ind w:left="0"/>
        <w:jc w:val="left"/>
        <w:rPr>
          <w:sz w:val="32"/>
        </w:rPr>
      </w:pPr>
    </w:p>
    <w:p>
      <w:pPr>
        <w:pStyle w:val="BodyText"/>
        <w:ind w:left="0"/>
        <w:jc w:val="left"/>
        <w:rPr>
          <w:sz w:val="32"/>
        </w:rPr>
      </w:pPr>
    </w:p>
    <w:p>
      <w:pPr>
        <w:pStyle w:val="BodyText"/>
        <w:ind w:left="0"/>
        <w:jc w:val="left"/>
        <w:rPr>
          <w:sz w:val="32"/>
        </w:rPr>
      </w:pPr>
    </w:p>
    <w:p>
      <w:pPr>
        <w:pStyle w:val="BodyText"/>
        <w:ind w:left="0"/>
        <w:jc w:val="left"/>
        <w:rPr>
          <w:sz w:val="32"/>
        </w:rPr>
      </w:pPr>
    </w:p>
    <w:p>
      <w:pPr>
        <w:pStyle w:val="BodyText"/>
        <w:ind w:left="0"/>
        <w:jc w:val="left"/>
        <w:rPr>
          <w:sz w:val="32"/>
        </w:rPr>
      </w:pPr>
    </w:p>
    <w:p>
      <w:pPr>
        <w:pStyle w:val="BodyText"/>
        <w:ind w:left="0"/>
        <w:jc w:val="left"/>
        <w:rPr>
          <w:sz w:val="32"/>
        </w:rPr>
      </w:pPr>
    </w:p>
    <w:p>
      <w:pPr>
        <w:pStyle w:val="BodyText"/>
        <w:ind w:left="0"/>
        <w:jc w:val="left"/>
        <w:rPr>
          <w:sz w:val="32"/>
        </w:rPr>
      </w:pPr>
    </w:p>
    <w:p>
      <w:pPr>
        <w:pStyle w:val="BodyText"/>
        <w:ind w:left="0"/>
        <w:jc w:val="left"/>
        <w:rPr>
          <w:sz w:val="32"/>
        </w:rPr>
      </w:pPr>
    </w:p>
    <w:p>
      <w:pPr>
        <w:pStyle w:val="BodyText"/>
        <w:ind w:left="0"/>
        <w:jc w:val="left"/>
        <w:rPr>
          <w:sz w:val="32"/>
        </w:rPr>
      </w:pPr>
    </w:p>
    <w:p>
      <w:pPr>
        <w:pStyle w:val="BodyText"/>
        <w:ind w:left="0"/>
        <w:jc w:val="left"/>
        <w:rPr>
          <w:sz w:val="32"/>
        </w:rPr>
      </w:pPr>
    </w:p>
    <w:p>
      <w:pPr>
        <w:pStyle w:val="BodyText"/>
        <w:ind w:left="0"/>
        <w:jc w:val="left"/>
        <w:rPr>
          <w:sz w:val="32"/>
        </w:rPr>
      </w:pPr>
    </w:p>
    <w:p>
      <w:pPr>
        <w:pStyle w:val="BodyText"/>
        <w:spacing w:before="3"/>
        <w:ind w:left="0"/>
        <w:jc w:val="left"/>
        <w:rPr>
          <w:sz w:val="32"/>
        </w:rPr>
      </w:pPr>
    </w:p>
    <w:p>
      <w:pPr>
        <w:pStyle w:val="Heading1"/>
        <w:spacing w:before="0"/>
        <w:ind w:left="374"/>
        <w:rPr>
          <w:u w:val="none"/>
        </w:rPr>
      </w:pPr>
      <w:r>
        <w:rPr>
          <w:spacing w:val="-4"/>
          <w:u w:val="single"/>
        </w:rPr>
        <w:t>PERÚ</w:t>
      </w:r>
    </w:p>
    <w:p>
      <w:pPr>
        <w:pStyle w:val="BodyText"/>
        <w:ind w:left="0"/>
        <w:jc w:val="left"/>
        <w:rPr>
          <w:b/>
        </w:rPr>
      </w:pPr>
    </w:p>
    <w:p>
      <w:pPr>
        <w:pStyle w:val="BodyText"/>
        <w:spacing w:before="52"/>
        <w:ind w:left="0"/>
        <w:jc w:val="left"/>
        <w:rPr>
          <w:b/>
        </w:rPr>
      </w:pPr>
    </w:p>
    <w:p>
      <w:pPr>
        <w:pStyle w:val="Heading3"/>
        <w:ind w:left="828" w:right="0" w:firstLine="0"/>
      </w:pPr>
      <w:r>
        <w:rPr/>
        <w:t>¿Tipifica</w:t>
      </w:r>
      <w:r>
        <w:rPr>
          <w:spacing w:val="-4"/>
        </w:rPr>
        <w:t> </w:t>
      </w:r>
      <w:r>
        <w:rPr/>
        <w:t>su</w:t>
      </w:r>
      <w:r>
        <w:rPr>
          <w:spacing w:val="-4"/>
        </w:rPr>
        <w:t> </w:t>
      </w:r>
      <w:r>
        <w:rPr/>
        <w:t>país bajo</w:t>
      </w:r>
      <w:r>
        <w:rPr>
          <w:spacing w:val="-2"/>
        </w:rPr>
        <w:t> </w:t>
      </w:r>
      <w:r>
        <w:rPr/>
        <w:t>un</w:t>
      </w:r>
      <w:r>
        <w:rPr>
          <w:spacing w:val="-3"/>
        </w:rPr>
        <w:t> </w:t>
      </w:r>
      <w:r>
        <w:rPr/>
        <w:t>título,</w:t>
      </w:r>
      <w:r>
        <w:rPr>
          <w:spacing w:val="-2"/>
        </w:rPr>
        <w:t> </w:t>
      </w:r>
      <w:r>
        <w:rPr/>
        <w:t>capítulo,</w:t>
      </w:r>
      <w:r>
        <w:rPr>
          <w:spacing w:val="-3"/>
        </w:rPr>
        <w:t> </w:t>
      </w:r>
      <w:r>
        <w:rPr/>
        <w:t>los</w:t>
      </w:r>
      <w:r>
        <w:rPr>
          <w:spacing w:val="-2"/>
        </w:rPr>
        <w:t> ciberdelitos?</w:t>
      </w:r>
    </w:p>
    <w:p>
      <w:pPr>
        <w:pStyle w:val="BodyText"/>
        <w:spacing w:line="276" w:lineRule="auto" w:before="164"/>
        <w:ind w:right="308" w:firstLine="566"/>
      </w:pPr>
      <w:r>
        <w:rPr/>
        <w:t>En el Perú, los denominados ciberdelitos se encuentran tipificados en la Ley N°30096, Ley de delitos informáticos, expedida el 21 de octubre de 2013, modificada por la Ley N°30171, de fecha 17 de</w:t>
      </w:r>
      <w:r>
        <w:rPr>
          <w:spacing w:val="40"/>
        </w:rPr>
        <w:t> </w:t>
      </w:r>
      <w:r>
        <w:rPr/>
        <w:t>febrero de 2014.</w:t>
      </w:r>
    </w:p>
    <w:p>
      <w:pPr>
        <w:pStyle w:val="BodyText"/>
        <w:spacing w:before="284"/>
        <w:ind w:left="0"/>
        <w:jc w:val="left"/>
      </w:pPr>
    </w:p>
    <w:p>
      <w:pPr>
        <w:pStyle w:val="Heading3"/>
        <w:spacing w:line="276" w:lineRule="auto"/>
      </w:pPr>
      <w:r>
        <w:rPr/>
        <w:t>¿Cuáles son los ciberdelitos económicos que contempla su </w:t>
      </w:r>
      <w:r>
        <w:rPr>
          <w:spacing w:val="-2"/>
        </w:rPr>
        <w:t>legislación?</w:t>
      </w:r>
    </w:p>
    <w:p>
      <w:pPr>
        <w:pStyle w:val="BodyText"/>
        <w:spacing w:before="284"/>
        <w:ind w:left="0"/>
        <w:jc w:val="left"/>
        <w:rPr>
          <w:b/>
        </w:rPr>
      </w:pPr>
    </w:p>
    <w:p>
      <w:pPr>
        <w:pStyle w:val="BodyText"/>
        <w:spacing w:line="276" w:lineRule="auto"/>
        <w:ind w:right="306" w:firstLine="566"/>
      </w:pPr>
      <w:r>
        <w:rPr/>
        <w:t>En la Ley N°30096, Ley de delitos informáticos, del 21 de octubre de 2013, modificada por la Ley N°30171, de fecha 17 de febrero de 2014, específicamente en su CAPÍTULO V, se encuentra el apartado “DELITOS</w:t>
      </w:r>
      <w:r>
        <w:rPr>
          <w:spacing w:val="39"/>
          <w:w w:val="150"/>
        </w:rPr>
        <w:t> </w:t>
      </w:r>
      <w:r>
        <w:rPr/>
        <w:t>INFORMÁTICOS</w:t>
      </w:r>
      <w:r>
        <w:rPr>
          <w:spacing w:val="39"/>
          <w:w w:val="150"/>
        </w:rPr>
        <w:t> </w:t>
      </w:r>
      <w:r>
        <w:rPr/>
        <w:t>CONTRA</w:t>
      </w:r>
      <w:r>
        <w:rPr>
          <w:spacing w:val="39"/>
          <w:w w:val="150"/>
        </w:rPr>
        <w:t> </w:t>
      </w:r>
      <w:r>
        <w:rPr/>
        <w:t>EL</w:t>
      </w:r>
      <w:r>
        <w:rPr>
          <w:spacing w:val="40"/>
          <w:w w:val="150"/>
        </w:rPr>
        <w:t> </w:t>
      </w:r>
      <w:r>
        <w:rPr/>
        <w:t>PATRIMONIO”,</w:t>
      </w:r>
      <w:r>
        <w:rPr>
          <w:spacing w:val="79"/>
        </w:rPr>
        <w:t> </w:t>
      </w:r>
      <w:r>
        <w:rPr/>
        <w:t>en</w:t>
      </w:r>
      <w:r>
        <w:rPr>
          <w:spacing w:val="39"/>
          <w:w w:val="150"/>
        </w:rPr>
        <w:t> </w:t>
      </w:r>
      <w:r>
        <w:rPr/>
        <w:t>el</w:t>
      </w:r>
      <w:r>
        <w:rPr>
          <w:spacing w:val="39"/>
          <w:w w:val="150"/>
        </w:rPr>
        <w:t> </w:t>
      </w:r>
      <w:r>
        <w:rPr/>
        <w:t>cual</w:t>
      </w:r>
      <w:r>
        <w:rPr>
          <w:spacing w:val="39"/>
          <w:w w:val="150"/>
        </w:rPr>
        <w:t> </w:t>
      </w:r>
      <w:r>
        <w:rPr>
          <w:spacing w:val="-5"/>
        </w:rPr>
        <w:t>se</w:t>
      </w:r>
    </w:p>
    <w:p>
      <w:pPr>
        <w:pStyle w:val="BodyText"/>
        <w:spacing w:line="291" w:lineRule="exact"/>
        <w:jc w:val="left"/>
      </w:pPr>
      <w:r>
        <w:rPr/>
        <w:t>comprende</w:t>
      </w:r>
      <w:r>
        <w:rPr>
          <w:spacing w:val="-4"/>
        </w:rPr>
        <w:t> </w:t>
      </w:r>
      <w:r>
        <w:rPr/>
        <w:t>el</w:t>
      </w:r>
      <w:r>
        <w:rPr>
          <w:spacing w:val="-4"/>
        </w:rPr>
        <w:t> </w:t>
      </w:r>
      <w:r>
        <w:rPr/>
        <w:t>Fraude</w:t>
      </w:r>
      <w:r>
        <w:rPr>
          <w:spacing w:val="-3"/>
        </w:rPr>
        <w:t> </w:t>
      </w:r>
      <w:r>
        <w:rPr>
          <w:spacing w:val="-2"/>
        </w:rPr>
        <w:t>informático.</w:t>
      </w:r>
    </w:p>
    <w:p>
      <w:pPr>
        <w:pStyle w:val="BodyText"/>
        <w:spacing w:after="0" w:line="291" w:lineRule="exact"/>
        <w:jc w:val="left"/>
        <w:sectPr>
          <w:pgSz w:w="12240" w:h="15840"/>
          <w:pgMar w:top="1820" w:bottom="280" w:left="1440" w:right="1440"/>
        </w:sectPr>
      </w:pPr>
    </w:p>
    <w:p>
      <w:pPr>
        <w:spacing w:before="77"/>
        <w:ind w:left="828" w:right="0" w:firstLine="0"/>
        <w:jc w:val="both"/>
        <w:rPr>
          <w:i/>
          <w:sz w:val="24"/>
        </w:rPr>
      </w:pPr>
      <w:r>
        <w:rPr>
          <w:i/>
          <w:sz w:val="24"/>
        </w:rPr>
        <w:t>“Artículo</w:t>
      </w:r>
      <w:r>
        <w:rPr>
          <w:i/>
          <w:spacing w:val="-5"/>
          <w:sz w:val="24"/>
        </w:rPr>
        <w:t> </w:t>
      </w:r>
      <w:r>
        <w:rPr>
          <w:i/>
          <w:sz w:val="24"/>
        </w:rPr>
        <w:t>8:</w:t>
      </w:r>
      <w:r>
        <w:rPr>
          <w:i/>
          <w:spacing w:val="-6"/>
          <w:sz w:val="24"/>
        </w:rPr>
        <w:t> </w:t>
      </w:r>
      <w:r>
        <w:rPr>
          <w:i/>
          <w:sz w:val="24"/>
        </w:rPr>
        <w:t>Fraude</w:t>
      </w:r>
      <w:r>
        <w:rPr>
          <w:i/>
          <w:spacing w:val="-2"/>
          <w:sz w:val="24"/>
        </w:rPr>
        <w:t> Informático</w:t>
      </w:r>
    </w:p>
    <w:p>
      <w:pPr>
        <w:spacing w:line="276" w:lineRule="auto" w:before="165"/>
        <w:ind w:left="262" w:right="306" w:firstLine="566"/>
        <w:jc w:val="both"/>
        <w:rPr>
          <w:i/>
          <w:sz w:val="24"/>
        </w:rPr>
      </w:pPr>
      <w:r>
        <w:rPr>
          <w:i/>
          <w:sz w:val="24"/>
        </w:rPr>
        <w:t>El que deliberada e ilegítimamente procura para sí o para otro un provecho ilícito en perjuicio de tercero mediante el diseño, introducción, alteración, borrado, supresión, clonación de datos informáticos o cualquier interferencia o manipulación en el funcionamiento de un sistema informático, será reprimido con una pena privativa de libertad no menor de tres ni mayor de ocho años y con sesenta a ciento veinte días-multa. La pena será privativa de libertad no menor de cinco ni mayor de diez años y de ochenta a ciento cuarenta días-multa cuando se afecte el patrimonio del Estado destinado a fines asistenciales o a programas de apoyo social.”</w:t>
      </w:r>
    </w:p>
    <w:p>
      <w:pPr>
        <w:pStyle w:val="BodyText"/>
        <w:spacing w:before="285"/>
        <w:ind w:left="0"/>
        <w:jc w:val="left"/>
        <w:rPr>
          <w:i/>
        </w:rPr>
      </w:pPr>
    </w:p>
    <w:p>
      <w:pPr>
        <w:pStyle w:val="Heading3"/>
        <w:spacing w:line="273" w:lineRule="auto"/>
        <w:ind w:right="308"/>
      </w:pPr>
      <w:r>
        <w:rPr/>
        <w:t>¿Cuáles son los ciberdelitos intrusivos que contempla su </w:t>
      </w:r>
      <w:r>
        <w:rPr>
          <w:spacing w:val="-2"/>
        </w:rPr>
        <w:t>legislación?</w:t>
      </w:r>
    </w:p>
    <w:p>
      <w:pPr>
        <w:pStyle w:val="BodyText"/>
        <w:ind w:left="0"/>
        <w:jc w:val="left"/>
        <w:rPr>
          <w:b/>
        </w:rPr>
      </w:pPr>
    </w:p>
    <w:p>
      <w:pPr>
        <w:pStyle w:val="BodyText"/>
        <w:ind w:left="0"/>
        <w:jc w:val="left"/>
        <w:rPr>
          <w:b/>
        </w:rPr>
      </w:pPr>
    </w:p>
    <w:p>
      <w:pPr>
        <w:pStyle w:val="BodyText"/>
        <w:spacing w:before="162"/>
        <w:ind w:left="0"/>
        <w:jc w:val="left"/>
        <w:rPr>
          <w:b/>
        </w:rPr>
      </w:pPr>
    </w:p>
    <w:p>
      <w:pPr>
        <w:pStyle w:val="BodyText"/>
        <w:spacing w:line="273" w:lineRule="auto"/>
        <w:ind w:right="312" w:firstLine="566"/>
      </w:pPr>
      <w:r>
        <w:rPr/>
        <w:t>En la Ley 30096 se encuentran vigentes delitos que sancionan las acciones intrusivas por medios informáticos, entre ellos se encuentran:</w:t>
      </w:r>
    </w:p>
    <w:p>
      <w:pPr>
        <w:spacing w:line="276" w:lineRule="auto" w:before="125"/>
        <w:ind w:left="262" w:right="308" w:firstLine="566"/>
        <w:jc w:val="both"/>
        <w:rPr>
          <w:i/>
          <w:sz w:val="24"/>
        </w:rPr>
      </w:pPr>
      <w:r>
        <w:rPr>
          <w:i/>
          <w:sz w:val="24"/>
        </w:rPr>
        <w:t>Artículo 2. Acceso ilícito El que deliberada e ilegítimamente accede a todo o en parte de un sistema informático, siempre que se realice con vulneración de medidas de seguridad establecidas para impedirlo, será reprimido con pena privativa de libertad no menor de uno ni mayor de cuatro años y con treinta a noventa días-multa</w:t>
      </w:r>
    </w:p>
    <w:p>
      <w:pPr>
        <w:spacing w:line="276" w:lineRule="auto" w:before="120"/>
        <w:ind w:left="262" w:right="306" w:firstLine="566"/>
        <w:jc w:val="both"/>
        <w:rPr>
          <w:i/>
          <w:sz w:val="24"/>
        </w:rPr>
      </w:pPr>
      <w:r>
        <w:rPr>
          <w:i/>
          <w:sz w:val="24"/>
        </w:rPr>
        <w:t>Artículo 3. Atentado a la integridad de datos informáticos El que deliberada e ilegítimamente daña, introduce, borra, deteriora, altera, suprime</w:t>
      </w:r>
      <w:r>
        <w:rPr>
          <w:i/>
          <w:spacing w:val="-4"/>
          <w:sz w:val="24"/>
        </w:rPr>
        <w:t> </w:t>
      </w:r>
      <w:r>
        <w:rPr>
          <w:i/>
          <w:sz w:val="24"/>
        </w:rPr>
        <w:t>o</w:t>
      </w:r>
      <w:r>
        <w:rPr>
          <w:i/>
          <w:spacing w:val="-2"/>
          <w:sz w:val="24"/>
        </w:rPr>
        <w:t> </w:t>
      </w:r>
      <w:r>
        <w:rPr>
          <w:i/>
          <w:sz w:val="24"/>
        </w:rPr>
        <w:t>hace</w:t>
      </w:r>
      <w:r>
        <w:rPr>
          <w:i/>
          <w:spacing w:val="-4"/>
          <w:sz w:val="24"/>
        </w:rPr>
        <w:t> </w:t>
      </w:r>
      <w:r>
        <w:rPr>
          <w:i/>
          <w:sz w:val="24"/>
        </w:rPr>
        <w:t>inaccesibles</w:t>
      </w:r>
      <w:r>
        <w:rPr>
          <w:i/>
          <w:spacing w:val="-5"/>
          <w:sz w:val="24"/>
        </w:rPr>
        <w:t> </w:t>
      </w:r>
      <w:r>
        <w:rPr>
          <w:i/>
          <w:sz w:val="24"/>
        </w:rPr>
        <w:t>datos</w:t>
      </w:r>
      <w:r>
        <w:rPr>
          <w:i/>
          <w:spacing w:val="-3"/>
          <w:sz w:val="24"/>
        </w:rPr>
        <w:t> </w:t>
      </w:r>
      <w:r>
        <w:rPr>
          <w:i/>
          <w:sz w:val="24"/>
        </w:rPr>
        <w:t>informáticos,</w:t>
      </w:r>
      <w:r>
        <w:rPr>
          <w:i/>
          <w:spacing w:val="-5"/>
          <w:sz w:val="24"/>
        </w:rPr>
        <w:t> </w:t>
      </w:r>
      <w:r>
        <w:rPr>
          <w:i/>
          <w:sz w:val="24"/>
        </w:rPr>
        <w:t>será</w:t>
      </w:r>
      <w:r>
        <w:rPr>
          <w:i/>
          <w:spacing w:val="-4"/>
          <w:sz w:val="24"/>
        </w:rPr>
        <w:t> </w:t>
      </w:r>
      <w:r>
        <w:rPr>
          <w:i/>
          <w:sz w:val="24"/>
        </w:rPr>
        <w:t>reprimido</w:t>
      </w:r>
      <w:r>
        <w:rPr>
          <w:i/>
          <w:spacing w:val="-4"/>
          <w:sz w:val="24"/>
        </w:rPr>
        <w:t> </w:t>
      </w:r>
      <w:r>
        <w:rPr>
          <w:i/>
          <w:sz w:val="24"/>
        </w:rPr>
        <w:t>con</w:t>
      </w:r>
      <w:r>
        <w:rPr>
          <w:i/>
          <w:spacing w:val="-3"/>
          <w:sz w:val="24"/>
        </w:rPr>
        <w:t> </w:t>
      </w:r>
      <w:r>
        <w:rPr>
          <w:i/>
          <w:sz w:val="24"/>
        </w:rPr>
        <w:t>pena privativa de libertad no menor de tres ni mayor de seis años y con ochenta a ciento veinte días-multa</w:t>
      </w:r>
    </w:p>
    <w:p>
      <w:pPr>
        <w:spacing w:line="276" w:lineRule="auto" w:before="121"/>
        <w:ind w:left="262" w:right="309" w:firstLine="566"/>
        <w:jc w:val="both"/>
        <w:rPr>
          <w:i/>
          <w:sz w:val="24"/>
        </w:rPr>
      </w:pPr>
      <w:r>
        <w:rPr>
          <w:i/>
          <w:sz w:val="24"/>
        </w:rPr>
        <w:t>Artículo 4. Atentado a la integridad de sistemas informáticos El que deliberada e ilegítimamente inutiliza, total o parcialmente, un sistema informático, impide el acceso a este, entorpece o imposibilita su funcionamiento o la prestación de sus servicios, será reprimido con</w:t>
      </w:r>
      <w:r>
        <w:rPr>
          <w:i/>
          <w:spacing w:val="40"/>
          <w:sz w:val="24"/>
        </w:rPr>
        <w:t> </w:t>
      </w:r>
      <w:r>
        <w:rPr>
          <w:i/>
          <w:sz w:val="24"/>
        </w:rPr>
        <w:t>pena privativa de libertad no menor de tres ni mayor de seis años y con ochenta a ciento veinte días-multa.”</w:t>
      </w:r>
    </w:p>
    <w:p>
      <w:pPr>
        <w:spacing w:after="0" w:line="276" w:lineRule="auto"/>
        <w:jc w:val="both"/>
        <w:rPr>
          <w:i/>
          <w:sz w:val="24"/>
        </w:rPr>
        <w:sectPr>
          <w:pgSz w:w="12240" w:h="15840"/>
          <w:pgMar w:top="1340" w:bottom="280" w:left="1440" w:right="1440"/>
        </w:sectPr>
      </w:pPr>
    </w:p>
    <w:p>
      <w:pPr>
        <w:pStyle w:val="Heading3"/>
        <w:spacing w:line="276" w:lineRule="auto" w:before="77"/>
        <w:ind w:right="307"/>
      </w:pPr>
      <w:r>
        <w:rPr/>
        <w:t>¿Tiene su legislación procesal penal medidas restrictivas de internet (bloqueo, retiro de páginas web, etc.) en materia de ciberdelincuencia económica e intrusiva?</w:t>
      </w:r>
    </w:p>
    <w:p>
      <w:pPr>
        <w:pStyle w:val="BodyText"/>
        <w:ind w:left="0"/>
        <w:jc w:val="left"/>
        <w:rPr>
          <w:b/>
        </w:rPr>
      </w:pPr>
    </w:p>
    <w:p>
      <w:pPr>
        <w:pStyle w:val="BodyText"/>
        <w:ind w:left="0"/>
        <w:jc w:val="left"/>
        <w:rPr>
          <w:b/>
        </w:rPr>
      </w:pPr>
    </w:p>
    <w:p>
      <w:pPr>
        <w:pStyle w:val="BodyText"/>
        <w:spacing w:before="156"/>
        <w:ind w:left="0"/>
        <w:jc w:val="left"/>
        <w:rPr>
          <w:b/>
        </w:rPr>
      </w:pPr>
    </w:p>
    <w:p>
      <w:pPr>
        <w:pStyle w:val="BodyText"/>
        <w:spacing w:line="276" w:lineRule="auto"/>
        <w:ind w:right="303" w:firstLine="566"/>
      </w:pPr>
      <w:r>
        <w:rPr/>
        <w:t>Mediante la Ley 30096, se dispuso la modificación del artículo 1 de la Ley 27697, Ley que otorga facultad al fiscal para la intervención y control de comunicaciones y documentos privados en caso excepcional, modificado por el Decreto Legislativo 991 y por Ley 30077, en donde se desarrolla legislativamente la facultad constitucional otorgada a los jueces para conocer y controlar las comunicaciones de las personas que son materia de investigación preliminar o jurisdiccional. En tales casos, siempre se tendrá que realizar el test de proporcionalidad para la aplicación de la medida restrictiva.</w:t>
      </w:r>
    </w:p>
    <w:p>
      <w:pPr>
        <w:pStyle w:val="BodyText"/>
        <w:spacing w:before="121"/>
        <w:ind w:left="828"/>
      </w:pPr>
      <w:r>
        <w:rPr/>
        <w:t>Entre</w:t>
      </w:r>
      <w:r>
        <w:rPr>
          <w:spacing w:val="-2"/>
        </w:rPr>
        <w:t> ellas:</w:t>
      </w:r>
    </w:p>
    <w:p>
      <w:pPr>
        <w:pStyle w:val="BodyText"/>
        <w:spacing w:line="276" w:lineRule="auto" w:before="165"/>
        <w:ind w:right="306" w:firstLine="566"/>
      </w:pPr>
      <w:r>
        <w:rPr/>
        <w:t>Artículo 230. Intervención o grabación o registro de</w:t>
      </w:r>
      <w:r>
        <w:rPr>
          <w:spacing w:val="40"/>
        </w:rPr>
        <w:t> </w:t>
      </w:r>
      <w:r>
        <w:rPr/>
        <w:t>comunicaciones telefónicas o de otras formas de comunicación</w:t>
      </w:r>
    </w:p>
    <w:p>
      <w:pPr>
        <w:pStyle w:val="BodyText"/>
        <w:spacing w:before="118"/>
        <w:ind w:left="828"/>
      </w:pPr>
      <w:r>
        <w:rPr/>
        <w:t>Artículo</w:t>
      </w:r>
      <w:r>
        <w:rPr>
          <w:spacing w:val="-3"/>
        </w:rPr>
        <w:t> </w:t>
      </w:r>
      <w:r>
        <w:rPr/>
        <w:t>235.</w:t>
      </w:r>
      <w:r>
        <w:rPr>
          <w:spacing w:val="-4"/>
        </w:rPr>
        <w:t> </w:t>
      </w:r>
      <w:r>
        <w:rPr/>
        <w:t>Levantamiento</w:t>
      </w:r>
      <w:r>
        <w:rPr>
          <w:spacing w:val="-3"/>
        </w:rPr>
        <w:t> </w:t>
      </w:r>
      <w:r>
        <w:rPr/>
        <w:t>del</w:t>
      </w:r>
      <w:r>
        <w:rPr>
          <w:spacing w:val="-5"/>
        </w:rPr>
        <w:t> </w:t>
      </w:r>
      <w:r>
        <w:rPr/>
        <w:t>secreto</w:t>
      </w:r>
      <w:r>
        <w:rPr>
          <w:spacing w:val="1"/>
        </w:rPr>
        <w:t> </w:t>
      </w:r>
      <w:r>
        <w:rPr>
          <w:spacing w:val="-2"/>
        </w:rPr>
        <w:t>bancario</w:t>
      </w:r>
    </w:p>
    <w:p>
      <w:pPr>
        <w:pStyle w:val="BodyText"/>
        <w:ind w:left="0"/>
        <w:jc w:val="left"/>
      </w:pPr>
    </w:p>
    <w:p>
      <w:pPr>
        <w:pStyle w:val="BodyText"/>
        <w:spacing w:before="38"/>
        <w:ind w:left="0"/>
        <w:jc w:val="left"/>
      </w:pPr>
    </w:p>
    <w:p>
      <w:pPr>
        <w:pStyle w:val="BodyText"/>
        <w:spacing w:line="276" w:lineRule="auto"/>
        <w:ind w:right="305" w:firstLine="566"/>
      </w:pPr>
      <w:r>
        <w:rPr/>
        <w:t>Sin embargo, en nuestro código procesal penal no existe norma específica que ordene medidas restrictivas de internet (bloqueo, retiro de páginas, etc.), no obstante, ello, según los principios y parámetros del título preliminar del Código Procesal Penal, y normas específicas del capítulo referido a la búsqueda de pruebas y restricción de derechos, existen facultades generales y el poder discrecional de los jueces, a través del cual se podría ordenar este tipo de medidas de ser necesario. Dichos principios son: Legalidad, jurisdiccionalidad, motivación, suficiencia de elementos de convicción, sujeto procesal legitimado (generalmente el Ministerio Público) y respeto del principio de proporcionalidad, entre otros.</w:t>
      </w:r>
    </w:p>
    <w:p>
      <w:pPr>
        <w:pStyle w:val="Heading3"/>
        <w:spacing w:before="119"/>
        <w:ind w:left="828" w:right="0" w:firstLine="0"/>
      </w:pPr>
      <w:r>
        <w:rPr/>
        <w:t>¿Quiénes</w:t>
      </w:r>
      <w:r>
        <w:rPr>
          <w:spacing w:val="-7"/>
        </w:rPr>
        <w:t> </w:t>
      </w:r>
      <w:r>
        <w:rPr/>
        <w:t>pueden</w:t>
      </w:r>
      <w:r>
        <w:rPr>
          <w:spacing w:val="-2"/>
        </w:rPr>
        <w:t> </w:t>
      </w:r>
      <w:r>
        <w:rPr/>
        <w:t>solicitar</w:t>
      </w:r>
      <w:r>
        <w:rPr>
          <w:spacing w:val="-2"/>
        </w:rPr>
        <w:t> </w:t>
      </w:r>
      <w:r>
        <w:rPr/>
        <w:t>y</w:t>
      </w:r>
      <w:r>
        <w:rPr>
          <w:spacing w:val="-3"/>
        </w:rPr>
        <w:t> </w:t>
      </w:r>
      <w:r>
        <w:rPr/>
        <w:t>decretar</w:t>
      </w:r>
      <w:r>
        <w:rPr>
          <w:spacing w:val="-2"/>
        </w:rPr>
        <w:t> </w:t>
      </w:r>
      <w:r>
        <w:rPr/>
        <w:t>estas</w:t>
      </w:r>
      <w:r>
        <w:rPr>
          <w:spacing w:val="-4"/>
        </w:rPr>
        <w:t> </w:t>
      </w:r>
      <w:r>
        <w:rPr>
          <w:spacing w:val="-2"/>
        </w:rPr>
        <w:t>medidas?</w:t>
      </w:r>
    </w:p>
    <w:p>
      <w:pPr>
        <w:pStyle w:val="BodyText"/>
        <w:ind w:left="0"/>
        <w:jc w:val="left"/>
        <w:rPr>
          <w:b/>
        </w:rPr>
      </w:pPr>
    </w:p>
    <w:p>
      <w:pPr>
        <w:pStyle w:val="BodyText"/>
        <w:spacing w:before="37"/>
        <w:ind w:left="0"/>
        <w:jc w:val="left"/>
        <w:rPr>
          <w:b/>
        </w:rPr>
      </w:pPr>
    </w:p>
    <w:p>
      <w:pPr>
        <w:pStyle w:val="BodyText"/>
        <w:spacing w:line="276" w:lineRule="auto"/>
        <w:ind w:right="307" w:firstLine="566"/>
      </w:pPr>
      <w:r>
        <w:rPr/>
        <w:t>Las medidas especiales de investigación tecnológicas son</w:t>
      </w:r>
      <w:r>
        <w:rPr>
          <w:spacing w:val="40"/>
        </w:rPr>
        <w:t> </w:t>
      </w:r>
      <w:r>
        <w:rPr/>
        <w:t>solicitadas</w:t>
      </w:r>
      <w:r>
        <w:rPr>
          <w:spacing w:val="55"/>
          <w:w w:val="150"/>
        </w:rPr>
        <w:t> </w:t>
      </w:r>
      <w:r>
        <w:rPr/>
        <w:t>por</w:t>
      </w:r>
      <w:r>
        <w:rPr>
          <w:spacing w:val="56"/>
          <w:w w:val="150"/>
        </w:rPr>
        <w:t> </w:t>
      </w:r>
      <w:r>
        <w:rPr/>
        <w:t>el</w:t>
      </w:r>
      <w:r>
        <w:rPr>
          <w:spacing w:val="54"/>
          <w:w w:val="150"/>
        </w:rPr>
        <w:t> </w:t>
      </w:r>
      <w:r>
        <w:rPr/>
        <w:t>Ministerio</w:t>
      </w:r>
      <w:r>
        <w:rPr>
          <w:spacing w:val="56"/>
          <w:w w:val="150"/>
        </w:rPr>
        <w:t> </w:t>
      </w:r>
      <w:r>
        <w:rPr/>
        <w:t>Público</w:t>
      </w:r>
      <w:r>
        <w:rPr>
          <w:spacing w:val="58"/>
          <w:w w:val="150"/>
        </w:rPr>
        <w:t> </w:t>
      </w:r>
      <w:r>
        <w:rPr/>
        <w:t>–</w:t>
      </w:r>
      <w:r>
        <w:rPr>
          <w:spacing w:val="57"/>
          <w:w w:val="150"/>
        </w:rPr>
        <w:t> </w:t>
      </w:r>
      <w:r>
        <w:rPr/>
        <w:t>el</w:t>
      </w:r>
      <w:r>
        <w:rPr>
          <w:spacing w:val="54"/>
          <w:w w:val="150"/>
        </w:rPr>
        <w:t> </w:t>
      </w:r>
      <w:r>
        <w:rPr/>
        <w:t>Fiscal</w:t>
      </w:r>
      <w:r>
        <w:rPr>
          <w:spacing w:val="54"/>
          <w:w w:val="150"/>
        </w:rPr>
        <w:t> </w:t>
      </w:r>
      <w:r>
        <w:rPr/>
        <w:t>es</w:t>
      </w:r>
      <w:r>
        <w:rPr>
          <w:spacing w:val="55"/>
          <w:w w:val="150"/>
        </w:rPr>
        <w:t> </w:t>
      </w:r>
      <w:r>
        <w:rPr/>
        <w:t>quien</w:t>
      </w:r>
      <w:r>
        <w:rPr>
          <w:spacing w:val="56"/>
          <w:w w:val="150"/>
        </w:rPr>
        <w:t> </w:t>
      </w:r>
      <w:r>
        <w:rPr>
          <w:spacing w:val="-2"/>
        </w:rPr>
        <w:t>mediante</w:t>
      </w:r>
    </w:p>
    <w:p>
      <w:pPr>
        <w:pStyle w:val="BodyText"/>
        <w:spacing w:after="0" w:line="276" w:lineRule="auto"/>
        <w:sectPr>
          <w:pgSz w:w="12240" w:h="15840"/>
          <w:pgMar w:top="1340" w:bottom="280" w:left="1440" w:right="1440"/>
        </w:sectPr>
      </w:pPr>
    </w:p>
    <w:p>
      <w:pPr>
        <w:pStyle w:val="BodyText"/>
        <w:spacing w:line="276" w:lineRule="auto" w:before="77"/>
        <w:ind w:right="309"/>
      </w:pPr>
      <w:r>
        <w:rPr/>
        <w:t>requerimiento debidamente motivado y siempre que exista elementos de convicción suficientes, solicita autorización para ejecutar medidas especiales de investigación y es el juez, excepcionalmente a pedido del Fiscal, quien autoriza las Medidas restrictivas de derechos.</w:t>
      </w:r>
    </w:p>
    <w:p>
      <w:pPr>
        <w:pStyle w:val="BodyText"/>
        <w:spacing w:before="284"/>
        <w:ind w:left="0"/>
        <w:jc w:val="left"/>
      </w:pPr>
    </w:p>
    <w:p>
      <w:pPr>
        <w:pStyle w:val="Heading3"/>
        <w:spacing w:line="276" w:lineRule="auto"/>
      </w:pPr>
      <w:r>
        <w:rPr/>
        <w:t>¿Cuáles son las medidas concretas de investigación con medios tecnológicos que contempla la legislación penal de su </w:t>
      </w:r>
      <w:r>
        <w:rPr>
          <w:spacing w:val="-2"/>
        </w:rPr>
        <w:t>país?</w:t>
      </w:r>
    </w:p>
    <w:p>
      <w:pPr>
        <w:pStyle w:val="BodyText"/>
        <w:spacing w:before="284"/>
        <w:ind w:left="0"/>
        <w:jc w:val="left"/>
        <w:rPr>
          <w:b/>
        </w:rPr>
      </w:pPr>
    </w:p>
    <w:p>
      <w:pPr>
        <w:pStyle w:val="BodyText"/>
        <w:spacing w:line="276" w:lineRule="auto" w:before="1"/>
        <w:ind w:right="304" w:firstLine="566"/>
      </w:pPr>
      <w:r>
        <w:rPr/>
        <w:t>El Código Procesal Penal no establece medidas de investigación tecnológica, en la investigación de este tipo de delitos la autoridad judicial se fundamenta en las disposiciones que contienen las actuaciones de ejecución inmediata para la constatación del delito entre las que serían de utilidad en forma genérica,</w:t>
      </w:r>
      <w:r>
        <w:rPr>
          <w:spacing w:val="40"/>
        </w:rPr>
        <w:t> </w:t>
      </w:r>
      <w:r>
        <w:rPr/>
        <w:t>las pesquisas en lugares abiertos, cosas o personas, el Registro de vehículos, Registro de Sitios públicos, Allanamiento de morada, Registros e inspecciones, Depósito y comiso de cosas y documentos, Secuestro de objetos, Incautación, decomiso y destrucción de mercadería falsificada o pirateada, Interceptación de correspondencia.</w:t>
      </w:r>
    </w:p>
    <w:p>
      <w:pPr>
        <w:pStyle w:val="BodyText"/>
        <w:spacing w:line="276" w:lineRule="auto" w:before="121"/>
        <w:ind w:right="306" w:firstLine="566"/>
      </w:pPr>
      <w:r>
        <w:rPr/>
        <w:t>Se regula la intervención de comunicaciones y telecomunicaciones; la intervención o grabación de registro de comunicaciones telefónicas o de otras formas de comunicación y geolocalización de teléfonos móviles (art. 230 CPP); facultades para el registro y control en relación con las entidades prestadores de servicios (art. 231 CPP) el levantamiento de secreto bancario y la reserva tributaria (artículo 232 CPP); la clausura o vigilancia de locales e inmovilización (237 y siguientes del CPP.</w:t>
      </w:r>
    </w:p>
    <w:p>
      <w:pPr>
        <w:pStyle w:val="BodyText"/>
        <w:spacing w:line="276" w:lineRule="auto" w:before="119"/>
        <w:ind w:right="306" w:firstLine="566"/>
      </w:pPr>
      <w:r>
        <w:rPr/>
        <w:t>Finalmente, en la ley contra el Crimen Organizado Ley 30077 se contempla: Técnicas especiales de investigación (Art. 7) interceptación postal e intervención de las comunicaciones (/Arts. 8 a 11); circulación</w:t>
      </w:r>
      <w:r>
        <w:rPr>
          <w:spacing w:val="40"/>
        </w:rPr>
        <w:t> </w:t>
      </w:r>
      <w:r>
        <w:rPr/>
        <w:t>y</w:t>
      </w:r>
      <w:r>
        <w:rPr>
          <w:spacing w:val="-3"/>
        </w:rPr>
        <w:t> </w:t>
      </w:r>
      <w:r>
        <w:rPr/>
        <w:t>entrega</w:t>
      </w:r>
      <w:r>
        <w:rPr>
          <w:spacing w:val="-3"/>
        </w:rPr>
        <w:t> </w:t>
      </w:r>
      <w:r>
        <w:rPr/>
        <w:t>vigilada de</w:t>
      </w:r>
      <w:r>
        <w:rPr>
          <w:spacing w:val="-2"/>
        </w:rPr>
        <w:t> </w:t>
      </w:r>
      <w:r>
        <w:rPr/>
        <w:t>bienes</w:t>
      </w:r>
      <w:r>
        <w:rPr>
          <w:spacing w:val="-2"/>
        </w:rPr>
        <w:t> </w:t>
      </w:r>
      <w:r>
        <w:rPr/>
        <w:t>delictivos</w:t>
      </w:r>
      <w:r>
        <w:rPr>
          <w:spacing w:val="-3"/>
        </w:rPr>
        <w:t> </w:t>
      </w:r>
      <w:r>
        <w:rPr/>
        <w:t>(Art.</w:t>
      </w:r>
      <w:r>
        <w:rPr>
          <w:spacing w:val="-4"/>
        </w:rPr>
        <w:t> </w:t>
      </w:r>
      <w:r>
        <w:rPr/>
        <w:t>12);</w:t>
      </w:r>
      <w:r>
        <w:rPr>
          <w:spacing w:val="-4"/>
        </w:rPr>
        <w:t> </w:t>
      </w:r>
      <w:r>
        <w:rPr/>
        <w:t>agente</w:t>
      </w:r>
      <w:r>
        <w:rPr>
          <w:spacing w:val="-2"/>
        </w:rPr>
        <w:t> </w:t>
      </w:r>
      <w:r>
        <w:rPr/>
        <w:t>encubierto</w:t>
      </w:r>
      <w:r>
        <w:rPr>
          <w:spacing w:val="-2"/>
        </w:rPr>
        <w:t> </w:t>
      </w:r>
      <w:r>
        <w:rPr/>
        <w:t>(Art. 13) Acciones de seguimiento y vigilancia (Art. 14).</w:t>
      </w:r>
    </w:p>
    <w:p>
      <w:pPr>
        <w:pStyle w:val="Heading3"/>
        <w:spacing w:line="276" w:lineRule="auto" w:before="121"/>
        <w:ind w:right="307"/>
      </w:pPr>
      <w:r>
        <w:rPr/>
        <w:t>¿Pueden los particulares y detectives o investigadores privados utilizar medidas tecnológicas de investigación sin autorización judicial y en que supuestos?</w:t>
      </w:r>
    </w:p>
    <w:p>
      <w:pPr>
        <w:pStyle w:val="BodyText"/>
        <w:spacing w:line="276" w:lineRule="auto" w:before="119"/>
        <w:ind w:right="309" w:firstLine="566"/>
      </w:pPr>
      <w:r>
        <w:rPr/>
        <w:t>Los particulares no están legitimados para utilizar medidas tecnológicas</w:t>
      </w:r>
      <w:r>
        <w:rPr>
          <w:spacing w:val="79"/>
        </w:rPr>
        <w:t> </w:t>
      </w:r>
      <w:r>
        <w:rPr/>
        <w:t>de</w:t>
      </w:r>
      <w:r>
        <w:rPr>
          <w:spacing w:val="78"/>
        </w:rPr>
        <w:t> </w:t>
      </w:r>
      <w:r>
        <w:rPr/>
        <w:t>investigación</w:t>
      </w:r>
      <w:r>
        <w:rPr>
          <w:spacing w:val="77"/>
        </w:rPr>
        <w:t> </w:t>
      </w:r>
      <w:r>
        <w:rPr/>
        <w:t>que</w:t>
      </w:r>
      <w:r>
        <w:rPr>
          <w:spacing w:val="79"/>
        </w:rPr>
        <w:t> </w:t>
      </w:r>
      <w:r>
        <w:rPr/>
        <w:t>vulneren</w:t>
      </w:r>
      <w:r>
        <w:rPr>
          <w:spacing w:val="76"/>
        </w:rPr>
        <w:t> </w:t>
      </w:r>
      <w:r>
        <w:rPr/>
        <w:t>derechos</w:t>
      </w:r>
      <w:r>
        <w:rPr>
          <w:spacing w:val="78"/>
        </w:rPr>
        <w:t> </w:t>
      </w:r>
      <w:r>
        <w:rPr>
          <w:spacing w:val="-2"/>
        </w:rPr>
        <w:t>fundamentales,</w:t>
      </w:r>
    </w:p>
    <w:p>
      <w:pPr>
        <w:pStyle w:val="BodyText"/>
        <w:spacing w:after="0" w:line="276" w:lineRule="auto"/>
        <w:sectPr>
          <w:pgSz w:w="12240" w:h="15840"/>
          <w:pgMar w:top="1340" w:bottom="280" w:left="1440" w:right="1440"/>
        </w:sectPr>
      </w:pPr>
    </w:p>
    <w:p>
      <w:pPr>
        <w:pStyle w:val="BodyText"/>
        <w:spacing w:line="276" w:lineRule="auto" w:before="77"/>
        <w:ind w:right="303"/>
      </w:pPr>
      <w:r>
        <w:rPr/>
        <w:t>esto solo se podría realizar con autorización judicial y por personal policial designado al caso mediante disposición fiscal. No obstante, ello, se suele utilizar medios tecnológicos para registrar en vídeos acontecimientos de carácter criminal ya sea con teléfonos o en espacios privados propios (por ejemplo: cámaras caseras) o públicos, los que se suelen utilizar en investigaciones y en los procesos penales.</w:t>
      </w:r>
    </w:p>
    <w:p>
      <w:pPr>
        <w:pStyle w:val="BodyText"/>
        <w:spacing w:before="285"/>
        <w:ind w:left="0"/>
        <w:jc w:val="left"/>
      </w:pPr>
    </w:p>
    <w:p>
      <w:pPr>
        <w:pStyle w:val="Heading3"/>
        <w:spacing w:line="276" w:lineRule="auto" w:before="1"/>
        <w:ind w:right="307"/>
      </w:pPr>
      <w:r>
        <w:rPr/>
        <w:t>¿Hay alguna medida tecnológica de investigación que se pueda usar y tenga validez probatoria en su sistema legal que</w:t>
      </w:r>
      <w:r>
        <w:rPr>
          <w:spacing w:val="80"/>
        </w:rPr>
        <w:t> </w:t>
      </w:r>
      <w:r>
        <w:rPr/>
        <w:t>no necesite de autorización judicial? ¿Cuál? y ¿Por qué no la </w:t>
      </w:r>
      <w:r>
        <w:rPr>
          <w:spacing w:val="-2"/>
        </w:rPr>
        <w:t>exige?</w:t>
      </w:r>
    </w:p>
    <w:p>
      <w:pPr>
        <w:pStyle w:val="BodyText"/>
        <w:spacing w:before="284"/>
        <w:ind w:left="0"/>
        <w:jc w:val="left"/>
        <w:rPr>
          <w:b/>
        </w:rPr>
      </w:pPr>
    </w:p>
    <w:p>
      <w:pPr>
        <w:pStyle w:val="BodyText"/>
        <w:spacing w:line="276" w:lineRule="auto"/>
        <w:ind w:right="307" w:firstLine="566"/>
      </w:pPr>
      <w:r>
        <w:rPr/>
        <w:t>En la legislación peruana, las medidas o técnicas especiales de investigación tienen que ser requeridas por el Ministerio Público, y autorizadas por el órgano jurisdiccional, sin embargo, existe la videovigilancia la cual es una técnica de investigación que puede ser autorizada por el Ministerio Público siempre que se realice en espacios abiertos, de realizarse es espacios privados, el ente persecutor tendrá que requerir autorización judicial.</w:t>
      </w:r>
    </w:p>
    <w:p>
      <w:pPr>
        <w:pStyle w:val="BodyText"/>
        <w:spacing w:before="284"/>
        <w:ind w:left="0"/>
        <w:jc w:val="left"/>
      </w:pPr>
    </w:p>
    <w:p>
      <w:pPr>
        <w:pStyle w:val="BodyText"/>
        <w:spacing w:line="276" w:lineRule="auto"/>
        <w:ind w:right="306" w:firstLine="566"/>
      </w:pPr>
      <w:r>
        <w:rPr/>
        <w:t>El único supuesto en que sería válida una prueba tecnológica sin autorización judicial sería en un caso de flagrante delito; por ejemplo, en un departamento el esposo intenta asesinar a su cónyuge y ello es registrado por una amistad que se encuentra presente (Art. 2 inciso 9 de la Constitución Política del Estado).</w:t>
      </w:r>
    </w:p>
    <w:p>
      <w:pPr>
        <w:pStyle w:val="BodyText"/>
        <w:spacing w:before="282"/>
        <w:ind w:left="0"/>
        <w:jc w:val="left"/>
      </w:pPr>
    </w:p>
    <w:p>
      <w:pPr>
        <w:pStyle w:val="Heading3"/>
        <w:spacing w:line="276" w:lineRule="auto" w:before="1"/>
        <w:ind w:firstLine="0"/>
      </w:pPr>
      <w:r>
        <w:rPr/>
        <w:t>¿Qué obstáculos se encuentran cuando la autoridad judicial de su país ha de acceder a los datos de un proveedor de servicios que está situado en otro Estado?</w:t>
      </w:r>
    </w:p>
    <w:p>
      <w:pPr>
        <w:pStyle w:val="BodyText"/>
        <w:spacing w:before="284"/>
        <w:ind w:left="0"/>
        <w:jc w:val="left"/>
        <w:rPr>
          <w:b/>
        </w:rPr>
      </w:pPr>
    </w:p>
    <w:p>
      <w:pPr>
        <w:pStyle w:val="BodyText"/>
        <w:spacing w:line="276" w:lineRule="auto"/>
        <w:ind w:right="309" w:firstLine="566"/>
      </w:pPr>
      <w:r>
        <w:rPr/>
        <w:t>El obstáculo principal que encuentra el fiscal de investigación al momento de acceder a los datos de un proveedor es la demora del trámite a través de cooperación internacional, es por ello que la conservación de datos debe ser obligatoria como estrategia inicial de investigación,</w:t>
      </w:r>
      <w:r>
        <w:rPr>
          <w:spacing w:val="22"/>
        </w:rPr>
        <w:t>  </w:t>
      </w:r>
      <w:r>
        <w:rPr/>
        <w:t>evitando</w:t>
      </w:r>
      <w:r>
        <w:rPr>
          <w:spacing w:val="23"/>
        </w:rPr>
        <w:t>  </w:t>
      </w:r>
      <w:r>
        <w:rPr/>
        <w:t>así</w:t>
      </w:r>
      <w:r>
        <w:rPr>
          <w:spacing w:val="22"/>
        </w:rPr>
        <w:t>  </w:t>
      </w:r>
      <w:r>
        <w:rPr/>
        <w:t>el</w:t>
      </w:r>
      <w:r>
        <w:rPr>
          <w:spacing w:val="21"/>
        </w:rPr>
        <w:t>  </w:t>
      </w:r>
      <w:r>
        <w:rPr/>
        <w:t>riesgo</w:t>
      </w:r>
      <w:r>
        <w:rPr>
          <w:spacing w:val="23"/>
        </w:rPr>
        <w:t>  </w:t>
      </w:r>
      <w:r>
        <w:rPr/>
        <w:t>que</w:t>
      </w:r>
      <w:r>
        <w:rPr>
          <w:spacing w:val="23"/>
        </w:rPr>
        <w:t>  </w:t>
      </w:r>
      <w:r>
        <w:rPr/>
        <w:t>pueda</w:t>
      </w:r>
      <w:r>
        <w:rPr>
          <w:spacing w:val="23"/>
        </w:rPr>
        <w:t>  </w:t>
      </w:r>
      <w:r>
        <w:rPr/>
        <w:t>ser</w:t>
      </w:r>
      <w:r>
        <w:rPr>
          <w:spacing w:val="22"/>
        </w:rPr>
        <w:t>  </w:t>
      </w:r>
      <w:r>
        <w:rPr/>
        <w:t>eliminada</w:t>
      </w:r>
      <w:r>
        <w:rPr>
          <w:spacing w:val="22"/>
        </w:rPr>
        <w:t>  </w:t>
      </w:r>
      <w:r>
        <w:rPr>
          <w:spacing w:val="-10"/>
        </w:rPr>
        <w:t>o</w:t>
      </w:r>
    </w:p>
    <w:p>
      <w:pPr>
        <w:pStyle w:val="BodyText"/>
        <w:spacing w:after="0" w:line="276" w:lineRule="auto"/>
        <w:sectPr>
          <w:pgSz w:w="12240" w:h="15840"/>
          <w:pgMar w:top="1340" w:bottom="280" w:left="1440" w:right="1440"/>
        </w:sectPr>
      </w:pPr>
    </w:p>
    <w:p>
      <w:pPr>
        <w:pStyle w:val="BodyText"/>
        <w:spacing w:line="276" w:lineRule="auto" w:before="77"/>
        <w:ind w:right="305"/>
      </w:pPr>
      <w:r>
        <w:rPr/>
        <w:t>adulterada, luego se be continuar con la cooperación directa o la solicitud de asistencia judicial internacional. En las experiencias concretas, no siempre se cuenta con la predisposición y espíritu de colaboración y de servicio de parte de dichas entidades.</w:t>
      </w:r>
    </w:p>
    <w:p>
      <w:pPr>
        <w:pStyle w:val="BodyText"/>
        <w:spacing w:before="284"/>
        <w:ind w:left="0"/>
        <w:jc w:val="left"/>
      </w:pPr>
    </w:p>
    <w:p>
      <w:pPr>
        <w:pStyle w:val="Heading3"/>
        <w:spacing w:line="276" w:lineRule="auto"/>
        <w:ind w:right="307"/>
      </w:pPr>
      <w:r>
        <w:rPr/>
        <w:t>¿Existe en su país una normativa que regula</w:t>
      </w:r>
      <w:r>
        <w:rPr>
          <w:spacing w:val="40"/>
        </w:rPr>
        <w:t> </w:t>
      </w:r>
      <w:r>
        <w:rPr/>
        <w:t>específicamente las medidas de investigación tecnológica restrictivas de derechos fundamentales y cómo la valora?</w:t>
      </w:r>
    </w:p>
    <w:p>
      <w:pPr>
        <w:pStyle w:val="BodyText"/>
        <w:spacing w:before="284"/>
        <w:ind w:left="0"/>
        <w:jc w:val="left"/>
        <w:rPr>
          <w:b/>
        </w:rPr>
      </w:pPr>
    </w:p>
    <w:p>
      <w:pPr>
        <w:pStyle w:val="BodyText"/>
        <w:spacing w:line="276" w:lineRule="auto" w:before="1"/>
        <w:ind w:right="306" w:firstLine="566"/>
      </w:pPr>
      <w:r>
        <w:rPr/>
        <w:t>El artículo Vl del T.P. del Código Procesal Penal peruano, establece la observancia del principio de legalidad en las medidas limitativas de derechos fundamentales, salvo las excepciones previstas en la Constitución, sólo podrán dictarse por la autoridad judicial, en el modo, forma y con las garantías previstas por la Ley, además de que el Juez impondrá mediante resolución motivada, a instancia de la parte</w:t>
      </w:r>
      <w:r>
        <w:rPr>
          <w:spacing w:val="40"/>
        </w:rPr>
        <w:t> </w:t>
      </w:r>
      <w:r>
        <w:rPr/>
        <w:t>procesal legitimada, y que la orden judicial debe sustentarse en suficientes elementos de convicción, en atención a la naturaleza y finalidad de la medida y al derecho fundamental objeto de limitación,</w:t>
      </w:r>
      <w:r>
        <w:rPr>
          <w:spacing w:val="40"/>
        </w:rPr>
        <w:t> </w:t>
      </w:r>
      <w:r>
        <w:rPr/>
        <w:t>así como respetar el principio de proporcionalidad.</w:t>
      </w:r>
    </w:p>
    <w:p>
      <w:pPr>
        <w:pStyle w:val="BodyText"/>
        <w:spacing w:before="285"/>
        <w:ind w:left="0"/>
        <w:jc w:val="left"/>
      </w:pPr>
    </w:p>
    <w:p>
      <w:pPr>
        <w:pStyle w:val="Heading3"/>
        <w:spacing w:line="276" w:lineRule="auto"/>
        <w:ind w:right="309"/>
      </w:pPr>
      <w:r>
        <w:rPr/>
        <w:t>¿Qué principios inspiradores rigen la actuación del Juez cuando autoriza la investigación criminal a través del uso de nuevas tecnologías?</w:t>
      </w:r>
    </w:p>
    <w:p>
      <w:pPr>
        <w:pStyle w:val="BodyText"/>
        <w:spacing w:before="284"/>
        <w:ind w:left="0"/>
        <w:jc w:val="left"/>
        <w:rPr>
          <w:b/>
        </w:rPr>
      </w:pPr>
    </w:p>
    <w:p>
      <w:pPr>
        <w:pStyle w:val="BodyText"/>
        <w:spacing w:line="276" w:lineRule="auto"/>
        <w:ind w:right="305" w:firstLine="566"/>
      </w:pPr>
      <w:r>
        <w:rPr/>
        <w:t>En el Perú, los principios inspiradores que rigen la actuación del Juez al autorizar el uso de nuevas tecnologías en las investigaciones </w:t>
      </w:r>
      <w:r>
        <w:rPr>
          <w:spacing w:val="-4"/>
        </w:rPr>
        <w:t>son:</w:t>
      </w:r>
    </w:p>
    <w:p>
      <w:pPr>
        <w:pStyle w:val="BodyText"/>
        <w:spacing w:line="276" w:lineRule="auto" w:before="120"/>
        <w:ind w:right="308" w:firstLine="566"/>
      </w:pPr>
      <w:r>
        <w:rPr/>
        <w:t>Los principios generales ya detallados al responder la pregunta 4, contenidos en el artículo VI del Título Preliminar del CPP). Además:</w:t>
      </w:r>
    </w:p>
    <w:p>
      <w:pPr>
        <w:pStyle w:val="ListParagraph"/>
        <w:numPr>
          <w:ilvl w:val="0"/>
          <w:numId w:val="35"/>
        </w:numPr>
        <w:tabs>
          <w:tab w:pos="1677" w:val="left" w:leader="none"/>
        </w:tabs>
        <w:spacing w:line="271" w:lineRule="auto" w:before="121" w:after="0"/>
        <w:ind w:left="262" w:right="308" w:firstLine="566"/>
        <w:jc w:val="both"/>
        <w:rPr>
          <w:sz w:val="24"/>
        </w:rPr>
      </w:pPr>
      <w:r>
        <w:rPr>
          <w:sz w:val="24"/>
        </w:rPr>
        <w:t>Principio de Subsidiaridad: Se aplicarán solamente si no existen otros métodos de investigación convencional que posibiliten que el delito sea detectado o sus autores identificados.</w:t>
      </w:r>
    </w:p>
    <w:p>
      <w:pPr>
        <w:pStyle w:val="ListParagraph"/>
        <w:spacing w:after="0" w:line="271" w:lineRule="auto"/>
        <w:jc w:val="both"/>
        <w:rPr>
          <w:sz w:val="24"/>
        </w:rPr>
        <w:sectPr>
          <w:pgSz w:w="12240" w:h="15840"/>
          <w:pgMar w:top="1340" w:bottom="280" w:left="1440" w:right="1440"/>
        </w:sectPr>
      </w:pPr>
    </w:p>
    <w:p>
      <w:pPr>
        <w:pStyle w:val="ListParagraph"/>
        <w:numPr>
          <w:ilvl w:val="0"/>
          <w:numId w:val="35"/>
        </w:numPr>
        <w:tabs>
          <w:tab w:pos="1677" w:val="left" w:leader="none"/>
        </w:tabs>
        <w:spacing w:line="273" w:lineRule="auto" w:before="77" w:after="0"/>
        <w:ind w:left="262" w:right="307" w:firstLine="566"/>
        <w:jc w:val="both"/>
        <w:rPr>
          <w:sz w:val="24"/>
        </w:rPr>
      </w:pPr>
      <w:r>
        <w:rPr>
          <w:sz w:val="24"/>
        </w:rPr>
        <w:t>Principio de Necesidad: Sólo se utilizarán atendiendo a los fines de la investigación en relación con la importancia del delito </w:t>
      </w:r>
      <w:r>
        <w:rPr>
          <w:spacing w:val="-2"/>
          <w:sz w:val="24"/>
        </w:rPr>
        <w:t>investigado.</w:t>
      </w:r>
    </w:p>
    <w:p>
      <w:pPr>
        <w:pStyle w:val="ListParagraph"/>
        <w:numPr>
          <w:ilvl w:val="0"/>
          <w:numId w:val="35"/>
        </w:numPr>
        <w:tabs>
          <w:tab w:pos="1677" w:val="left" w:leader="none"/>
        </w:tabs>
        <w:spacing w:line="266" w:lineRule="auto" w:before="122" w:after="0"/>
        <w:ind w:left="262" w:right="303" w:firstLine="566"/>
        <w:jc w:val="both"/>
        <w:rPr>
          <w:sz w:val="24"/>
        </w:rPr>
      </w:pPr>
      <w:r>
        <w:rPr>
          <w:sz w:val="24"/>
        </w:rPr>
        <w:t>Principio</w:t>
      </w:r>
      <w:r>
        <w:rPr>
          <w:spacing w:val="-1"/>
          <w:sz w:val="24"/>
        </w:rPr>
        <w:t> </w:t>
      </w:r>
      <w:r>
        <w:rPr>
          <w:sz w:val="24"/>
        </w:rPr>
        <w:t>de</w:t>
      </w:r>
      <w:r>
        <w:rPr>
          <w:spacing w:val="-3"/>
          <w:sz w:val="24"/>
        </w:rPr>
        <w:t> </w:t>
      </w:r>
      <w:r>
        <w:rPr>
          <w:sz w:val="24"/>
        </w:rPr>
        <w:t>Proporcionalidad:</w:t>
      </w:r>
      <w:r>
        <w:rPr>
          <w:spacing w:val="-3"/>
          <w:sz w:val="24"/>
        </w:rPr>
        <w:t> </w:t>
      </w:r>
      <w:r>
        <w:rPr>
          <w:sz w:val="24"/>
        </w:rPr>
        <w:t>Se usarán</w:t>
      </w:r>
      <w:r>
        <w:rPr>
          <w:spacing w:val="-4"/>
          <w:sz w:val="24"/>
        </w:rPr>
        <w:t> </w:t>
      </w:r>
      <w:r>
        <w:rPr>
          <w:sz w:val="24"/>
        </w:rPr>
        <w:t>sólo</w:t>
      </w:r>
      <w:r>
        <w:rPr>
          <w:spacing w:val="-3"/>
          <w:sz w:val="24"/>
        </w:rPr>
        <w:t> </w:t>
      </w:r>
      <w:r>
        <w:rPr>
          <w:sz w:val="24"/>
        </w:rPr>
        <w:t>si</w:t>
      </w:r>
      <w:r>
        <w:rPr>
          <w:spacing w:val="-2"/>
          <w:sz w:val="24"/>
        </w:rPr>
        <w:t> </w:t>
      </w:r>
      <w:r>
        <w:rPr>
          <w:sz w:val="24"/>
        </w:rPr>
        <w:t>la</w:t>
      </w:r>
      <w:r>
        <w:rPr>
          <w:spacing w:val="-2"/>
          <w:sz w:val="24"/>
        </w:rPr>
        <w:t> </w:t>
      </w:r>
      <w:r>
        <w:rPr>
          <w:sz w:val="24"/>
        </w:rPr>
        <w:t>protección del interés público predomina sobre la protección del interés privado.</w:t>
      </w:r>
    </w:p>
    <w:p>
      <w:pPr>
        <w:pStyle w:val="ListParagraph"/>
        <w:numPr>
          <w:ilvl w:val="0"/>
          <w:numId w:val="35"/>
        </w:numPr>
        <w:tabs>
          <w:tab w:pos="1677" w:val="left" w:leader="none"/>
        </w:tabs>
        <w:spacing w:line="273" w:lineRule="auto" w:before="133" w:after="0"/>
        <w:ind w:left="262" w:right="306" w:firstLine="566"/>
        <w:jc w:val="both"/>
        <w:rPr>
          <w:sz w:val="24"/>
        </w:rPr>
      </w:pPr>
      <w:r>
        <w:rPr>
          <w:sz w:val="24"/>
        </w:rPr>
        <w:t>Principio de Especialidad: La información recolectada solamente podrá ser usada para probar la acusación que fue materia de la investigación. (Excepcionalmente puede ser utilizada para el esclarecimiento de otros delitos).</w:t>
      </w:r>
    </w:p>
    <w:p>
      <w:pPr>
        <w:pStyle w:val="ListParagraph"/>
        <w:numPr>
          <w:ilvl w:val="0"/>
          <w:numId w:val="35"/>
        </w:numPr>
        <w:tabs>
          <w:tab w:pos="1677" w:val="left" w:leader="none"/>
        </w:tabs>
        <w:spacing w:line="273" w:lineRule="auto" w:before="124" w:after="0"/>
        <w:ind w:left="262" w:right="305" w:firstLine="566"/>
        <w:jc w:val="both"/>
        <w:rPr>
          <w:sz w:val="24"/>
        </w:rPr>
      </w:pPr>
      <w:r>
        <w:rPr>
          <w:sz w:val="24"/>
        </w:rPr>
        <w:t>Principio de Reserva: Las actuaciones referidas a las</w:t>
      </w:r>
      <w:r>
        <w:rPr>
          <w:spacing w:val="40"/>
          <w:sz w:val="24"/>
        </w:rPr>
        <w:t> </w:t>
      </w:r>
      <w:r>
        <w:rPr>
          <w:sz w:val="24"/>
        </w:rPr>
        <w:t>técnicas especiales solo serán de conocimiento de los funcionarios autorizados por ley.</w:t>
      </w:r>
    </w:p>
    <w:p>
      <w:pPr>
        <w:pStyle w:val="BodyText"/>
        <w:spacing w:before="283"/>
        <w:ind w:left="0"/>
        <w:jc w:val="left"/>
      </w:pPr>
    </w:p>
    <w:p>
      <w:pPr>
        <w:pStyle w:val="Heading3"/>
        <w:spacing w:line="276" w:lineRule="auto"/>
        <w:ind w:right="302"/>
      </w:pPr>
      <w:r>
        <w:rPr/>
        <w:t>¿Tienen habilitación legal para poder utilizar un micrófono como medida de investigación? En caso afirmativo, especifique brevemente las normas y los requisitos exigibles.</w:t>
      </w:r>
    </w:p>
    <w:p>
      <w:pPr>
        <w:pStyle w:val="BodyText"/>
        <w:ind w:left="0"/>
        <w:jc w:val="left"/>
        <w:rPr>
          <w:b/>
        </w:rPr>
      </w:pPr>
    </w:p>
    <w:p>
      <w:pPr>
        <w:pStyle w:val="BodyText"/>
        <w:ind w:left="0"/>
        <w:jc w:val="left"/>
        <w:rPr>
          <w:b/>
        </w:rPr>
      </w:pPr>
    </w:p>
    <w:p>
      <w:pPr>
        <w:pStyle w:val="BodyText"/>
        <w:spacing w:before="157"/>
        <w:ind w:left="0"/>
        <w:jc w:val="left"/>
        <w:rPr>
          <w:b/>
        </w:rPr>
      </w:pPr>
    </w:p>
    <w:p>
      <w:pPr>
        <w:pStyle w:val="BodyText"/>
        <w:spacing w:line="276" w:lineRule="auto"/>
        <w:ind w:right="303" w:firstLine="566"/>
      </w:pPr>
      <w:r>
        <w:rPr/>
        <w:t>Sobre esta materia existe la Ley N° 27697 del 2002, “que otorga facultad al fiscal para la intervención y control de comunicaciones y documentos privados en caso excepcional”. Con fundamento en ella, si se</w:t>
      </w:r>
      <w:r>
        <w:rPr>
          <w:spacing w:val="-1"/>
        </w:rPr>
        <w:t> </w:t>
      </w:r>
      <w:r>
        <w:rPr/>
        <w:t>puede</w:t>
      </w:r>
      <w:r>
        <w:rPr>
          <w:spacing w:val="-1"/>
        </w:rPr>
        <w:t> </w:t>
      </w:r>
      <w:r>
        <w:rPr/>
        <w:t>utilizar</w:t>
      </w:r>
      <w:r>
        <w:rPr>
          <w:spacing w:val="-1"/>
        </w:rPr>
        <w:t> </w:t>
      </w:r>
      <w:r>
        <w:rPr/>
        <w:t>un micrófono</w:t>
      </w:r>
      <w:r>
        <w:rPr>
          <w:spacing w:val="-1"/>
        </w:rPr>
        <w:t> </w:t>
      </w:r>
      <w:r>
        <w:rPr/>
        <w:t>como medida de</w:t>
      </w:r>
      <w:r>
        <w:rPr>
          <w:spacing w:val="-1"/>
        </w:rPr>
        <w:t> </w:t>
      </w:r>
      <w:r>
        <w:rPr/>
        <w:t>investigación,</w:t>
      </w:r>
      <w:r>
        <w:rPr>
          <w:spacing w:val="-3"/>
        </w:rPr>
        <w:t> </w:t>
      </w:r>
      <w:r>
        <w:rPr/>
        <w:t>siempre y cuando</w:t>
      </w:r>
      <w:r>
        <w:rPr>
          <w:spacing w:val="-4"/>
        </w:rPr>
        <w:t> </w:t>
      </w:r>
      <w:r>
        <w:rPr/>
        <w:t>se</w:t>
      </w:r>
      <w:r>
        <w:rPr>
          <w:spacing w:val="-1"/>
        </w:rPr>
        <w:t> </w:t>
      </w:r>
      <w:r>
        <w:rPr/>
        <w:t>encuentra</w:t>
      </w:r>
      <w:r>
        <w:rPr>
          <w:spacing w:val="-4"/>
        </w:rPr>
        <w:t> </w:t>
      </w:r>
      <w:r>
        <w:rPr/>
        <w:t>autorizado</w:t>
      </w:r>
      <w:r>
        <w:rPr>
          <w:spacing w:val="-2"/>
        </w:rPr>
        <w:t> </w:t>
      </w:r>
      <w:r>
        <w:rPr/>
        <w:t>con</w:t>
      </w:r>
      <w:r>
        <w:rPr>
          <w:spacing w:val="-5"/>
        </w:rPr>
        <w:t> </w:t>
      </w:r>
      <w:r>
        <w:rPr/>
        <w:t>una</w:t>
      </w:r>
      <w:r>
        <w:rPr>
          <w:spacing w:val="-4"/>
        </w:rPr>
        <w:t> </w:t>
      </w:r>
      <w:r>
        <w:rPr/>
        <w:t>resolución</w:t>
      </w:r>
      <w:r>
        <w:rPr>
          <w:spacing w:val="-3"/>
        </w:rPr>
        <w:t> </w:t>
      </w:r>
      <w:r>
        <w:rPr/>
        <w:t>judicial,</w:t>
      </w:r>
      <w:r>
        <w:rPr>
          <w:spacing w:val="-5"/>
        </w:rPr>
        <w:t> </w:t>
      </w:r>
      <w:r>
        <w:rPr/>
        <w:t>que</w:t>
      </w:r>
      <w:r>
        <w:rPr>
          <w:spacing w:val="-4"/>
        </w:rPr>
        <w:t> </w:t>
      </w:r>
      <w:r>
        <w:rPr/>
        <w:t>permita la utilización de equipos electrónicos en la investigación, sin embargo, en la norma no se señala tácitamente el uso de esos equipos electrónicos, empero, para no vulnerar algún derecho fundamental, es por ello que se requiere una autorización mediante una resolución </w:t>
      </w:r>
      <w:r>
        <w:rPr>
          <w:spacing w:val="-2"/>
        </w:rPr>
        <w:t>judicial.</w:t>
      </w:r>
    </w:p>
    <w:p>
      <w:pPr>
        <w:pStyle w:val="BodyText"/>
        <w:spacing w:before="286"/>
        <w:ind w:left="0"/>
        <w:jc w:val="left"/>
      </w:pPr>
    </w:p>
    <w:p>
      <w:pPr>
        <w:pStyle w:val="Heading3"/>
        <w:spacing w:line="276" w:lineRule="auto"/>
        <w:ind w:right="308"/>
      </w:pPr>
      <w:r>
        <w:rPr/>
        <w:t>¿Cómo valora la normativa interna de su país relativa a la custodia y preservación de los datos obtenidos en el registro de dispositivos electrónicos (celulares, tablets, computadoras…)?</w:t>
      </w:r>
    </w:p>
    <w:p>
      <w:pPr>
        <w:pStyle w:val="Heading3"/>
        <w:spacing w:after="0" w:line="276" w:lineRule="auto"/>
        <w:sectPr>
          <w:pgSz w:w="12240" w:h="15840"/>
          <w:pgMar w:top="1340" w:bottom="280" w:left="1440" w:right="1440"/>
        </w:sectPr>
      </w:pPr>
    </w:p>
    <w:p>
      <w:pPr>
        <w:pStyle w:val="BodyText"/>
        <w:spacing w:line="276" w:lineRule="auto" w:before="77"/>
        <w:ind w:right="301" w:firstLine="566"/>
      </w:pPr>
      <w:r>
        <w:rPr/>
        <w:t>La conservación de datos informáticos en el Perú es considerada la medida que tiene como finalidad realizar el aseguramiento de datos de información que se encuentran almacenados en un sistema informático y respecto de los cuales, posteriormente se requerirá su revelación por la autoridad competente, con posterioridad. Se justifica por la alta volatibilidad de los datos informáticos y tiene un alto valor en la investigación, juzgamiento y sanción de los eventos criminales </w:t>
      </w:r>
      <w:r>
        <w:rPr>
          <w:spacing w:val="-2"/>
        </w:rPr>
        <w:t>concernidos.</w:t>
      </w:r>
    </w:p>
    <w:p>
      <w:pPr>
        <w:pStyle w:val="BodyText"/>
        <w:spacing w:before="284"/>
        <w:ind w:left="0"/>
        <w:jc w:val="left"/>
      </w:pPr>
    </w:p>
    <w:p>
      <w:pPr>
        <w:pStyle w:val="Heading3"/>
        <w:spacing w:line="276" w:lineRule="auto"/>
      </w:pPr>
      <w:r>
        <w:rPr/>
        <w:t>¿Qué valor se otorga en su país a la prueba digital (e- evidence) obtenida por Comisión Rogatoria Internacional?</w:t>
      </w:r>
    </w:p>
    <w:p>
      <w:pPr>
        <w:pStyle w:val="BodyText"/>
        <w:spacing w:before="286"/>
        <w:ind w:left="0"/>
        <w:jc w:val="left"/>
        <w:rPr>
          <w:b/>
        </w:rPr>
      </w:pPr>
    </w:p>
    <w:p>
      <w:pPr>
        <w:pStyle w:val="BodyText"/>
        <w:spacing w:line="273" w:lineRule="auto"/>
        <w:ind w:right="310" w:firstLine="566"/>
      </w:pPr>
      <w:r>
        <w:rPr/>
        <w:t>La prueba digital obtenida por Comisión Rogatoria Internacional es valorada siempre que:</w:t>
      </w:r>
    </w:p>
    <w:p>
      <w:pPr>
        <w:pStyle w:val="ListParagraph"/>
        <w:numPr>
          <w:ilvl w:val="0"/>
          <w:numId w:val="36"/>
        </w:numPr>
        <w:tabs>
          <w:tab w:pos="969" w:val="left" w:leader="none"/>
        </w:tabs>
        <w:spacing w:line="276" w:lineRule="auto" w:before="125" w:after="0"/>
        <w:ind w:left="262" w:right="308" w:firstLine="566"/>
        <w:jc w:val="both"/>
        <w:rPr>
          <w:sz w:val="24"/>
        </w:rPr>
      </w:pPr>
      <w:r>
        <w:rPr>
          <w:sz w:val="24"/>
        </w:rPr>
        <w:t>Sea legal de acuerdo con las leyes y procedimientos de los Estados requirentes y requeridos y de conformidad con sus obligaciones internacionales de derechos humanos.</w:t>
      </w:r>
    </w:p>
    <w:p>
      <w:pPr>
        <w:pStyle w:val="ListParagraph"/>
        <w:numPr>
          <w:ilvl w:val="0"/>
          <w:numId w:val="36"/>
        </w:numPr>
        <w:tabs>
          <w:tab w:pos="969" w:val="left" w:leader="none"/>
        </w:tabs>
        <w:spacing w:line="276" w:lineRule="auto" w:before="0" w:after="0"/>
        <w:ind w:left="262" w:right="309" w:firstLine="566"/>
        <w:jc w:val="both"/>
        <w:rPr>
          <w:sz w:val="24"/>
        </w:rPr>
      </w:pPr>
      <w:r>
        <w:rPr>
          <w:sz w:val="24"/>
        </w:rPr>
        <w:t>Sea necesaria para respaldar el enjuiciamiento del autor de un delito o para demostrar la inocencia de un sospechoso y que sea proporcional a esos fines.</w:t>
      </w:r>
    </w:p>
    <w:p>
      <w:pPr>
        <w:pStyle w:val="ListParagraph"/>
        <w:numPr>
          <w:ilvl w:val="0"/>
          <w:numId w:val="36"/>
        </w:numPr>
        <w:tabs>
          <w:tab w:pos="969" w:val="left" w:leader="none"/>
        </w:tabs>
        <w:spacing w:line="273" w:lineRule="auto" w:before="0" w:after="0"/>
        <w:ind w:left="262" w:right="309" w:firstLine="566"/>
        <w:jc w:val="both"/>
        <w:rPr>
          <w:sz w:val="24"/>
        </w:rPr>
      </w:pPr>
      <w:r>
        <w:rPr>
          <w:sz w:val="24"/>
        </w:rPr>
        <w:t>Se considere el impacto en terceros y evitar la intrusión en las comunicaciones privadas de aquellos que no son objeto de</w:t>
      </w:r>
      <w:r>
        <w:rPr>
          <w:spacing w:val="40"/>
          <w:sz w:val="24"/>
        </w:rPr>
        <w:t> </w:t>
      </w:r>
      <w:r>
        <w:rPr>
          <w:spacing w:val="-2"/>
          <w:sz w:val="24"/>
        </w:rPr>
        <w:t>investigación.</w:t>
      </w:r>
    </w:p>
    <w:p>
      <w:pPr>
        <w:pStyle w:val="ListParagraph"/>
        <w:numPr>
          <w:ilvl w:val="0"/>
          <w:numId w:val="36"/>
        </w:numPr>
        <w:tabs>
          <w:tab w:pos="969" w:val="left" w:leader="none"/>
        </w:tabs>
        <w:spacing w:line="276" w:lineRule="auto" w:before="1" w:after="0"/>
        <w:ind w:left="262" w:right="309" w:firstLine="566"/>
        <w:jc w:val="both"/>
        <w:rPr>
          <w:sz w:val="24"/>
        </w:rPr>
      </w:pPr>
      <w:r>
        <w:rPr>
          <w:sz w:val="24"/>
        </w:rPr>
        <w:t>Esté sujeta a sistemas de supervisión independiente, tanto por mecanismos judiciales como por otros organismos encargados de garantizar la conducta legal de las agencias del orden público y de </w:t>
      </w:r>
      <w:r>
        <w:rPr>
          <w:spacing w:val="-2"/>
          <w:sz w:val="24"/>
        </w:rPr>
        <w:t>inteligencia</w:t>
      </w:r>
    </w:p>
    <w:p>
      <w:pPr>
        <w:pStyle w:val="BodyText"/>
        <w:spacing w:before="162"/>
        <w:ind w:left="0"/>
        <w:jc w:val="left"/>
      </w:pPr>
    </w:p>
    <w:p>
      <w:pPr>
        <w:pStyle w:val="Heading3"/>
        <w:spacing w:line="276" w:lineRule="auto"/>
        <w:ind w:left="271" w:right="308" w:firstLine="556"/>
      </w:pPr>
      <w:r>
        <w:rPr/>
        <w:t>¿Considera adecuada la legislación de su país sobre obligación de conservación de datos por las operadoras de comunicación para la investigación y prueba de los delitos?</w:t>
      </w:r>
    </w:p>
    <w:p>
      <w:pPr>
        <w:pStyle w:val="BodyText"/>
        <w:spacing w:line="276" w:lineRule="auto" w:before="120"/>
        <w:ind w:right="304" w:firstLine="566"/>
      </w:pPr>
      <w:r>
        <w:rPr/>
        <w:t>Consideramos que la legislación podría mejorar y unificarse respecto al tipo de información que se conserva, toda vez que la obligación de las empresas operadoras de telecomunicaciones de resguardar información de registro de llamadas por un periodo de al menos</w:t>
      </w:r>
      <w:r>
        <w:rPr>
          <w:spacing w:val="52"/>
          <w:w w:val="150"/>
        </w:rPr>
        <w:t> </w:t>
      </w:r>
      <w:r>
        <w:rPr/>
        <w:t>tres</w:t>
      </w:r>
      <w:r>
        <w:rPr>
          <w:spacing w:val="53"/>
          <w:w w:val="150"/>
        </w:rPr>
        <w:t> </w:t>
      </w:r>
      <w:r>
        <w:rPr/>
        <w:t>años,</w:t>
      </w:r>
      <w:r>
        <w:rPr>
          <w:spacing w:val="51"/>
          <w:w w:val="150"/>
        </w:rPr>
        <w:t> </w:t>
      </w:r>
      <w:r>
        <w:rPr/>
        <w:t>está</w:t>
      </w:r>
      <w:r>
        <w:rPr>
          <w:spacing w:val="53"/>
          <w:w w:val="150"/>
        </w:rPr>
        <w:t> </w:t>
      </w:r>
      <w:r>
        <w:rPr/>
        <w:t>establecida</w:t>
      </w:r>
      <w:r>
        <w:rPr>
          <w:spacing w:val="55"/>
          <w:w w:val="150"/>
        </w:rPr>
        <w:t> </w:t>
      </w:r>
      <w:r>
        <w:rPr/>
        <w:t>por</w:t>
      </w:r>
      <w:r>
        <w:rPr>
          <w:spacing w:val="53"/>
          <w:w w:val="150"/>
        </w:rPr>
        <w:t> </w:t>
      </w:r>
      <w:r>
        <w:rPr/>
        <w:t>la</w:t>
      </w:r>
      <w:r>
        <w:rPr>
          <w:spacing w:val="52"/>
          <w:w w:val="150"/>
        </w:rPr>
        <w:t> </w:t>
      </w:r>
      <w:r>
        <w:rPr/>
        <w:t>Ley</w:t>
      </w:r>
      <w:r>
        <w:rPr>
          <w:spacing w:val="52"/>
          <w:w w:val="150"/>
        </w:rPr>
        <w:t> </w:t>
      </w:r>
      <w:r>
        <w:rPr/>
        <w:t>del</w:t>
      </w:r>
      <w:r>
        <w:rPr>
          <w:spacing w:val="51"/>
          <w:w w:val="150"/>
        </w:rPr>
        <w:t> </w:t>
      </w:r>
      <w:r>
        <w:rPr/>
        <w:t>Congreso</w:t>
      </w:r>
      <w:r>
        <w:rPr>
          <w:spacing w:val="53"/>
          <w:w w:val="150"/>
        </w:rPr>
        <w:t> </w:t>
      </w:r>
      <w:r>
        <w:rPr/>
        <w:t>de</w:t>
      </w:r>
      <w:r>
        <w:rPr>
          <w:spacing w:val="53"/>
          <w:w w:val="150"/>
        </w:rPr>
        <w:t> </w:t>
      </w:r>
      <w:r>
        <w:rPr>
          <w:spacing w:val="-5"/>
        </w:rPr>
        <w:t>la</w:t>
      </w:r>
    </w:p>
    <w:p>
      <w:pPr>
        <w:pStyle w:val="BodyText"/>
        <w:spacing w:after="0" w:line="276" w:lineRule="auto"/>
        <w:sectPr>
          <w:pgSz w:w="12240" w:h="15840"/>
          <w:pgMar w:top="1340" w:bottom="280" w:left="1440" w:right="1440"/>
        </w:sectPr>
      </w:pPr>
    </w:p>
    <w:p>
      <w:pPr>
        <w:pStyle w:val="BodyText"/>
        <w:spacing w:line="276" w:lineRule="auto" w:before="77"/>
        <w:ind w:right="309"/>
      </w:pPr>
      <w:r>
        <w:rPr/>
        <w:t>República N° 27336, publicada en el Diario Oficial El Peruano el 05 de agosto del año 2000. La referida Ley N° 27336, establece en su artículo 16, literal e) lo siguiente:</w:t>
      </w:r>
    </w:p>
    <w:p>
      <w:pPr>
        <w:spacing w:line="276" w:lineRule="auto" w:before="122"/>
        <w:ind w:left="262" w:right="304" w:firstLine="566"/>
        <w:jc w:val="both"/>
        <w:rPr>
          <w:i/>
          <w:sz w:val="24"/>
        </w:rPr>
      </w:pPr>
      <w:r>
        <w:rPr>
          <w:i/>
          <w:sz w:val="24"/>
        </w:rPr>
        <w:t>“Artículo</w:t>
      </w:r>
      <w:r>
        <w:rPr>
          <w:i/>
          <w:spacing w:val="40"/>
          <w:sz w:val="24"/>
        </w:rPr>
        <w:t>  </w:t>
      </w:r>
      <w:r>
        <w:rPr>
          <w:i/>
          <w:sz w:val="24"/>
        </w:rPr>
        <w:t>16.-</w:t>
      </w:r>
      <w:r>
        <w:rPr>
          <w:i/>
          <w:spacing w:val="40"/>
          <w:sz w:val="24"/>
        </w:rPr>
        <w:t>  </w:t>
      </w:r>
      <w:r>
        <w:rPr>
          <w:i/>
          <w:sz w:val="24"/>
        </w:rPr>
        <w:t>Obligaciones</w:t>
      </w:r>
      <w:r>
        <w:rPr>
          <w:i/>
          <w:spacing w:val="40"/>
          <w:sz w:val="24"/>
        </w:rPr>
        <w:t>  </w:t>
      </w:r>
      <w:r>
        <w:rPr>
          <w:i/>
          <w:sz w:val="24"/>
        </w:rPr>
        <w:t>de</w:t>
      </w:r>
      <w:r>
        <w:rPr>
          <w:i/>
          <w:spacing w:val="40"/>
          <w:sz w:val="24"/>
        </w:rPr>
        <w:t>  </w:t>
      </w:r>
      <w:r>
        <w:rPr>
          <w:i/>
          <w:sz w:val="24"/>
        </w:rPr>
        <w:t>las</w:t>
      </w:r>
      <w:r>
        <w:rPr>
          <w:i/>
          <w:spacing w:val="40"/>
          <w:sz w:val="24"/>
        </w:rPr>
        <w:t>  </w:t>
      </w:r>
      <w:r>
        <w:rPr>
          <w:i/>
          <w:sz w:val="24"/>
        </w:rPr>
        <w:t>entidades</w:t>
      </w:r>
      <w:r>
        <w:rPr>
          <w:i/>
          <w:spacing w:val="40"/>
          <w:sz w:val="24"/>
        </w:rPr>
        <w:t>  </w:t>
      </w:r>
      <w:r>
        <w:rPr>
          <w:i/>
          <w:sz w:val="24"/>
        </w:rPr>
        <w:t>supervisadas Las</w:t>
      </w:r>
      <w:r>
        <w:rPr>
          <w:i/>
          <w:spacing w:val="80"/>
          <w:w w:val="150"/>
          <w:sz w:val="24"/>
        </w:rPr>
        <w:t>  </w:t>
      </w:r>
      <w:r>
        <w:rPr>
          <w:i/>
          <w:sz w:val="24"/>
        </w:rPr>
        <w:t>entidades</w:t>
      </w:r>
      <w:r>
        <w:rPr>
          <w:i/>
          <w:spacing w:val="80"/>
          <w:w w:val="150"/>
          <w:sz w:val="24"/>
        </w:rPr>
        <w:t>  </w:t>
      </w:r>
      <w:r>
        <w:rPr>
          <w:i/>
          <w:sz w:val="24"/>
        </w:rPr>
        <w:t>supervisadas</w:t>
      </w:r>
      <w:r>
        <w:rPr>
          <w:i/>
          <w:spacing w:val="80"/>
          <w:w w:val="150"/>
          <w:sz w:val="24"/>
        </w:rPr>
        <w:t>  </w:t>
      </w:r>
      <w:r>
        <w:rPr>
          <w:i/>
          <w:sz w:val="24"/>
        </w:rPr>
        <w:t>se</w:t>
      </w:r>
      <w:r>
        <w:rPr>
          <w:i/>
          <w:spacing w:val="80"/>
          <w:w w:val="150"/>
          <w:sz w:val="24"/>
        </w:rPr>
        <w:t>  </w:t>
      </w:r>
      <w:r>
        <w:rPr>
          <w:i/>
          <w:sz w:val="24"/>
        </w:rPr>
        <w:t>encuentran</w:t>
      </w:r>
      <w:r>
        <w:rPr>
          <w:i/>
          <w:spacing w:val="80"/>
          <w:w w:val="150"/>
          <w:sz w:val="24"/>
        </w:rPr>
        <w:t>  </w:t>
      </w:r>
      <w:r>
        <w:rPr>
          <w:i/>
          <w:sz w:val="24"/>
        </w:rPr>
        <w:t>obligadas</w:t>
      </w:r>
      <w:r>
        <w:rPr>
          <w:i/>
          <w:spacing w:val="80"/>
          <w:w w:val="150"/>
          <w:sz w:val="24"/>
        </w:rPr>
        <w:t>  </w:t>
      </w:r>
      <w:r>
        <w:rPr>
          <w:i/>
          <w:sz w:val="24"/>
        </w:rPr>
        <w:t>a: </w:t>
      </w:r>
      <w:r>
        <w:rPr>
          <w:i/>
          <w:spacing w:val="-4"/>
          <w:sz w:val="24"/>
        </w:rPr>
        <w:t>(…)</w:t>
      </w:r>
    </w:p>
    <w:p>
      <w:pPr>
        <w:spacing w:line="276" w:lineRule="auto" w:before="0"/>
        <w:ind w:left="262" w:right="302" w:firstLine="0"/>
        <w:jc w:val="both"/>
        <w:rPr>
          <w:i/>
          <w:sz w:val="24"/>
        </w:rPr>
      </w:pPr>
      <w:r>
        <w:rPr>
          <w:i/>
          <w:sz w:val="24"/>
        </w:rPr>
        <w:t>e)</w:t>
      </w:r>
      <w:r>
        <w:rPr>
          <w:i/>
          <w:spacing w:val="-3"/>
          <w:sz w:val="24"/>
        </w:rPr>
        <w:t> </w:t>
      </w:r>
      <w:r>
        <w:rPr>
          <w:i/>
          <w:sz w:val="24"/>
        </w:rPr>
        <w:t>Conservar por un período de al menos 3 (tres) años después de originada la información realizada con la tasación, los registros fuentes del detalle de las llamadas y facturación de los servicios que explota y con el cumplimiento de normas técnicas declaradas de observancia obligatoria en el país por una autoridad competente, o de obligaciones contractuales o legales aplicables a dichos servicios.” (el subrayado y resaltado es nuestro)</w:t>
      </w:r>
    </w:p>
    <w:p>
      <w:pPr>
        <w:pStyle w:val="BodyText"/>
        <w:spacing w:before="283"/>
        <w:ind w:left="0"/>
        <w:jc w:val="left"/>
        <w:rPr>
          <w:i/>
        </w:rPr>
      </w:pPr>
    </w:p>
    <w:p>
      <w:pPr>
        <w:pStyle w:val="BodyText"/>
        <w:spacing w:line="276" w:lineRule="auto"/>
        <w:ind w:right="309" w:firstLine="566"/>
      </w:pPr>
      <w:r>
        <w:rPr/>
        <w:t>Asimismo, en la Segunda Disposición Complementaria Final, el Decreto legislativo</w:t>
      </w:r>
      <w:r>
        <w:rPr>
          <w:spacing w:val="40"/>
        </w:rPr>
        <w:t> </w:t>
      </w:r>
      <w:r>
        <w:rPr/>
        <w:t>N° 1182, se establece específicamente el plazo respecto a la conservación de los datos de localización o geolocalización de teléfonos móviles o dispositivos electrónicos de naturaleza similar.</w:t>
      </w:r>
    </w:p>
    <w:p>
      <w:pPr>
        <w:spacing w:line="276" w:lineRule="auto" w:before="120"/>
        <w:ind w:left="262" w:right="304" w:firstLine="566"/>
        <w:jc w:val="both"/>
        <w:rPr>
          <w:i/>
          <w:sz w:val="24"/>
        </w:rPr>
      </w:pPr>
      <w:r>
        <w:rPr>
          <w:i/>
          <w:sz w:val="24"/>
        </w:rPr>
        <w:t>Segunda. - Conservación de los datos derivados de las telecomunicaciones Los concesionarios de servicios públicos de telecomunicaciones y las entidades públicas relacionadas con estos servicios</w:t>
      </w:r>
      <w:r>
        <w:rPr>
          <w:i/>
          <w:spacing w:val="-3"/>
          <w:sz w:val="24"/>
        </w:rPr>
        <w:t> </w:t>
      </w:r>
      <w:r>
        <w:rPr>
          <w:i/>
          <w:sz w:val="24"/>
        </w:rPr>
        <w:t>deben</w:t>
      </w:r>
      <w:r>
        <w:rPr>
          <w:i/>
          <w:spacing w:val="-3"/>
          <w:sz w:val="24"/>
        </w:rPr>
        <w:t> </w:t>
      </w:r>
      <w:r>
        <w:rPr>
          <w:i/>
          <w:sz w:val="24"/>
        </w:rPr>
        <w:t>conservar</w:t>
      </w:r>
      <w:r>
        <w:rPr>
          <w:i/>
          <w:spacing w:val="-2"/>
          <w:sz w:val="24"/>
        </w:rPr>
        <w:t> </w:t>
      </w:r>
      <w:r>
        <w:rPr>
          <w:i/>
          <w:sz w:val="24"/>
        </w:rPr>
        <w:t>los</w:t>
      </w:r>
      <w:r>
        <w:rPr>
          <w:i/>
          <w:spacing w:val="-3"/>
          <w:sz w:val="24"/>
        </w:rPr>
        <w:t> </w:t>
      </w:r>
      <w:r>
        <w:rPr>
          <w:i/>
          <w:sz w:val="24"/>
        </w:rPr>
        <w:t>datos</w:t>
      </w:r>
      <w:r>
        <w:rPr>
          <w:i/>
          <w:spacing w:val="-3"/>
          <w:sz w:val="24"/>
        </w:rPr>
        <w:t> </w:t>
      </w:r>
      <w:r>
        <w:rPr>
          <w:i/>
          <w:sz w:val="24"/>
        </w:rPr>
        <w:t>derivados</w:t>
      </w:r>
      <w:r>
        <w:rPr>
          <w:i/>
          <w:spacing w:val="-3"/>
          <w:sz w:val="24"/>
        </w:rPr>
        <w:t> </w:t>
      </w:r>
      <w:r>
        <w:rPr>
          <w:i/>
          <w:sz w:val="24"/>
        </w:rPr>
        <w:t>de las</w:t>
      </w:r>
      <w:r>
        <w:rPr>
          <w:i/>
          <w:spacing w:val="-1"/>
          <w:sz w:val="24"/>
        </w:rPr>
        <w:t> </w:t>
      </w:r>
      <w:r>
        <w:rPr>
          <w:i/>
          <w:sz w:val="24"/>
        </w:rPr>
        <w:t>telecomunicaciones durante los primeros doce (12) meses en sistemas informáticos que permitan su consulta y entrega en línea y en tiempo real. Concluido el referido periodo, deberán conservar dichos datos por veinticuatro (24) meses adicionales, en un sistema de almacenamiento electrónico.</w:t>
      </w:r>
    </w:p>
    <w:p>
      <w:pPr>
        <w:spacing w:line="276" w:lineRule="auto" w:before="120"/>
        <w:ind w:left="271" w:right="308" w:firstLine="556"/>
        <w:jc w:val="both"/>
        <w:rPr>
          <w:i/>
          <w:sz w:val="24"/>
        </w:rPr>
      </w:pPr>
      <w:r>
        <w:rPr>
          <w:i/>
          <w:sz w:val="24"/>
        </w:rPr>
        <w:t>La entrega de datos almacenados por un periodo no mayor a doce meses, se realiza en línea y en tiempo real después de recibida la autorización judicial. Para el caso de los datos almacenados por un periodo mayor a doce meses, se hará entrega dentro de los siete (7) días siguientes a la autorización judicial, bajo responsabilidad.</w:t>
      </w:r>
    </w:p>
    <w:p>
      <w:pPr>
        <w:pStyle w:val="Heading3"/>
        <w:spacing w:line="276" w:lineRule="auto" w:before="121"/>
        <w:ind w:right="309"/>
      </w:pPr>
      <w:r>
        <w:rPr/>
        <w:t>¿Tipifica</w:t>
      </w:r>
      <w:r>
        <w:rPr>
          <w:spacing w:val="-1"/>
        </w:rPr>
        <w:t> </w:t>
      </w:r>
      <w:r>
        <w:rPr/>
        <w:t>su</w:t>
      </w:r>
      <w:r>
        <w:rPr>
          <w:spacing w:val="-3"/>
        </w:rPr>
        <w:t> </w:t>
      </w:r>
      <w:r>
        <w:rPr/>
        <w:t>país</w:t>
      </w:r>
      <w:r>
        <w:rPr>
          <w:spacing w:val="-1"/>
        </w:rPr>
        <w:t> </w:t>
      </w:r>
      <w:r>
        <w:rPr/>
        <w:t>algún</w:t>
      </w:r>
      <w:r>
        <w:rPr>
          <w:spacing w:val="-2"/>
        </w:rPr>
        <w:t> </w:t>
      </w:r>
      <w:r>
        <w:rPr/>
        <w:t>delito</w:t>
      </w:r>
      <w:r>
        <w:rPr>
          <w:spacing w:val="-1"/>
        </w:rPr>
        <w:t> </w:t>
      </w:r>
      <w:r>
        <w:rPr/>
        <w:t>que</w:t>
      </w:r>
      <w:r>
        <w:rPr>
          <w:spacing w:val="-3"/>
        </w:rPr>
        <w:t> </w:t>
      </w:r>
      <w:r>
        <w:rPr/>
        <w:t>encuadra</w:t>
      </w:r>
      <w:r>
        <w:rPr>
          <w:spacing w:val="-1"/>
        </w:rPr>
        <w:t> </w:t>
      </w:r>
      <w:r>
        <w:rPr/>
        <w:t>en</w:t>
      </w:r>
      <w:r>
        <w:rPr>
          <w:spacing w:val="-2"/>
        </w:rPr>
        <w:t> </w:t>
      </w:r>
      <w:r>
        <w:rPr/>
        <w:t>el</w:t>
      </w:r>
      <w:r>
        <w:rPr>
          <w:spacing w:val="-2"/>
        </w:rPr>
        <w:t> </w:t>
      </w:r>
      <w:r>
        <w:rPr/>
        <w:t>concepto</w:t>
      </w:r>
      <w:r>
        <w:rPr>
          <w:spacing w:val="-1"/>
        </w:rPr>
        <w:t> </w:t>
      </w:r>
      <w:r>
        <w:rPr/>
        <w:t>de ciberdelincuencia de género?</w:t>
      </w:r>
    </w:p>
    <w:p>
      <w:pPr>
        <w:pStyle w:val="Heading3"/>
        <w:spacing w:after="0" w:line="276" w:lineRule="auto"/>
        <w:sectPr>
          <w:pgSz w:w="12240" w:h="15840"/>
          <w:pgMar w:top="1340" w:bottom="280" w:left="1440" w:right="1440"/>
        </w:sectPr>
      </w:pPr>
    </w:p>
    <w:p>
      <w:pPr>
        <w:pStyle w:val="BodyText"/>
        <w:spacing w:line="276" w:lineRule="auto" w:before="77"/>
        <w:ind w:right="312" w:firstLine="566"/>
      </w:pPr>
      <w:r>
        <w:rPr/>
        <w:t>En nuestro ordenamiento jurídico si existen delitos que encuadran en el concepto de ciberdelincuencia de género. A saber:</w:t>
      </w:r>
    </w:p>
    <w:p>
      <w:pPr>
        <w:pStyle w:val="BodyText"/>
        <w:spacing w:before="121"/>
        <w:ind w:left="828"/>
      </w:pPr>
      <w:r>
        <w:rPr/>
        <w:t>Art.176</w:t>
      </w:r>
      <w:r>
        <w:rPr>
          <w:spacing w:val="-5"/>
        </w:rPr>
        <w:t> </w:t>
      </w:r>
      <w:r>
        <w:rPr/>
        <w:t>C</w:t>
      </w:r>
      <w:r>
        <w:rPr>
          <w:spacing w:val="-2"/>
        </w:rPr>
        <w:t> </w:t>
      </w:r>
      <w:r>
        <w:rPr/>
        <w:t>chantaje</w:t>
      </w:r>
      <w:r>
        <w:rPr>
          <w:spacing w:val="-1"/>
        </w:rPr>
        <w:t> </w:t>
      </w:r>
      <w:r>
        <w:rPr/>
        <w:t>sexual</w:t>
      </w:r>
      <w:r>
        <w:rPr>
          <w:spacing w:val="-4"/>
        </w:rPr>
        <w:t> </w:t>
      </w:r>
      <w:r>
        <w:rPr/>
        <w:t>2do</w:t>
      </w:r>
      <w:r>
        <w:rPr>
          <w:spacing w:val="-2"/>
        </w:rPr>
        <w:t> párrafo</w:t>
      </w:r>
    </w:p>
    <w:p>
      <w:pPr>
        <w:pStyle w:val="BodyText"/>
        <w:spacing w:line="276" w:lineRule="auto" w:before="165"/>
        <w:ind w:right="307" w:firstLine="566"/>
      </w:pPr>
      <w:r>
        <w:rPr/>
        <w:t>“El que amenaza o intimida a una persona, por cualquier medio, incluyendo el uso de tecnologías de la información</w:t>
      </w:r>
      <w:r>
        <w:rPr>
          <w:spacing w:val="-1"/>
        </w:rPr>
        <w:t> </w:t>
      </w:r>
      <w:r>
        <w:rPr/>
        <w:t>o comunicación,</w:t>
      </w:r>
      <w:r>
        <w:rPr>
          <w:spacing w:val="-1"/>
        </w:rPr>
        <w:t> </w:t>
      </w:r>
      <w:r>
        <w:rPr/>
        <w:t>para obtener de ella una conducta o acto de connotación sexual, será reprimido con pena privativa de la libertad no menor de dos ni mayor</w:t>
      </w:r>
      <w:r>
        <w:rPr>
          <w:spacing w:val="40"/>
        </w:rPr>
        <w:t> </w:t>
      </w:r>
      <w:r>
        <w:rPr/>
        <w:t>de cuatro años e inhabilitación, según corresponda, conforme a los incisos 5, 9, 10 y 11 del artículo 36(…)”</w:t>
      </w:r>
    </w:p>
    <w:p>
      <w:pPr>
        <w:pStyle w:val="BodyText"/>
        <w:spacing w:before="283"/>
        <w:ind w:left="0"/>
        <w:jc w:val="left"/>
      </w:pPr>
    </w:p>
    <w:p>
      <w:pPr>
        <w:pStyle w:val="BodyText"/>
        <w:spacing w:line="276" w:lineRule="auto"/>
        <w:ind w:right="310" w:firstLine="566"/>
      </w:pPr>
      <w:r>
        <w:rPr/>
        <w:t>ART. 176-B ACOSO SEXUAL, tercer párrafo numeral 2 del Código </w:t>
      </w:r>
      <w:r>
        <w:rPr>
          <w:spacing w:val="-2"/>
        </w:rPr>
        <w:t>Penal</w:t>
      </w:r>
    </w:p>
    <w:p>
      <w:pPr>
        <w:pStyle w:val="BodyText"/>
        <w:spacing w:line="276" w:lineRule="auto" w:before="121"/>
        <w:ind w:right="307" w:firstLine="566"/>
      </w:pPr>
      <w:r>
        <w:rPr/>
        <w:t>“El que, de cualquier forma, vigila, persigue, hostiga, asedia o busca establecer contacto o cercanía con una persona, sin el consentimiento de esta, para llevar a cabo actos de connotación sexual, será reprimido con pena privativa de la libertad no menor de tres ni mayor de cinco años e inhabilitación, según corresponda, conforme a</w:t>
      </w:r>
      <w:r>
        <w:rPr>
          <w:spacing w:val="40"/>
        </w:rPr>
        <w:t> </w:t>
      </w:r>
      <w:r>
        <w:rPr/>
        <w:t>los incisos 5, 9, 10 y 11 del artículo 36. Igual pena se aplica a quien realiza la misma conducta valiéndose del uso de cualquier tecnología de la información o de la comunicación.”</w:t>
      </w:r>
    </w:p>
    <w:p>
      <w:pPr>
        <w:pStyle w:val="BodyText"/>
        <w:spacing w:before="282"/>
        <w:ind w:left="0"/>
        <w:jc w:val="left"/>
      </w:pPr>
    </w:p>
    <w:p>
      <w:pPr>
        <w:pStyle w:val="BodyText"/>
        <w:spacing w:line="276" w:lineRule="auto"/>
        <w:ind w:right="310" w:firstLine="566"/>
      </w:pPr>
      <w:r>
        <w:rPr/>
        <w:t>ART.154</w:t>
      </w:r>
      <w:r>
        <w:rPr>
          <w:spacing w:val="-3"/>
        </w:rPr>
        <w:t> </w:t>
      </w:r>
      <w:r>
        <w:rPr/>
        <w:t>B Difusión de</w:t>
      </w:r>
      <w:r>
        <w:rPr>
          <w:spacing w:val="-1"/>
        </w:rPr>
        <w:t> </w:t>
      </w:r>
      <w:r>
        <w:rPr/>
        <w:t>imágenes, materiales</w:t>
      </w:r>
      <w:r>
        <w:rPr>
          <w:spacing w:val="-1"/>
        </w:rPr>
        <w:t> </w:t>
      </w:r>
      <w:r>
        <w:rPr/>
        <w:t>audiovisuales o</w:t>
      </w:r>
      <w:r>
        <w:rPr>
          <w:spacing w:val="-1"/>
        </w:rPr>
        <w:t> </w:t>
      </w:r>
      <w:r>
        <w:rPr/>
        <w:t>audios con contenido sexual</w:t>
      </w:r>
    </w:p>
    <w:p>
      <w:pPr>
        <w:pStyle w:val="BodyText"/>
        <w:spacing w:line="276" w:lineRule="auto" w:before="122"/>
        <w:ind w:right="302" w:firstLine="566"/>
      </w:pPr>
      <w:r>
        <w:rPr/>
        <w:t>“El que, sin autorización, difunde, revela, publica, cede o comercializa imágenes, materiales audiovisuales o audios con contenido sexual de cualquier persona, que obtuvo con su anuencia, será reprimido con pena privativa de libertad no menor de dos ni mayor de cinco años y con treinta a ciento veinte días-multa. La pena privativa de libertad será no menor de tres ni mayor de seis años y de ciento ochenta a trescientos sesenta y cinco días-multa, cuando concurra cualquiera de las siguientes circunstancias: 1. Cuando la víctima mantenga o haya mantenido una relación de pareja con el agente, son</w:t>
      </w:r>
      <w:r>
        <w:rPr>
          <w:spacing w:val="80"/>
        </w:rPr>
        <w:t> </w:t>
      </w:r>
      <w:r>
        <w:rPr/>
        <w:t>o han sido convivientes o cónyuges”</w:t>
      </w:r>
    </w:p>
    <w:p>
      <w:pPr>
        <w:pStyle w:val="BodyText"/>
        <w:spacing w:after="0" w:line="276" w:lineRule="auto"/>
        <w:sectPr>
          <w:pgSz w:w="12240" w:h="15840"/>
          <w:pgMar w:top="1340" w:bottom="280" w:left="1440" w:right="1440"/>
        </w:sectPr>
      </w:pPr>
    </w:p>
    <w:p>
      <w:pPr>
        <w:pStyle w:val="BodyText"/>
        <w:spacing w:line="276" w:lineRule="auto" w:before="77"/>
        <w:ind w:right="301" w:firstLine="566"/>
      </w:pPr>
      <w:r>
        <w:rPr/>
        <w:t>Artículo 176-C.- Chantaje sexual El que amenaza o intimida a una persona, por cualquier medio, incluyendo el uso de tecnologías de la información o comunicación, para obtener de ella una conducta o acto de connotación sexual, será reprimido con pena privativa de la libertad no menor de dos ni mayor de cuatro años e inhabilitación, según corresponda, conforme a los incisos 5, 9, 10 y 11 del artículo 36. La pena</w:t>
      </w:r>
      <w:r>
        <w:rPr>
          <w:spacing w:val="-1"/>
        </w:rPr>
        <w:t> </w:t>
      </w:r>
      <w:r>
        <w:rPr/>
        <w:t>privativa</w:t>
      </w:r>
      <w:r>
        <w:rPr>
          <w:spacing w:val="-1"/>
        </w:rPr>
        <w:t> </w:t>
      </w:r>
      <w:r>
        <w:rPr/>
        <w:t>de libertad</w:t>
      </w:r>
      <w:r>
        <w:rPr>
          <w:spacing w:val="-2"/>
        </w:rPr>
        <w:t> </w:t>
      </w:r>
      <w:r>
        <w:rPr/>
        <w:t>será</w:t>
      </w:r>
      <w:r>
        <w:rPr>
          <w:spacing w:val="-1"/>
        </w:rPr>
        <w:t> </w:t>
      </w:r>
      <w:r>
        <w:rPr/>
        <w:t>no menor de tres</w:t>
      </w:r>
      <w:r>
        <w:rPr>
          <w:spacing w:val="-1"/>
        </w:rPr>
        <w:t> </w:t>
      </w:r>
      <w:r>
        <w:rPr/>
        <w:t>ni mayor de cinco años e</w:t>
      </w:r>
      <w:r>
        <w:rPr>
          <w:spacing w:val="-1"/>
        </w:rPr>
        <w:t> </w:t>
      </w:r>
      <w:r>
        <w:rPr/>
        <w:t>inhabilitación,</w:t>
      </w:r>
      <w:r>
        <w:rPr>
          <w:spacing w:val="-3"/>
        </w:rPr>
        <w:t> </w:t>
      </w:r>
      <w:r>
        <w:rPr/>
        <w:t>según</w:t>
      </w:r>
      <w:r>
        <w:rPr>
          <w:spacing w:val="-2"/>
        </w:rPr>
        <w:t> </w:t>
      </w:r>
      <w:r>
        <w:rPr/>
        <w:t>corresponda,</w:t>
      </w:r>
      <w:r>
        <w:rPr>
          <w:spacing w:val="-3"/>
        </w:rPr>
        <w:t> </w:t>
      </w:r>
      <w:r>
        <w:rPr/>
        <w:t>conforme</w:t>
      </w:r>
      <w:r>
        <w:rPr>
          <w:spacing w:val="-1"/>
        </w:rPr>
        <w:t> </w:t>
      </w:r>
      <w:r>
        <w:rPr/>
        <w:t>a</w:t>
      </w:r>
      <w:r>
        <w:rPr>
          <w:spacing w:val="-2"/>
        </w:rPr>
        <w:t> </w:t>
      </w:r>
      <w:r>
        <w:rPr/>
        <w:t>los</w:t>
      </w:r>
      <w:r>
        <w:rPr>
          <w:spacing w:val="-2"/>
        </w:rPr>
        <w:t> </w:t>
      </w:r>
      <w:r>
        <w:rPr/>
        <w:t>incisos 5,</w:t>
      </w:r>
      <w:r>
        <w:rPr>
          <w:spacing w:val="-3"/>
        </w:rPr>
        <w:t> </w:t>
      </w:r>
      <w:r>
        <w:rPr/>
        <w:t>9,</w:t>
      </w:r>
      <w:r>
        <w:rPr>
          <w:spacing w:val="-3"/>
        </w:rPr>
        <w:t> </w:t>
      </w:r>
      <w:r>
        <w:rPr/>
        <w:t>10</w:t>
      </w:r>
      <w:r>
        <w:rPr>
          <w:spacing w:val="-3"/>
        </w:rPr>
        <w:t> </w:t>
      </w:r>
      <w:r>
        <w:rPr/>
        <w:t>y</w:t>
      </w:r>
      <w:r>
        <w:rPr>
          <w:spacing w:val="-2"/>
        </w:rPr>
        <w:t> </w:t>
      </w:r>
      <w:r>
        <w:rPr/>
        <w:t>11 del artículo 36, si para la ejecución del delito el agente amenaza a la víctima con la difusión de imágenes, materiales audiovisuales o audios con contenido sexual en los que esta aparece o participa.”(*) (*) Artículo incorporado por el Artículo 2 del Decreto Legislativo N° 1410, publicado el 12 septiembre 2018.</w:t>
      </w:r>
    </w:p>
    <w:p>
      <w:pPr>
        <w:pStyle w:val="BodyText"/>
        <w:spacing w:before="285"/>
        <w:ind w:left="0"/>
        <w:jc w:val="left"/>
      </w:pPr>
    </w:p>
    <w:p>
      <w:pPr>
        <w:pStyle w:val="Heading3"/>
        <w:spacing w:line="276" w:lineRule="auto"/>
        <w:ind w:right="310" w:firstLine="647"/>
      </w:pPr>
      <w:r>
        <w:rPr/>
        <w:t>¿Los delitos mencionados son perseguidos de oficio o requieren denuncia por parte de la víctima?</w:t>
      </w:r>
    </w:p>
    <w:p>
      <w:pPr>
        <w:pStyle w:val="BodyText"/>
        <w:spacing w:before="283"/>
        <w:ind w:left="0"/>
        <w:jc w:val="left"/>
        <w:rPr>
          <w:b/>
        </w:rPr>
      </w:pPr>
    </w:p>
    <w:p>
      <w:pPr>
        <w:pStyle w:val="BodyText"/>
        <w:spacing w:line="276" w:lineRule="auto"/>
        <w:ind w:right="314" w:firstLine="566"/>
      </w:pPr>
      <w:r>
        <w:rPr/>
        <w:t>Al respecto, el artículo 158° del Código Penal señala que el delito previsto en el artículo 154 B es de acción privada</w:t>
      </w:r>
    </w:p>
    <w:p>
      <w:pPr>
        <w:pStyle w:val="BodyText"/>
        <w:spacing w:before="122"/>
        <w:ind w:left="828"/>
        <w:jc w:val="left"/>
      </w:pPr>
      <w:r>
        <w:rPr/>
        <w:t>Los</w:t>
      </w:r>
      <w:r>
        <w:rPr>
          <w:spacing w:val="-4"/>
        </w:rPr>
        <w:t> </w:t>
      </w:r>
      <w:r>
        <w:rPr/>
        <w:t>Art.</w:t>
      </w:r>
      <w:r>
        <w:rPr>
          <w:spacing w:val="-3"/>
        </w:rPr>
        <w:t> </w:t>
      </w:r>
      <w:r>
        <w:rPr/>
        <w:t>176</w:t>
      </w:r>
      <w:r>
        <w:rPr>
          <w:spacing w:val="-1"/>
        </w:rPr>
        <w:t> </w:t>
      </w:r>
      <w:r>
        <w:rPr/>
        <w:t>B</w:t>
      </w:r>
      <w:r>
        <w:rPr>
          <w:spacing w:val="-1"/>
        </w:rPr>
        <w:t> </w:t>
      </w:r>
      <w:r>
        <w:rPr/>
        <w:t>y</w:t>
      </w:r>
      <w:r>
        <w:rPr>
          <w:spacing w:val="-2"/>
        </w:rPr>
        <w:t> </w:t>
      </w:r>
      <w:r>
        <w:rPr/>
        <w:t>176</w:t>
      </w:r>
      <w:r>
        <w:rPr>
          <w:spacing w:val="-1"/>
        </w:rPr>
        <w:t> </w:t>
      </w:r>
      <w:r>
        <w:rPr/>
        <w:t>C</w:t>
      </w:r>
      <w:r>
        <w:rPr>
          <w:spacing w:val="-1"/>
        </w:rPr>
        <w:t> </w:t>
      </w:r>
      <w:r>
        <w:rPr/>
        <w:t>son</w:t>
      </w:r>
      <w:r>
        <w:rPr>
          <w:spacing w:val="-2"/>
        </w:rPr>
        <w:t> </w:t>
      </w:r>
      <w:r>
        <w:rPr/>
        <w:t>de</w:t>
      </w:r>
      <w:r>
        <w:rPr>
          <w:spacing w:val="-1"/>
        </w:rPr>
        <w:t> </w:t>
      </w:r>
      <w:r>
        <w:rPr/>
        <w:t>persecución</w:t>
      </w:r>
      <w:r>
        <w:rPr>
          <w:spacing w:val="-2"/>
        </w:rPr>
        <w:t> pública</w:t>
      </w:r>
    </w:p>
    <w:p>
      <w:pPr>
        <w:pStyle w:val="BodyText"/>
        <w:ind w:left="0"/>
        <w:jc w:val="left"/>
      </w:pPr>
    </w:p>
    <w:p>
      <w:pPr>
        <w:pStyle w:val="BodyText"/>
        <w:spacing w:before="34"/>
        <w:ind w:left="0"/>
        <w:jc w:val="left"/>
      </w:pPr>
    </w:p>
    <w:p>
      <w:pPr>
        <w:pStyle w:val="Heading3"/>
        <w:spacing w:line="276" w:lineRule="auto"/>
        <w:ind w:right="309"/>
      </w:pPr>
      <w:r>
        <w:rPr/>
        <w:t>¿Han tenido lugar modificaciones legislativas en los últimos años para luchar contra la ciberdelincuencia de genero?</w:t>
      </w:r>
    </w:p>
    <w:p>
      <w:pPr>
        <w:pStyle w:val="BodyText"/>
        <w:spacing w:before="286"/>
        <w:ind w:left="0"/>
        <w:jc w:val="left"/>
        <w:rPr>
          <w:b/>
        </w:rPr>
      </w:pPr>
    </w:p>
    <w:p>
      <w:pPr>
        <w:pStyle w:val="BodyText"/>
        <w:spacing w:line="276" w:lineRule="auto"/>
        <w:ind w:right="307" w:firstLine="566"/>
      </w:pPr>
      <w:r>
        <w:rPr/>
        <w:t>Sí. Una ley muy trascendente es la ley 30364 de 22 de noviembre de 2015, LEY PARA PREVENIR, SANCIONAR Y ERRADICAR LA VIOLENCIA</w:t>
      </w:r>
      <w:r>
        <w:rPr>
          <w:spacing w:val="51"/>
        </w:rPr>
        <w:t> </w:t>
      </w:r>
      <w:r>
        <w:rPr/>
        <w:t>CONTRA</w:t>
      </w:r>
      <w:r>
        <w:rPr>
          <w:spacing w:val="53"/>
        </w:rPr>
        <w:t> </w:t>
      </w:r>
      <w:r>
        <w:rPr/>
        <w:t>LAS</w:t>
      </w:r>
      <w:r>
        <w:rPr>
          <w:spacing w:val="53"/>
        </w:rPr>
        <w:t> </w:t>
      </w:r>
      <w:r>
        <w:rPr/>
        <w:t>MUJERES</w:t>
      </w:r>
      <w:r>
        <w:rPr>
          <w:spacing w:val="53"/>
        </w:rPr>
        <w:t> </w:t>
      </w:r>
      <w:r>
        <w:rPr/>
        <w:t>Y</w:t>
      </w:r>
      <w:r>
        <w:rPr>
          <w:spacing w:val="57"/>
        </w:rPr>
        <w:t> </w:t>
      </w:r>
      <w:r>
        <w:rPr/>
        <w:t>LOS</w:t>
      </w:r>
      <w:r>
        <w:rPr>
          <w:spacing w:val="54"/>
        </w:rPr>
        <w:t> </w:t>
      </w:r>
      <w:r>
        <w:rPr/>
        <w:t>INTEGRANTES</w:t>
      </w:r>
      <w:r>
        <w:rPr>
          <w:spacing w:val="53"/>
        </w:rPr>
        <w:t> </w:t>
      </w:r>
      <w:r>
        <w:rPr/>
        <w:t>DEL</w:t>
      </w:r>
      <w:r>
        <w:rPr>
          <w:spacing w:val="56"/>
        </w:rPr>
        <w:t> </w:t>
      </w:r>
      <w:r>
        <w:rPr>
          <w:spacing w:val="-2"/>
        </w:rPr>
        <w:t>GRUPO</w:t>
      </w:r>
    </w:p>
    <w:p>
      <w:pPr>
        <w:pStyle w:val="BodyText"/>
        <w:spacing w:line="276" w:lineRule="auto"/>
        <w:ind w:right="307"/>
      </w:pPr>
      <w:r>
        <w:rPr/>
        <w:t>FAMILIAR, que recoge no sólo el enfoque de género sino una serie de enfoques aplicables en líneas generales para eliminar la violencia y por ende para la ciberdelincuencia.</w:t>
      </w:r>
    </w:p>
    <w:p>
      <w:pPr>
        <w:pStyle w:val="Heading3"/>
        <w:spacing w:line="276" w:lineRule="auto" w:before="119"/>
        <w:ind w:right="308"/>
      </w:pPr>
      <w:r>
        <w:rPr/>
        <w:t>¿Establece su legislación medidas concretas de protección para las víctimas de ciberdelincuencia de género?</w:t>
      </w:r>
    </w:p>
    <w:p>
      <w:pPr>
        <w:pStyle w:val="Heading3"/>
        <w:spacing w:after="0" w:line="276" w:lineRule="auto"/>
        <w:sectPr>
          <w:pgSz w:w="12240" w:h="15840"/>
          <w:pgMar w:top="1340" w:bottom="280" w:left="1440" w:right="1440"/>
        </w:sectPr>
      </w:pPr>
    </w:p>
    <w:p>
      <w:pPr>
        <w:pStyle w:val="BodyText"/>
        <w:spacing w:line="276" w:lineRule="auto" w:before="77"/>
        <w:ind w:right="313" w:firstLine="566"/>
      </w:pPr>
      <w:r>
        <w:rPr/>
        <w:t>Sí, contamos con la Ley 30076, en cuyo artículo 22 se regulan las Medidas de protección</w:t>
      </w:r>
    </w:p>
    <w:p>
      <w:pPr>
        <w:pStyle w:val="BodyText"/>
        <w:spacing w:line="276" w:lineRule="auto" w:before="121"/>
        <w:ind w:right="306" w:firstLine="566"/>
      </w:pPr>
      <w:r>
        <w:rPr/>
        <w:t>Entre las medidas de protección que pueden dictarse en los procesos por actos de violencia contra las mujeres y los integrantes del grupo familiar se encuentran:</w:t>
      </w:r>
    </w:p>
    <w:p>
      <w:pPr>
        <w:pStyle w:val="ListParagraph"/>
        <w:numPr>
          <w:ilvl w:val="0"/>
          <w:numId w:val="37"/>
        </w:numPr>
        <w:tabs>
          <w:tab w:pos="969" w:val="left" w:leader="none"/>
        </w:tabs>
        <w:spacing w:line="276" w:lineRule="auto" w:before="120" w:after="0"/>
        <w:ind w:left="262" w:right="304" w:firstLine="566"/>
        <w:jc w:val="both"/>
        <w:rPr>
          <w:sz w:val="24"/>
        </w:rPr>
      </w:pPr>
      <w:r>
        <w:rPr>
          <w:sz w:val="24"/>
        </w:rPr>
        <w:t>Prohibición de comunicación con la víctima vía epistolar, telefónica, electrónica; asimismo, vía chat, redes sociales, red institucional, intranet u otras redes o formas de comunicación.</w:t>
      </w:r>
    </w:p>
    <w:p>
      <w:pPr>
        <w:pStyle w:val="ListParagraph"/>
        <w:numPr>
          <w:ilvl w:val="0"/>
          <w:numId w:val="37"/>
        </w:numPr>
        <w:tabs>
          <w:tab w:pos="969" w:val="left" w:leader="none"/>
        </w:tabs>
        <w:spacing w:line="276" w:lineRule="auto" w:before="0" w:after="0"/>
        <w:ind w:left="262" w:right="307" w:firstLine="566"/>
        <w:jc w:val="both"/>
        <w:rPr>
          <w:sz w:val="24"/>
        </w:rPr>
      </w:pPr>
      <w:r>
        <w:rPr>
          <w:sz w:val="24"/>
        </w:rPr>
        <w:t>Cualquier otra medida de protección requerida para la protección de la integridad y la vida de la víctima o sus familiares.” (Poder discrecional del Juez para ordenar cualquier otra medida que considere </w:t>
      </w:r>
      <w:r>
        <w:rPr>
          <w:spacing w:val="-2"/>
          <w:sz w:val="24"/>
        </w:rPr>
        <w:t>relevante).</w:t>
      </w:r>
    </w:p>
    <w:p>
      <w:pPr>
        <w:pStyle w:val="ListParagraph"/>
        <w:spacing w:after="0" w:line="276" w:lineRule="auto"/>
        <w:jc w:val="both"/>
        <w:rPr>
          <w:sz w:val="24"/>
        </w:rPr>
        <w:sectPr>
          <w:pgSz w:w="12240" w:h="15840"/>
          <w:pgMar w:top="1340" w:bottom="280" w:left="1440" w:right="1440"/>
        </w:sectPr>
      </w:pPr>
    </w:p>
    <w:p>
      <w:pPr>
        <w:pStyle w:val="Heading1"/>
        <w:ind w:left="262"/>
        <w:rPr>
          <w:u w:val="none"/>
        </w:rPr>
      </w:pPr>
      <w:r>
        <w:rPr>
          <w:spacing w:val="-2"/>
          <w:u w:val="single"/>
        </w:rPr>
        <w:t>VENEZUELA</w:t>
      </w:r>
    </w:p>
    <w:p>
      <w:pPr>
        <w:pStyle w:val="BodyText"/>
        <w:ind w:left="0"/>
        <w:jc w:val="left"/>
        <w:rPr>
          <w:b/>
        </w:rPr>
      </w:pPr>
    </w:p>
    <w:p>
      <w:pPr>
        <w:pStyle w:val="BodyText"/>
        <w:ind w:left="0"/>
        <w:jc w:val="left"/>
        <w:rPr>
          <w:b/>
        </w:rPr>
      </w:pPr>
    </w:p>
    <w:p>
      <w:pPr>
        <w:pStyle w:val="BodyText"/>
        <w:spacing w:before="215"/>
        <w:ind w:left="0"/>
        <w:jc w:val="left"/>
        <w:rPr>
          <w:b/>
        </w:rPr>
      </w:pPr>
    </w:p>
    <w:p>
      <w:pPr>
        <w:pStyle w:val="Heading3"/>
        <w:spacing w:before="1"/>
        <w:ind w:left="828" w:right="0" w:firstLine="0"/>
      </w:pPr>
      <w:r>
        <w:rPr/>
        <w:t>¿Tipifica</w:t>
      </w:r>
      <w:r>
        <w:rPr>
          <w:spacing w:val="-5"/>
        </w:rPr>
        <w:t> </w:t>
      </w:r>
      <w:r>
        <w:rPr/>
        <w:t>su</w:t>
      </w:r>
      <w:r>
        <w:rPr>
          <w:spacing w:val="-3"/>
        </w:rPr>
        <w:t> </w:t>
      </w:r>
      <w:r>
        <w:rPr/>
        <w:t>país</w:t>
      </w:r>
      <w:r>
        <w:rPr>
          <w:spacing w:val="-2"/>
        </w:rPr>
        <w:t> </w:t>
      </w:r>
      <w:r>
        <w:rPr/>
        <w:t>bajo</w:t>
      </w:r>
      <w:r>
        <w:rPr>
          <w:spacing w:val="-2"/>
        </w:rPr>
        <w:t> </w:t>
      </w:r>
      <w:r>
        <w:rPr/>
        <w:t>un</w:t>
      </w:r>
      <w:r>
        <w:rPr>
          <w:spacing w:val="-3"/>
        </w:rPr>
        <w:t> </w:t>
      </w:r>
      <w:r>
        <w:rPr/>
        <w:t>titulo,</w:t>
      </w:r>
      <w:r>
        <w:rPr>
          <w:spacing w:val="-3"/>
        </w:rPr>
        <w:t> </w:t>
      </w:r>
      <w:r>
        <w:rPr/>
        <w:t>capítulo,</w:t>
      </w:r>
      <w:r>
        <w:rPr>
          <w:spacing w:val="-2"/>
        </w:rPr>
        <w:t> </w:t>
      </w:r>
      <w:r>
        <w:rPr/>
        <w:t>los</w:t>
      </w:r>
      <w:r>
        <w:rPr>
          <w:spacing w:val="-3"/>
        </w:rPr>
        <w:t> </w:t>
      </w:r>
      <w:r>
        <w:rPr>
          <w:spacing w:val="-2"/>
        </w:rPr>
        <w:t>ciberdelitos?</w:t>
      </w:r>
    </w:p>
    <w:p>
      <w:pPr>
        <w:pStyle w:val="BodyText"/>
        <w:spacing w:line="276" w:lineRule="auto" w:before="164"/>
        <w:ind w:right="305" w:firstLine="566"/>
      </w:pPr>
      <w:r>
        <w:rPr/>
        <w:t>La República Bolivariana de Venezuela,</w:t>
      </w:r>
      <w:r>
        <w:rPr>
          <w:spacing w:val="40"/>
        </w:rPr>
        <w:t> </w:t>
      </w:r>
      <w:r>
        <w:rPr/>
        <w:t>en la Gaceta Oficial N° 37.313, de fecha 30 de octubre de 2001, público la Ley Especial Contra los Delitos Informáticos, dicha Ley recoge la mayoría de los tipos penales señalados en el Convenio Sobre Cibercriminalidad de</w:t>
      </w:r>
      <w:r>
        <w:rPr>
          <w:spacing w:val="40"/>
        </w:rPr>
        <w:t> </w:t>
      </w:r>
      <w:r>
        <w:rPr/>
        <w:t>Budapest del año 2001.</w:t>
      </w:r>
    </w:p>
    <w:p>
      <w:pPr>
        <w:pStyle w:val="Heading3"/>
        <w:spacing w:line="276" w:lineRule="auto" w:before="121"/>
      </w:pPr>
      <w:r>
        <w:rPr/>
        <w:t>¿Cuáles son los ciberdelitos económicos que contempla su </w:t>
      </w:r>
      <w:r>
        <w:rPr>
          <w:spacing w:val="-2"/>
        </w:rPr>
        <w:t>legislación?</w:t>
      </w:r>
    </w:p>
    <w:p>
      <w:pPr>
        <w:pStyle w:val="BodyText"/>
        <w:spacing w:line="276" w:lineRule="auto" w:before="119"/>
        <w:ind w:right="305" w:firstLine="566"/>
      </w:pPr>
      <w:r>
        <w:rPr/>
        <w:t>En Venezuela la referida Ley Especial Contra los Delitos Informáticos consagra en el Capítulo II, los delitos Contra la Propiedad (Hurto, Fraude, Obtención Indebida de Bienes y Servicios, Manejo Fraudulento de Tarjetas Inteligentes o instrumentos análogos) y en el Capitulo V, los Delitos Contra el Orden Económico (Apropiación de Propiedad Intelectual</w:t>
      </w:r>
      <w:r>
        <w:rPr>
          <w:spacing w:val="40"/>
        </w:rPr>
        <w:t> </w:t>
      </w:r>
      <w:r>
        <w:rPr/>
        <w:t>y Oferta Engañosa).</w:t>
      </w:r>
    </w:p>
    <w:p>
      <w:pPr>
        <w:pStyle w:val="Heading3"/>
        <w:spacing w:line="276" w:lineRule="auto" w:before="121"/>
        <w:ind w:right="309"/>
      </w:pPr>
      <w:r>
        <w:rPr/>
        <w:t>¿Cuáles son</w:t>
      </w:r>
      <w:r>
        <w:rPr>
          <w:spacing w:val="40"/>
        </w:rPr>
        <w:t> </w:t>
      </w:r>
      <w:r>
        <w:rPr/>
        <w:t>los ciberdelitos intrusivos que contempla su </w:t>
      </w:r>
      <w:r>
        <w:rPr>
          <w:spacing w:val="-2"/>
        </w:rPr>
        <w:t>legislación?</w:t>
      </w:r>
    </w:p>
    <w:p>
      <w:pPr>
        <w:pStyle w:val="BodyText"/>
        <w:spacing w:line="276" w:lineRule="auto" w:before="119"/>
        <w:ind w:right="305" w:firstLine="566"/>
      </w:pPr>
      <w:r>
        <w:rPr/>
        <w:t>La Ley Especial Contra los Delitos Informáticos, en el Título II del Capítulo III, contiene en los artículos 20, 21 y 22, los delitos contra la Privacidad de las Personas, tipificando de igual forma en el Capítulo IV, los Delitos Contra Niños, Niñas o Adolescentes, específicamente en los artículos 23 y 24, los cuales tipifican la Difusión</w:t>
      </w:r>
      <w:r>
        <w:rPr>
          <w:spacing w:val="80"/>
        </w:rPr>
        <w:t> </w:t>
      </w:r>
      <w:r>
        <w:rPr/>
        <w:t>o Exhibición de</w:t>
      </w:r>
      <w:r>
        <w:rPr>
          <w:spacing w:val="40"/>
        </w:rPr>
        <w:t> </w:t>
      </w:r>
      <w:r>
        <w:rPr/>
        <w:t>material pornográfico y la</w:t>
      </w:r>
      <w:r>
        <w:rPr>
          <w:spacing w:val="40"/>
        </w:rPr>
        <w:t> </w:t>
      </w:r>
      <w:r>
        <w:rPr/>
        <w:t>exhibición pornográfica de niños o adolescentes, respectivamente.</w:t>
      </w:r>
    </w:p>
    <w:p>
      <w:pPr>
        <w:pStyle w:val="BodyText"/>
        <w:spacing w:line="276" w:lineRule="auto" w:before="121"/>
        <w:ind w:right="307" w:firstLine="566"/>
      </w:pPr>
      <w:r>
        <w:rPr/>
        <w:t>De</w:t>
      </w:r>
      <w:r>
        <w:rPr>
          <w:spacing w:val="-2"/>
        </w:rPr>
        <w:t> </w:t>
      </w:r>
      <w:r>
        <w:rPr/>
        <w:t>igual</w:t>
      </w:r>
      <w:r>
        <w:rPr>
          <w:spacing w:val="-4"/>
        </w:rPr>
        <w:t> </w:t>
      </w:r>
      <w:r>
        <w:rPr/>
        <w:t>forma la</w:t>
      </w:r>
      <w:r>
        <w:rPr>
          <w:spacing w:val="-3"/>
        </w:rPr>
        <w:t> </w:t>
      </w:r>
      <w:r>
        <w:rPr/>
        <w:t>Ley</w:t>
      </w:r>
      <w:r>
        <w:rPr>
          <w:spacing w:val="-3"/>
        </w:rPr>
        <w:t> </w:t>
      </w:r>
      <w:r>
        <w:rPr/>
        <w:t>Orgánica</w:t>
      </w:r>
      <w:r>
        <w:rPr>
          <w:spacing w:val="-3"/>
        </w:rPr>
        <w:t> </w:t>
      </w:r>
      <w:r>
        <w:rPr/>
        <w:t>Contra</w:t>
      </w:r>
      <w:r>
        <w:rPr>
          <w:spacing w:val="-2"/>
        </w:rPr>
        <w:t> </w:t>
      </w:r>
      <w:r>
        <w:rPr/>
        <w:t>la</w:t>
      </w:r>
      <w:r>
        <w:rPr>
          <w:spacing w:val="-3"/>
        </w:rPr>
        <w:t> </w:t>
      </w:r>
      <w:r>
        <w:rPr/>
        <w:t>Delincuencia</w:t>
      </w:r>
      <w:r>
        <w:rPr>
          <w:spacing w:val="-3"/>
        </w:rPr>
        <w:t> </w:t>
      </w:r>
      <w:r>
        <w:rPr/>
        <w:t>Organizada</w:t>
      </w:r>
      <w:r>
        <w:rPr>
          <w:spacing w:val="-3"/>
        </w:rPr>
        <w:t> </w:t>
      </w:r>
      <w:r>
        <w:rPr/>
        <w:t>y Financiamiento al Terrorismo, en el Capítulo VI, denominado de los Delitos Contra la Indemnidad Sexual, tipifica en el artículo 46 el delito de Pornografía, el 47 Difusión de Material Pornográfico, el 48 Utilización de Niños, Niñas o Adolescentes en la pornografía y en el 49 el delito de Elaboración de Material Pornográfico Infantil.</w:t>
      </w:r>
    </w:p>
    <w:p>
      <w:pPr>
        <w:pStyle w:val="BodyText"/>
        <w:spacing w:line="276" w:lineRule="auto" w:before="120"/>
        <w:ind w:right="307" w:firstLine="566"/>
      </w:pPr>
      <w:r>
        <w:rPr/>
        <w:t>Asimismo, en la Ley Sobre la Privacidad de las Comunicaciones, contiene</w:t>
      </w:r>
      <w:r>
        <w:rPr>
          <w:spacing w:val="39"/>
        </w:rPr>
        <w:t> </w:t>
      </w:r>
      <w:r>
        <w:rPr/>
        <w:t>tipificados</w:t>
      </w:r>
      <w:r>
        <w:rPr>
          <w:spacing w:val="40"/>
        </w:rPr>
        <w:t> </w:t>
      </w:r>
      <w:r>
        <w:rPr/>
        <w:t>en</w:t>
      </w:r>
      <w:r>
        <w:rPr>
          <w:spacing w:val="39"/>
        </w:rPr>
        <w:t> </w:t>
      </w:r>
      <w:r>
        <w:rPr/>
        <w:t>sus</w:t>
      </w:r>
      <w:r>
        <w:rPr>
          <w:spacing w:val="43"/>
        </w:rPr>
        <w:t> </w:t>
      </w:r>
      <w:r>
        <w:rPr/>
        <w:t>artículos</w:t>
      </w:r>
      <w:r>
        <w:rPr>
          <w:spacing w:val="40"/>
        </w:rPr>
        <w:t> </w:t>
      </w:r>
      <w:r>
        <w:rPr/>
        <w:t>2,</w:t>
      </w:r>
      <w:r>
        <w:rPr>
          <w:spacing w:val="40"/>
        </w:rPr>
        <w:t> </w:t>
      </w:r>
      <w:r>
        <w:rPr/>
        <w:t>3</w:t>
      </w:r>
      <w:r>
        <w:rPr>
          <w:spacing w:val="42"/>
        </w:rPr>
        <w:t> </w:t>
      </w:r>
      <w:r>
        <w:rPr/>
        <w:t>y</w:t>
      </w:r>
      <w:r>
        <w:rPr>
          <w:spacing w:val="41"/>
        </w:rPr>
        <w:t> </w:t>
      </w:r>
      <w:r>
        <w:rPr/>
        <w:t>5,</w:t>
      </w:r>
      <w:r>
        <w:rPr>
          <w:spacing w:val="40"/>
        </w:rPr>
        <w:t> </w:t>
      </w:r>
      <w:r>
        <w:rPr/>
        <w:t>delitos</w:t>
      </w:r>
      <w:r>
        <w:rPr>
          <w:spacing w:val="42"/>
        </w:rPr>
        <w:t> </w:t>
      </w:r>
      <w:r>
        <w:rPr/>
        <w:t>que</w:t>
      </w:r>
      <w:r>
        <w:rPr>
          <w:spacing w:val="42"/>
        </w:rPr>
        <w:t> </w:t>
      </w:r>
      <w:r>
        <w:rPr/>
        <w:t>protegen</w:t>
      </w:r>
      <w:r>
        <w:rPr>
          <w:spacing w:val="40"/>
        </w:rPr>
        <w:t> </w:t>
      </w:r>
      <w:r>
        <w:rPr>
          <w:spacing w:val="-7"/>
        </w:rPr>
        <w:t>la</w:t>
      </w:r>
    </w:p>
    <w:p>
      <w:pPr>
        <w:pStyle w:val="BodyText"/>
        <w:spacing w:after="0" w:line="276" w:lineRule="auto"/>
        <w:sectPr>
          <w:pgSz w:w="12240" w:h="15840"/>
          <w:pgMar w:top="1340" w:bottom="280" w:left="1440" w:right="1440"/>
        </w:sectPr>
      </w:pPr>
    </w:p>
    <w:p>
      <w:pPr>
        <w:pStyle w:val="BodyText"/>
        <w:spacing w:line="276" w:lineRule="auto" w:before="77"/>
        <w:ind w:right="308"/>
      </w:pPr>
      <w:r>
        <w:rPr/>
        <w:t>privacidad, confidencialidad, confiabilidad y secreto de las </w:t>
      </w:r>
      <w:r>
        <w:rPr>
          <w:spacing w:val="-2"/>
        </w:rPr>
        <w:t>comunicaciones.</w:t>
      </w:r>
    </w:p>
    <w:p>
      <w:pPr>
        <w:pStyle w:val="Heading3"/>
        <w:spacing w:line="276" w:lineRule="auto" w:before="121"/>
        <w:ind w:right="307"/>
      </w:pPr>
      <w:r>
        <w:rPr/>
        <w:t>¿Tiene su legislación procesal penal medidas restrictivas de internet (bloqueo, retiro de páginas web, etc.) en materia de ciberdelincuencia económica e intrusiva?</w:t>
      </w:r>
    </w:p>
    <w:p>
      <w:pPr>
        <w:pStyle w:val="BodyText"/>
        <w:spacing w:line="276" w:lineRule="auto" w:before="120"/>
        <w:ind w:right="305" w:firstLine="566"/>
      </w:pPr>
      <w:r>
        <w:rPr/>
        <w:t>En Venezuela, fue promulgada la Ley que Regula el Uso de la Telefonía Celular y la Internet en el Interior de los Establecimientos Penitenciarios, señalando en el Título II denominado “De la Regulación de las Telecomunicaciones en los Establecimientos Penitenciarios”, contiene</w:t>
      </w:r>
      <w:r>
        <w:rPr>
          <w:spacing w:val="-3"/>
        </w:rPr>
        <w:t> </w:t>
      </w:r>
      <w:r>
        <w:rPr/>
        <w:t>en</w:t>
      </w:r>
      <w:r>
        <w:rPr>
          <w:spacing w:val="-4"/>
        </w:rPr>
        <w:t> </w:t>
      </w:r>
      <w:r>
        <w:rPr/>
        <w:t>el</w:t>
      </w:r>
      <w:r>
        <w:rPr>
          <w:spacing w:val="-2"/>
        </w:rPr>
        <w:t> </w:t>
      </w:r>
      <w:r>
        <w:rPr/>
        <w:t>Capítulo</w:t>
      </w:r>
      <w:r>
        <w:rPr>
          <w:spacing w:val="-3"/>
        </w:rPr>
        <w:t> </w:t>
      </w:r>
      <w:r>
        <w:rPr/>
        <w:t>I,</w:t>
      </w:r>
      <w:r>
        <w:rPr>
          <w:spacing w:val="-1"/>
        </w:rPr>
        <w:t> </w:t>
      </w:r>
      <w:r>
        <w:rPr/>
        <w:t>la</w:t>
      </w:r>
      <w:r>
        <w:rPr>
          <w:spacing w:val="-4"/>
        </w:rPr>
        <w:t> </w:t>
      </w:r>
      <w:r>
        <w:rPr/>
        <w:t>regulación</w:t>
      </w:r>
      <w:r>
        <w:rPr>
          <w:spacing w:val="-2"/>
        </w:rPr>
        <w:t> </w:t>
      </w:r>
      <w:r>
        <w:rPr/>
        <w:t>referida</w:t>
      </w:r>
      <w:r>
        <w:rPr>
          <w:spacing w:val="-3"/>
        </w:rPr>
        <w:t> </w:t>
      </w:r>
      <w:r>
        <w:rPr/>
        <w:t>a</w:t>
      </w:r>
      <w:r>
        <w:rPr>
          <w:spacing w:val="-4"/>
        </w:rPr>
        <w:t> </w:t>
      </w:r>
      <w:r>
        <w:rPr/>
        <w:t>los</w:t>
      </w:r>
      <w:r>
        <w:rPr>
          <w:spacing w:val="-1"/>
        </w:rPr>
        <w:t> </w:t>
      </w:r>
      <w:r>
        <w:rPr/>
        <w:t>Equipos</w:t>
      </w:r>
      <w:r>
        <w:rPr>
          <w:spacing w:val="-4"/>
        </w:rPr>
        <w:t> </w:t>
      </w:r>
      <w:r>
        <w:rPr/>
        <w:t>de</w:t>
      </w:r>
      <w:r>
        <w:rPr>
          <w:spacing w:val="-3"/>
        </w:rPr>
        <w:t> </w:t>
      </w:r>
      <w:r>
        <w:rPr/>
        <w:t>Bloqueo de Señales, obligando a los Centros Penitenciarios a implementar sistemas de bloqueos de señales de internet y telefonía, con el objeto</w:t>
      </w:r>
      <w:r>
        <w:rPr>
          <w:spacing w:val="40"/>
        </w:rPr>
        <w:t> </w:t>
      </w:r>
      <w:r>
        <w:rPr/>
        <w:t>de prevenir la posible comisión de delitos a través de la utilización de telefonía celular e internet.</w:t>
      </w:r>
    </w:p>
    <w:p>
      <w:pPr>
        <w:pStyle w:val="BodyText"/>
        <w:spacing w:line="276" w:lineRule="auto" w:before="121"/>
        <w:ind w:right="307" w:firstLine="566"/>
      </w:pPr>
      <w:r>
        <w:rPr/>
        <w:t>Ahora bien, respecto al Código Orgánico Procesal Penal, de forma expresa no establece medidas restrictivas de internet,</w:t>
      </w:r>
      <w:r>
        <w:rPr>
          <w:spacing w:val="40"/>
        </w:rPr>
        <w:t> </w:t>
      </w:r>
      <w:r>
        <w:rPr/>
        <w:t>no obstante, dentro la actividad jurisdiccional, el juez de instancia a petición del Ministerio Público o de una de las partes, podrá dictar dentro su ámbito de competencias medidas personales (que restringen la libertad de la persona)</w:t>
      </w:r>
      <w:r>
        <w:rPr>
          <w:spacing w:val="-6"/>
        </w:rPr>
        <w:t> </w:t>
      </w:r>
      <w:r>
        <w:rPr/>
        <w:t>o</w:t>
      </w:r>
      <w:r>
        <w:rPr>
          <w:spacing w:val="-5"/>
        </w:rPr>
        <w:t> </w:t>
      </w:r>
      <w:r>
        <w:rPr/>
        <w:t>reales</w:t>
      </w:r>
      <w:r>
        <w:rPr>
          <w:spacing w:val="-5"/>
        </w:rPr>
        <w:t> </w:t>
      </w:r>
      <w:r>
        <w:rPr/>
        <w:t>(nominadas</w:t>
      </w:r>
      <w:r>
        <w:rPr>
          <w:spacing w:val="-5"/>
        </w:rPr>
        <w:t> </w:t>
      </w:r>
      <w:r>
        <w:rPr/>
        <w:t>e</w:t>
      </w:r>
      <w:r>
        <w:rPr>
          <w:spacing w:val="-3"/>
        </w:rPr>
        <w:t> </w:t>
      </w:r>
      <w:r>
        <w:rPr/>
        <w:t>innominadas)</w:t>
      </w:r>
      <w:r>
        <w:rPr>
          <w:spacing w:val="-5"/>
        </w:rPr>
        <w:t> </w:t>
      </w:r>
      <w:r>
        <w:rPr/>
        <w:t>pertinentes</w:t>
      </w:r>
      <w:r>
        <w:rPr>
          <w:spacing w:val="-4"/>
        </w:rPr>
        <w:t> </w:t>
      </w:r>
      <w:r>
        <w:rPr/>
        <w:t>para</w:t>
      </w:r>
      <w:r>
        <w:rPr>
          <w:spacing w:val="-5"/>
        </w:rPr>
        <w:t> </w:t>
      </w:r>
      <w:r>
        <w:rPr/>
        <w:t>asegurar las resultas del proceso.</w:t>
      </w:r>
    </w:p>
    <w:p>
      <w:pPr>
        <w:pStyle w:val="Heading3"/>
        <w:spacing w:line="276" w:lineRule="auto" w:before="119"/>
      </w:pPr>
      <w:r>
        <w:rPr/>
        <w:t>¿Pueden los particulares y detectives e investigadores privados utilizar medidas tecnológicas de investigación sin autorización judicial y en que supuestos?</w:t>
      </w:r>
    </w:p>
    <w:p>
      <w:pPr>
        <w:pStyle w:val="BodyText"/>
        <w:spacing w:line="276" w:lineRule="auto" w:before="122"/>
        <w:ind w:right="305" w:firstLine="566"/>
      </w:pPr>
      <w:r>
        <w:rPr/>
        <w:t>No es posible ya que dicha figura (detectives e investigadores privados) no está regulada por ley. Sin embargo, es preciso destacar que en la República Bolivariana de Venezuela, en caso de las investigaciones</w:t>
      </w:r>
      <w:r>
        <w:rPr>
          <w:spacing w:val="-1"/>
        </w:rPr>
        <w:t> </w:t>
      </w:r>
      <w:r>
        <w:rPr/>
        <w:t>criminales,</w:t>
      </w:r>
      <w:r>
        <w:rPr>
          <w:spacing w:val="-2"/>
        </w:rPr>
        <w:t> </w:t>
      </w:r>
      <w:r>
        <w:rPr/>
        <w:t>el</w:t>
      </w:r>
      <w:r>
        <w:rPr>
          <w:spacing w:val="-1"/>
        </w:rPr>
        <w:t> </w:t>
      </w:r>
      <w:r>
        <w:rPr/>
        <w:t>titular del</w:t>
      </w:r>
      <w:r>
        <w:rPr>
          <w:spacing w:val="-1"/>
        </w:rPr>
        <w:t> </w:t>
      </w:r>
      <w:r>
        <w:rPr/>
        <w:t>ejercicio</w:t>
      </w:r>
      <w:r>
        <w:rPr>
          <w:spacing w:val="-2"/>
        </w:rPr>
        <w:t> </w:t>
      </w:r>
      <w:r>
        <w:rPr/>
        <w:t>de</w:t>
      </w:r>
      <w:r>
        <w:rPr>
          <w:spacing w:val="-2"/>
        </w:rPr>
        <w:t> </w:t>
      </w:r>
      <w:r>
        <w:rPr/>
        <w:t>la</w:t>
      </w:r>
      <w:r>
        <w:rPr>
          <w:spacing w:val="-1"/>
        </w:rPr>
        <w:t> </w:t>
      </w:r>
      <w:r>
        <w:rPr/>
        <w:t>acción</w:t>
      </w:r>
      <w:r>
        <w:rPr>
          <w:spacing w:val="-3"/>
        </w:rPr>
        <w:t> </w:t>
      </w:r>
      <w:r>
        <w:rPr/>
        <w:t>penal, sólo es el Ministerio Público, por lo tanto, de existir</w:t>
      </w:r>
      <w:r>
        <w:rPr>
          <w:spacing w:val="40"/>
        </w:rPr>
        <w:t> </w:t>
      </w:r>
      <w:r>
        <w:rPr/>
        <w:t>la necesidad de utilizar una medida tecnológica que afecte o restrinja un derecho fundamental, deberá necesariamente ser autorizada, por la autoridad judicial </w:t>
      </w:r>
      <w:r>
        <w:rPr>
          <w:spacing w:val="-2"/>
        </w:rPr>
        <w:t>correspondiente.</w:t>
      </w:r>
    </w:p>
    <w:p>
      <w:pPr>
        <w:pStyle w:val="Heading3"/>
        <w:spacing w:line="276" w:lineRule="auto" w:before="120"/>
        <w:ind w:right="303"/>
      </w:pPr>
      <w:r>
        <w:rPr/>
        <w:t>¿Cuáles son las medidas concretas de investigación con medios tecnológicos que contempla la legislación penal de su </w:t>
      </w:r>
      <w:r>
        <w:rPr>
          <w:spacing w:val="-2"/>
        </w:rPr>
        <w:t>país?</w:t>
      </w:r>
    </w:p>
    <w:p>
      <w:pPr>
        <w:pStyle w:val="Heading3"/>
        <w:spacing w:after="0" w:line="276" w:lineRule="auto"/>
        <w:sectPr>
          <w:pgSz w:w="12240" w:h="15840"/>
          <w:pgMar w:top="1340" w:bottom="280" w:left="1440" w:right="1440"/>
        </w:sectPr>
      </w:pPr>
    </w:p>
    <w:p>
      <w:pPr>
        <w:pStyle w:val="BodyText"/>
        <w:spacing w:line="276" w:lineRule="auto" w:before="77"/>
        <w:ind w:right="306" w:firstLine="566"/>
      </w:pPr>
      <w:r>
        <w:rPr/>
        <w:t>En Venezuela no se menciona de manera específica medios tecnológicos. Sin embargo, el Código Orgánico Procesal Penal, en el Titulo VI del Régimen Probatorio, permite la utilización de medios técnicos siempre y cuando no sean ilícitos, los cuales</w:t>
      </w:r>
      <w:r>
        <w:rPr>
          <w:spacing w:val="40"/>
        </w:rPr>
        <w:t> </w:t>
      </w:r>
      <w:r>
        <w:rPr/>
        <w:t>necesariamente deben ser autorizados por el juez de control. En este sentido, los artículos 205, 206 y 207 del referido Código Procesal, regulan el procedimiento que debe ser utilizado para la interceptación y grabación de las comunicaciones privadas, las cuales necesariamente deben ser autorizadas por el Juez de garantías, señalando dicha autorización de manera expresa el medio técnico que será empleado.</w:t>
      </w:r>
    </w:p>
    <w:p>
      <w:pPr>
        <w:pStyle w:val="Heading3"/>
        <w:spacing w:line="276" w:lineRule="auto" w:before="122"/>
        <w:ind w:right="308"/>
      </w:pPr>
      <w:r>
        <w:rPr/>
        <w:t>¿Qué principios inspiradores rigen la actuación del Juez cuando autoriza la investigación criminal a través del uso de nuevas tecnologías?</w:t>
      </w:r>
    </w:p>
    <w:p>
      <w:pPr>
        <w:pStyle w:val="BodyText"/>
        <w:spacing w:line="276" w:lineRule="auto" w:before="119"/>
        <w:ind w:right="305" w:firstLine="566"/>
      </w:pPr>
      <w:r>
        <w:rPr/>
        <w:t>Todos los jueces de la República Bolivariana de Venezuela deben actuar siempre en estricto apego a los principios constitucionales y legales, ello, en aras de garantizar lo estipulado en el Título I denominado de los Principios Fundamentales de la Constitución de la República Bolivariana de Venezuela, el cual señala en el artículo 2, lo siguiente: “Venezuela se constituye en un Estado democrático y Social de Derecho y de Justicia, que propugna como valores superiores de su ordenamiento jurídicos y de su actuación, la vida, la libertad, la igualdad, la solidaridad, la democracia, la responsabilidad social y en general, la preeminencia de los derechos humanos, la ética y el pluralismo político”.</w:t>
      </w:r>
    </w:p>
    <w:p>
      <w:pPr>
        <w:pStyle w:val="BodyText"/>
        <w:spacing w:line="276" w:lineRule="auto" w:before="122"/>
        <w:ind w:right="306" w:firstLine="566"/>
      </w:pPr>
      <w:r>
        <w:rPr/>
        <w:t>De igual forma el artículo 49 de la Constitución de la República Bolivariana de Venezuela, consagra el Debido Proceso que debe aplicarse a todas las actuaciones judiciales y administrativas.</w:t>
      </w:r>
    </w:p>
    <w:p>
      <w:pPr>
        <w:pStyle w:val="BodyText"/>
        <w:spacing w:line="276" w:lineRule="auto" w:before="119"/>
        <w:ind w:right="303" w:firstLine="566"/>
      </w:pPr>
      <w:r>
        <w:rPr/>
        <w:t>Asimismo el Código Orgánico Procesal Penal en sintonía con los principios constitucionales, entre otros, consagra el principio del juez natural, presunción de inocencia, respeto a la dignidad humana,</w:t>
      </w:r>
      <w:r>
        <w:rPr>
          <w:spacing w:val="40"/>
        </w:rPr>
        <w:t> </w:t>
      </w:r>
      <w:r>
        <w:rPr/>
        <w:t>defensa e igualdad entre las partes, principio de cosa juzgada (señalados en el artículo 49 constitucional).</w:t>
      </w:r>
    </w:p>
    <w:p>
      <w:pPr>
        <w:pStyle w:val="BodyText"/>
        <w:spacing w:line="276" w:lineRule="auto" w:before="121"/>
        <w:ind w:right="306" w:firstLine="566"/>
      </w:pPr>
      <w:r>
        <w:rPr/>
        <w:t>De igual forma reconoce los instrumentos o convenios internacionales sobre derechos humanos, suscritos y ratificados por Venezuela otorgándole jerarquía constitucional y de prevalencia en el orden interno (artículos 22 y 23 constitucional).</w:t>
      </w:r>
    </w:p>
    <w:p>
      <w:pPr>
        <w:pStyle w:val="BodyText"/>
        <w:spacing w:after="0" w:line="276" w:lineRule="auto"/>
        <w:sectPr>
          <w:pgSz w:w="12240" w:h="15840"/>
          <w:pgMar w:top="1340" w:bottom="280" w:left="1440" w:right="1440"/>
        </w:sectPr>
      </w:pPr>
    </w:p>
    <w:p>
      <w:pPr>
        <w:pStyle w:val="Heading3"/>
        <w:spacing w:line="276" w:lineRule="auto" w:before="77"/>
        <w:ind w:right="310"/>
      </w:pPr>
      <w:r>
        <w:rPr/>
        <w:t>¿Existe en su país una normativa que regula</w:t>
      </w:r>
      <w:r>
        <w:rPr>
          <w:spacing w:val="40"/>
        </w:rPr>
        <w:t> </w:t>
      </w:r>
      <w:r>
        <w:rPr/>
        <w:t>específicamente las medidas de investigación tecnológicas restrictivas de derechos fundamentales y cómo la valora?</w:t>
      </w:r>
    </w:p>
    <w:p>
      <w:pPr>
        <w:pStyle w:val="BodyText"/>
        <w:spacing w:line="276" w:lineRule="auto" w:before="122"/>
        <w:ind w:right="302" w:firstLine="566"/>
      </w:pPr>
      <w:r>
        <w:rPr/>
        <w:t>En el ordenamiento jurídico venezolano está regulado en el Código Orgánico Procesal Penal y en la Ley Sobre la Protección a la Privacidad de las Comunicaciones, la interceptación o grabación de las comunicaciones privadas, no obstante dicha restricción debe ser autorizada por el Juez correspondiente toda vez que afecta derechos fundamentales, razón por la cual la solicitud realizada por el representante del Ministerio Público, deberá estar fundamentada y </w:t>
      </w:r>
      <w:r>
        <w:rPr>
          <w:spacing w:val="-2"/>
        </w:rPr>
        <w:t>razonada.</w:t>
      </w:r>
    </w:p>
    <w:p>
      <w:pPr>
        <w:pStyle w:val="BodyText"/>
        <w:spacing w:before="120"/>
        <w:ind w:left="828"/>
      </w:pPr>
      <w:r>
        <w:rPr/>
        <w:t>Lo</w:t>
      </w:r>
      <w:r>
        <w:rPr>
          <w:spacing w:val="5"/>
        </w:rPr>
        <w:t> </w:t>
      </w:r>
      <w:r>
        <w:rPr/>
        <w:t>anterior,</w:t>
      </w:r>
      <w:r>
        <w:rPr>
          <w:spacing w:val="6"/>
        </w:rPr>
        <w:t> </w:t>
      </w:r>
      <w:r>
        <w:rPr/>
        <w:t>de</w:t>
      </w:r>
      <w:r>
        <w:rPr>
          <w:spacing w:val="7"/>
        </w:rPr>
        <w:t> </w:t>
      </w:r>
      <w:r>
        <w:rPr/>
        <w:t>conformidad</w:t>
      </w:r>
      <w:r>
        <w:rPr>
          <w:spacing w:val="6"/>
        </w:rPr>
        <w:t> </w:t>
      </w:r>
      <w:r>
        <w:rPr/>
        <w:t>con</w:t>
      </w:r>
      <w:r>
        <w:rPr>
          <w:spacing w:val="6"/>
        </w:rPr>
        <w:t> </w:t>
      </w:r>
      <w:r>
        <w:rPr/>
        <w:t>lo</w:t>
      </w:r>
      <w:r>
        <w:rPr>
          <w:spacing w:val="7"/>
        </w:rPr>
        <w:t> </w:t>
      </w:r>
      <w:r>
        <w:rPr/>
        <w:t>establecido</w:t>
      </w:r>
      <w:r>
        <w:rPr>
          <w:spacing w:val="7"/>
        </w:rPr>
        <w:t> </w:t>
      </w:r>
      <w:r>
        <w:rPr/>
        <w:t>en</w:t>
      </w:r>
      <w:r>
        <w:rPr>
          <w:spacing w:val="6"/>
        </w:rPr>
        <w:t> </w:t>
      </w:r>
      <w:r>
        <w:rPr/>
        <w:t>los</w:t>
      </w:r>
      <w:r>
        <w:rPr>
          <w:spacing w:val="6"/>
        </w:rPr>
        <w:t> </w:t>
      </w:r>
      <w:r>
        <w:rPr/>
        <w:t>artículos</w:t>
      </w:r>
      <w:r>
        <w:rPr>
          <w:spacing w:val="7"/>
        </w:rPr>
        <w:t> </w:t>
      </w:r>
      <w:r>
        <w:rPr>
          <w:spacing w:val="-4"/>
        </w:rPr>
        <w:t>205,</w:t>
      </w:r>
    </w:p>
    <w:p>
      <w:pPr>
        <w:pStyle w:val="BodyText"/>
        <w:spacing w:line="276" w:lineRule="auto" w:before="45"/>
        <w:ind w:right="307"/>
      </w:pPr>
      <w:r>
        <w:rPr/>
        <w:t>206 y 207 del Código Orgánico Procesal Penal, en relación con el</w:t>
      </w:r>
      <w:r>
        <w:rPr>
          <w:spacing w:val="40"/>
        </w:rPr>
        <w:t> </w:t>
      </w:r>
      <w:r>
        <w:rPr/>
        <w:t>artículo</w:t>
      </w:r>
      <w:r>
        <w:rPr>
          <w:spacing w:val="-1"/>
        </w:rPr>
        <w:t> </w:t>
      </w:r>
      <w:r>
        <w:rPr/>
        <w:t>7</w:t>
      </w:r>
      <w:r>
        <w:rPr>
          <w:spacing w:val="-3"/>
        </w:rPr>
        <w:t> </w:t>
      </w:r>
      <w:r>
        <w:rPr/>
        <w:t>de</w:t>
      </w:r>
      <w:r>
        <w:rPr>
          <w:spacing w:val="-3"/>
        </w:rPr>
        <w:t> </w:t>
      </w:r>
      <w:r>
        <w:rPr/>
        <w:t>la</w:t>
      </w:r>
      <w:r>
        <w:rPr>
          <w:spacing w:val="-3"/>
        </w:rPr>
        <w:t> </w:t>
      </w:r>
      <w:r>
        <w:rPr/>
        <w:t>referida</w:t>
      </w:r>
      <w:r>
        <w:rPr>
          <w:spacing w:val="-3"/>
        </w:rPr>
        <w:t> </w:t>
      </w:r>
      <w:r>
        <w:rPr/>
        <w:t>ley</w:t>
      </w:r>
      <w:r>
        <w:rPr>
          <w:spacing w:val="-2"/>
        </w:rPr>
        <w:t> </w:t>
      </w:r>
      <w:r>
        <w:rPr/>
        <w:t>especial.</w:t>
      </w:r>
      <w:r>
        <w:rPr>
          <w:spacing w:val="-3"/>
        </w:rPr>
        <w:t> </w:t>
      </w:r>
      <w:r>
        <w:rPr/>
        <w:t>Siendo</w:t>
      </w:r>
      <w:r>
        <w:rPr>
          <w:spacing w:val="-3"/>
        </w:rPr>
        <w:t> </w:t>
      </w:r>
      <w:r>
        <w:rPr/>
        <w:t>oportuno</w:t>
      </w:r>
      <w:r>
        <w:rPr>
          <w:spacing w:val="-3"/>
        </w:rPr>
        <w:t> </w:t>
      </w:r>
      <w:r>
        <w:rPr/>
        <w:t>destacar</w:t>
      </w:r>
      <w:r>
        <w:rPr>
          <w:spacing w:val="-3"/>
        </w:rPr>
        <w:t> </w:t>
      </w:r>
      <w:r>
        <w:rPr/>
        <w:t>que</w:t>
      </w:r>
      <w:r>
        <w:rPr>
          <w:spacing w:val="-3"/>
        </w:rPr>
        <w:t> </w:t>
      </w:r>
      <w:r>
        <w:rPr/>
        <w:t>en</w:t>
      </w:r>
      <w:r>
        <w:rPr>
          <w:spacing w:val="-2"/>
        </w:rPr>
        <w:t> </w:t>
      </w:r>
      <w:r>
        <w:rPr/>
        <w:t>la fase intermedia, el juez de control, luego de ejercer sobre el escrito de acusación un control formal, verifica la licitud, pertinencia y necesidad de todos los medios de pruebas promovidos por las partes, ordenando, de ser admitida la acusación, el correspondiente pase a juicio, en dicha instancia, el juez correspondiente apreciará y valorará la prueba según la sana critica, observando las reglas de la lógica, los conocimientos científicos y las máximas de experiencia, luego del correspondiente contradictorio de la misma.</w:t>
      </w:r>
    </w:p>
    <w:p>
      <w:pPr>
        <w:pStyle w:val="Heading3"/>
        <w:spacing w:line="276" w:lineRule="auto" w:before="118"/>
        <w:ind w:right="309"/>
      </w:pPr>
      <w:r>
        <w:rPr/>
        <w:t>¿Hay alguna medida tecnológica de investigación que se pueda usar y tenga validez probatoria en su sistema legal que</w:t>
      </w:r>
      <w:r>
        <w:rPr>
          <w:spacing w:val="40"/>
        </w:rPr>
        <w:t> </w:t>
      </w:r>
      <w:r>
        <w:rPr/>
        <w:t>no necesite autorización judicial? ¿Cuál? Y Por qué no la exige?</w:t>
      </w:r>
    </w:p>
    <w:p>
      <w:pPr>
        <w:pStyle w:val="BodyText"/>
        <w:spacing w:line="276" w:lineRule="auto" w:before="120"/>
        <w:ind w:right="308" w:firstLine="566"/>
      </w:pPr>
      <w:r>
        <w:rPr/>
        <w:t>En la República Bolivariana de Venezuela, cualquier medida tecnológica de investigación que restrinja un derecho fundamental,</w:t>
      </w:r>
      <w:r>
        <w:rPr>
          <w:spacing w:val="40"/>
        </w:rPr>
        <w:t> </w:t>
      </w:r>
      <w:r>
        <w:rPr/>
        <w:t>debe ser autorizada por el juez de control o de garantías, previa solicitud por el Ministerio Público. No obstante, es posible obtener datos de información o de tránsito de las comunicaciones, en el supuesto previsto en el artículo 291 del Código Orgánico Procesal Penal, cuyo contenido se transcribe a continuación:</w:t>
      </w:r>
    </w:p>
    <w:p>
      <w:pPr>
        <w:pStyle w:val="BodyText"/>
        <w:spacing w:line="276" w:lineRule="auto" w:before="122"/>
        <w:ind w:right="303" w:firstLine="566"/>
      </w:pPr>
      <w:r>
        <w:rPr/>
        <w:t>“…El Ministerio Público puede exigir informaciones de cualquier particular, funcionario público o funcionaria pública, emplazándolos o emplazándolas conforme a las circunstancias del caso, y practicar por si o hacer practicar por funcionarios o funcionarias policiales, cualquier clase</w:t>
      </w:r>
      <w:r>
        <w:rPr>
          <w:spacing w:val="78"/>
        </w:rPr>
        <w:t> </w:t>
      </w:r>
      <w:r>
        <w:rPr/>
        <w:t>de</w:t>
      </w:r>
      <w:r>
        <w:rPr>
          <w:spacing w:val="79"/>
        </w:rPr>
        <w:t> </w:t>
      </w:r>
      <w:r>
        <w:rPr/>
        <w:t>diligencias.</w:t>
      </w:r>
      <w:r>
        <w:rPr>
          <w:spacing w:val="77"/>
        </w:rPr>
        <w:t> </w:t>
      </w:r>
      <w:r>
        <w:rPr/>
        <w:t>Los</w:t>
      </w:r>
      <w:r>
        <w:rPr>
          <w:spacing w:val="78"/>
        </w:rPr>
        <w:t> </w:t>
      </w:r>
      <w:r>
        <w:rPr/>
        <w:t>funcionarios</w:t>
      </w:r>
      <w:r>
        <w:rPr>
          <w:spacing w:val="79"/>
        </w:rPr>
        <w:t> </w:t>
      </w:r>
      <w:r>
        <w:rPr/>
        <w:t>o</w:t>
      </w:r>
      <w:r>
        <w:rPr>
          <w:spacing w:val="79"/>
        </w:rPr>
        <w:t> </w:t>
      </w:r>
      <w:r>
        <w:rPr/>
        <w:t>funcionarias</w:t>
      </w:r>
      <w:r>
        <w:rPr>
          <w:spacing w:val="38"/>
          <w:w w:val="150"/>
        </w:rPr>
        <w:t> </w:t>
      </w:r>
      <w:r>
        <w:rPr/>
        <w:t>policiales</w:t>
      </w:r>
      <w:r>
        <w:rPr>
          <w:spacing w:val="77"/>
        </w:rPr>
        <w:t> </w:t>
      </w:r>
      <w:r>
        <w:rPr>
          <w:spacing w:val="-2"/>
        </w:rPr>
        <w:t>están</w:t>
      </w:r>
    </w:p>
    <w:p>
      <w:pPr>
        <w:pStyle w:val="BodyText"/>
        <w:spacing w:after="0" w:line="276" w:lineRule="auto"/>
        <w:sectPr>
          <w:pgSz w:w="12240" w:h="15840"/>
          <w:pgMar w:top="1340" w:bottom="280" w:left="1440" w:right="1440"/>
        </w:sectPr>
      </w:pPr>
    </w:p>
    <w:p>
      <w:pPr>
        <w:pStyle w:val="BodyText"/>
        <w:spacing w:line="276" w:lineRule="auto" w:before="77"/>
        <w:ind w:right="311"/>
      </w:pPr>
      <w:r>
        <w:rPr/>
        <w:t>obligados u obligadas a satisfacer el requerimiento del Ministerio </w:t>
      </w:r>
      <w:r>
        <w:rPr>
          <w:spacing w:val="-2"/>
        </w:rPr>
        <w:t>Público.</w:t>
      </w:r>
    </w:p>
    <w:p>
      <w:pPr>
        <w:pStyle w:val="BodyText"/>
        <w:spacing w:line="276" w:lineRule="auto" w:before="121"/>
        <w:ind w:right="309" w:firstLine="566"/>
      </w:pPr>
      <w:r>
        <w:rPr/>
        <w:t>Cualquier empresa u organismo público o privado</w:t>
      </w:r>
      <w:r>
        <w:rPr>
          <w:spacing w:val="40"/>
        </w:rPr>
        <w:t> </w:t>
      </w:r>
      <w:r>
        <w:rPr/>
        <w:t>que preste servicios de telecomunicaciones, bancarios o financieros, está obligado</w:t>
      </w:r>
      <w:r>
        <w:rPr>
          <w:spacing w:val="40"/>
        </w:rPr>
        <w:t> </w:t>
      </w:r>
      <w:r>
        <w:rPr/>
        <w:t>a suministrar las informaciones requeridas por el Ministerio Público, o</w:t>
      </w:r>
      <w:r>
        <w:rPr>
          <w:spacing w:val="40"/>
        </w:rPr>
        <w:t> </w:t>
      </w:r>
      <w:r>
        <w:rPr/>
        <w:t>en caso de necesidad y urgencia, por el órgano de investigaciones penales, previa autorización por cualquier medio del Ministerio Público, las</w:t>
      </w:r>
      <w:r>
        <w:rPr>
          <w:spacing w:val="-2"/>
        </w:rPr>
        <w:t> </w:t>
      </w:r>
      <w:r>
        <w:rPr/>
        <w:t>cuales</w:t>
      </w:r>
      <w:r>
        <w:rPr>
          <w:spacing w:val="-1"/>
        </w:rPr>
        <w:t> </w:t>
      </w:r>
      <w:r>
        <w:rPr/>
        <w:t>deben</w:t>
      </w:r>
      <w:r>
        <w:rPr>
          <w:spacing w:val="-2"/>
        </w:rPr>
        <w:t> </w:t>
      </w:r>
      <w:r>
        <w:rPr/>
        <w:t>ser</w:t>
      </w:r>
      <w:r>
        <w:rPr>
          <w:spacing w:val="-1"/>
        </w:rPr>
        <w:t> </w:t>
      </w:r>
      <w:r>
        <w:rPr/>
        <w:t>suministradas</w:t>
      </w:r>
      <w:r>
        <w:rPr>
          <w:spacing w:val="-2"/>
        </w:rPr>
        <w:t> </w:t>
      </w:r>
      <w:r>
        <w:rPr/>
        <w:t>en</w:t>
      </w:r>
      <w:r>
        <w:rPr>
          <w:spacing w:val="-2"/>
        </w:rPr>
        <w:t> </w:t>
      </w:r>
      <w:r>
        <w:rPr/>
        <w:t>el plazo</w:t>
      </w:r>
      <w:r>
        <w:rPr>
          <w:spacing w:val="-1"/>
        </w:rPr>
        <w:t> </w:t>
      </w:r>
      <w:r>
        <w:rPr/>
        <w:t>requerido</w:t>
      </w:r>
      <w:r>
        <w:rPr>
          <w:spacing w:val="-1"/>
        </w:rPr>
        <w:t> </w:t>
      </w:r>
      <w:r>
        <w:rPr/>
        <w:t>en</w:t>
      </w:r>
      <w:r>
        <w:rPr>
          <w:spacing w:val="-2"/>
        </w:rPr>
        <w:t> </w:t>
      </w:r>
      <w:r>
        <w:rPr/>
        <w:t>tiempo</w:t>
      </w:r>
      <w:r>
        <w:rPr>
          <w:spacing w:val="-1"/>
        </w:rPr>
        <w:t> </w:t>
      </w:r>
      <w:r>
        <w:rPr/>
        <w:t>real.</w:t>
      </w:r>
    </w:p>
    <w:p>
      <w:pPr>
        <w:pStyle w:val="BodyText"/>
        <w:spacing w:line="276" w:lineRule="auto" w:before="121"/>
        <w:ind w:right="304" w:firstLine="566"/>
      </w:pPr>
      <w:r>
        <w:rPr/>
        <w:t>En caso de omitir el suministro de la información en el tiempo indicado</w:t>
      </w:r>
      <w:r>
        <w:rPr>
          <w:spacing w:val="-2"/>
        </w:rPr>
        <w:t> </w:t>
      </w:r>
      <w:r>
        <w:rPr/>
        <w:t>o</w:t>
      </w:r>
      <w:r>
        <w:rPr>
          <w:spacing w:val="-2"/>
        </w:rPr>
        <w:t> </w:t>
      </w:r>
      <w:r>
        <w:rPr/>
        <w:t>de</w:t>
      </w:r>
      <w:r>
        <w:rPr>
          <w:spacing w:val="-2"/>
        </w:rPr>
        <w:t> </w:t>
      </w:r>
      <w:r>
        <w:rPr/>
        <w:t>suministrar</w:t>
      </w:r>
      <w:r>
        <w:rPr>
          <w:spacing w:val="-2"/>
        </w:rPr>
        <w:t> </w:t>
      </w:r>
      <w:r>
        <w:rPr/>
        <w:t>una información</w:t>
      </w:r>
      <w:r>
        <w:rPr>
          <w:spacing w:val="-3"/>
        </w:rPr>
        <w:t> </w:t>
      </w:r>
      <w:r>
        <w:rPr/>
        <w:t>no</w:t>
      </w:r>
      <w:r>
        <w:rPr>
          <w:spacing w:val="-2"/>
        </w:rPr>
        <w:t> </w:t>
      </w:r>
      <w:r>
        <w:rPr/>
        <w:t>veraz,</w:t>
      </w:r>
      <w:r>
        <w:rPr>
          <w:spacing w:val="-4"/>
        </w:rPr>
        <w:t> </w:t>
      </w:r>
      <w:r>
        <w:rPr/>
        <w:t>el</w:t>
      </w:r>
      <w:r>
        <w:rPr>
          <w:spacing w:val="-4"/>
        </w:rPr>
        <w:t> </w:t>
      </w:r>
      <w:r>
        <w:rPr/>
        <w:t>Ministerio</w:t>
      </w:r>
      <w:r>
        <w:rPr>
          <w:spacing w:val="-2"/>
        </w:rPr>
        <w:t> </w:t>
      </w:r>
      <w:r>
        <w:rPr/>
        <w:t>Público ejercerá las acciones conducentes para aplicar sanciones establecidas</w:t>
      </w:r>
      <w:r>
        <w:rPr>
          <w:spacing w:val="40"/>
        </w:rPr>
        <w:t> </w:t>
      </w:r>
      <w:r>
        <w:rPr/>
        <w:t>en las leyes respectivas.</w:t>
      </w:r>
    </w:p>
    <w:p>
      <w:pPr>
        <w:pStyle w:val="BodyText"/>
        <w:spacing w:line="276" w:lineRule="auto" w:before="121"/>
        <w:ind w:right="306" w:firstLine="566"/>
      </w:pPr>
      <w:r>
        <w:rPr/>
        <w:t>Los entes públicos o privados que presten servicios de telecomunicaciones, bancarios o financieros, están obligados a</w:t>
      </w:r>
      <w:r>
        <w:rPr>
          <w:spacing w:val="40"/>
        </w:rPr>
        <w:t> </w:t>
      </w:r>
      <w:r>
        <w:rPr/>
        <w:t>mantener unidades permanentes las</w:t>
      </w:r>
      <w:r>
        <w:rPr>
          <w:spacing w:val="80"/>
        </w:rPr>
        <w:t> </w:t>
      </w:r>
      <w:r>
        <w:rPr/>
        <w:t>veinticuatro horas del día y los siete</w:t>
      </w:r>
      <w:r>
        <w:rPr>
          <w:spacing w:val="80"/>
        </w:rPr>
        <w:t> </w:t>
      </w:r>
      <w:r>
        <w:rPr/>
        <w:t>días de la semana, encargadas de procesar y suministrar el registro de ubicación y la data requerida por el Ministerio Público.</w:t>
      </w:r>
    </w:p>
    <w:p>
      <w:pPr>
        <w:pStyle w:val="BodyText"/>
        <w:spacing w:line="276" w:lineRule="auto" w:before="118"/>
        <w:ind w:right="308" w:firstLine="566"/>
      </w:pPr>
      <w:r>
        <w:rPr/>
        <w:t>Para</w:t>
      </w:r>
      <w:r>
        <w:rPr>
          <w:spacing w:val="-1"/>
        </w:rPr>
        <w:t> </w:t>
      </w:r>
      <w:r>
        <w:rPr/>
        <w:t>los efectos</w:t>
      </w:r>
      <w:r>
        <w:rPr>
          <w:spacing w:val="-2"/>
        </w:rPr>
        <w:t> </w:t>
      </w:r>
      <w:r>
        <w:rPr/>
        <w:t>de este</w:t>
      </w:r>
      <w:r>
        <w:rPr>
          <w:spacing w:val="-1"/>
        </w:rPr>
        <w:t> </w:t>
      </w:r>
      <w:r>
        <w:rPr/>
        <w:t>artículo,</w:t>
      </w:r>
      <w:r>
        <w:rPr>
          <w:spacing w:val="-2"/>
        </w:rPr>
        <w:t> </w:t>
      </w:r>
      <w:r>
        <w:rPr/>
        <w:t>se entiende</w:t>
      </w:r>
      <w:r>
        <w:rPr>
          <w:spacing w:val="40"/>
        </w:rPr>
        <w:t> </w:t>
      </w:r>
      <w:r>
        <w:rPr/>
        <w:t>por</w:t>
      </w:r>
      <w:r>
        <w:rPr>
          <w:spacing w:val="-1"/>
        </w:rPr>
        <w:t> </w:t>
      </w:r>
      <w:r>
        <w:rPr/>
        <w:t>data,</w:t>
      </w:r>
      <w:r>
        <w:rPr>
          <w:spacing w:val="-1"/>
        </w:rPr>
        <w:t> </w:t>
      </w:r>
      <w:r>
        <w:rPr/>
        <w:t>información registro de ubicación, en tiempo real, aquella</w:t>
      </w:r>
      <w:r>
        <w:rPr>
          <w:spacing w:val="40"/>
        </w:rPr>
        <w:t> </w:t>
      </w:r>
      <w:r>
        <w:rPr/>
        <w:t>que pueda ser suministrada al Ministerio Público o a las autoridades encargadas de la investigación, de manera inmediata al momento en que el hecho objeto de investigación se encuentra en desarrollo…”.</w:t>
      </w:r>
    </w:p>
    <w:p>
      <w:pPr>
        <w:pStyle w:val="BodyText"/>
        <w:spacing w:before="285"/>
        <w:ind w:left="0"/>
        <w:jc w:val="left"/>
      </w:pPr>
    </w:p>
    <w:p>
      <w:pPr>
        <w:pStyle w:val="BodyText"/>
        <w:spacing w:line="276" w:lineRule="auto"/>
        <w:ind w:right="309" w:firstLine="734"/>
      </w:pPr>
      <w:r>
        <w:rPr/>
        <w:t>De igual forma,</w:t>
      </w:r>
      <w:r>
        <w:rPr>
          <w:spacing w:val="40"/>
        </w:rPr>
        <w:t> </w:t>
      </w:r>
      <w:r>
        <w:rPr/>
        <w:t>el artículo 29 de la Ley Orgánica Contra el Secuestro y la Extorsión, en circunstancias similares establece únicamente para los casos vinculados a estos delitos lo siguiente:</w:t>
      </w:r>
    </w:p>
    <w:p>
      <w:pPr>
        <w:pStyle w:val="BodyText"/>
        <w:spacing w:line="276" w:lineRule="auto" w:before="119"/>
        <w:ind w:right="306" w:firstLine="566"/>
      </w:pPr>
      <w:r>
        <w:rPr/>
        <w:t>“…Las empresas u organismos públicos o privados que presten servicios de telecomunicaciones, bancarios o financieros, están obligados a suministrar las informaciones requeridas por el Ministerio Público, o cuando por razones de necesidad o urgencia, sean solicitadas por las autoridades competentes, las cuales deberán ser suministradas en el plazo requerido o en tiempo real.</w:t>
      </w:r>
    </w:p>
    <w:p>
      <w:pPr>
        <w:pStyle w:val="BodyText"/>
        <w:spacing w:line="276" w:lineRule="auto" w:before="122"/>
        <w:ind w:right="308" w:firstLine="566"/>
      </w:pPr>
      <w:r>
        <w:rPr/>
        <w:t>En caso de omitir el suministro de la información en el tiempo indicado</w:t>
      </w:r>
      <w:r>
        <w:rPr>
          <w:spacing w:val="-2"/>
        </w:rPr>
        <w:t> </w:t>
      </w:r>
      <w:r>
        <w:rPr/>
        <w:t>o</w:t>
      </w:r>
      <w:r>
        <w:rPr>
          <w:spacing w:val="-2"/>
        </w:rPr>
        <w:t> </w:t>
      </w:r>
      <w:r>
        <w:rPr/>
        <w:t>de</w:t>
      </w:r>
      <w:r>
        <w:rPr>
          <w:spacing w:val="-2"/>
        </w:rPr>
        <w:t> </w:t>
      </w:r>
      <w:r>
        <w:rPr/>
        <w:t>suministrar</w:t>
      </w:r>
      <w:r>
        <w:rPr>
          <w:spacing w:val="-2"/>
        </w:rPr>
        <w:t> </w:t>
      </w:r>
      <w:r>
        <w:rPr/>
        <w:t>una información</w:t>
      </w:r>
      <w:r>
        <w:rPr>
          <w:spacing w:val="-3"/>
        </w:rPr>
        <w:t> </w:t>
      </w:r>
      <w:r>
        <w:rPr/>
        <w:t>no</w:t>
      </w:r>
      <w:r>
        <w:rPr>
          <w:spacing w:val="-2"/>
        </w:rPr>
        <w:t> </w:t>
      </w:r>
      <w:r>
        <w:rPr/>
        <w:t>veraz,</w:t>
      </w:r>
      <w:r>
        <w:rPr>
          <w:spacing w:val="-4"/>
        </w:rPr>
        <w:t> </w:t>
      </w:r>
      <w:r>
        <w:rPr/>
        <w:t>el</w:t>
      </w:r>
      <w:r>
        <w:rPr>
          <w:spacing w:val="-4"/>
        </w:rPr>
        <w:t> </w:t>
      </w:r>
      <w:r>
        <w:rPr/>
        <w:t>Ministerio</w:t>
      </w:r>
      <w:r>
        <w:rPr>
          <w:spacing w:val="-2"/>
        </w:rPr>
        <w:t> </w:t>
      </w:r>
      <w:r>
        <w:rPr/>
        <w:t>Público ejercerá</w:t>
      </w:r>
      <w:r>
        <w:rPr>
          <w:spacing w:val="63"/>
        </w:rPr>
        <w:t>  </w:t>
      </w:r>
      <w:r>
        <w:rPr/>
        <w:t>las</w:t>
      </w:r>
      <w:r>
        <w:rPr>
          <w:spacing w:val="62"/>
        </w:rPr>
        <w:t>  </w:t>
      </w:r>
      <w:r>
        <w:rPr/>
        <w:t>acciones</w:t>
      </w:r>
      <w:r>
        <w:rPr>
          <w:spacing w:val="63"/>
        </w:rPr>
        <w:t>  </w:t>
      </w:r>
      <w:r>
        <w:rPr/>
        <w:t>conducentes</w:t>
      </w:r>
      <w:r>
        <w:rPr>
          <w:spacing w:val="64"/>
        </w:rPr>
        <w:t>  </w:t>
      </w:r>
      <w:r>
        <w:rPr/>
        <w:t>para</w:t>
      </w:r>
      <w:r>
        <w:rPr>
          <w:spacing w:val="63"/>
        </w:rPr>
        <w:t>  </w:t>
      </w:r>
      <w:r>
        <w:rPr/>
        <w:t>aplicar</w:t>
      </w:r>
      <w:r>
        <w:rPr>
          <w:spacing w:val="64"/>
        </w:rPr>
        <w:t>  </w:t>
      </w:r>
      <w:r>
        <w:rPr/>
        <w:t>las</w:t>
      </w:r>
      <w:r>
        <w:rPr>
          <w:spacing w:val="63"/>
        </w:rPr>
        <w:t>  </w:t>
      </w:r>
      <w:r>
        <w:rPr>
          <w:spacing w:val="-2"/>
        </w:rPr>
        <w:t>sanciones</w:t>
      </w:r>
    </w:p>
    <w:p>
      <w:pPr>
        <w:pStyle w:val="BodyText"/>
        <w:spacing w:after="0" w:line="276" w:lineRule="auto"/>
        <w:sectPr>
          <w:pgSz w:w="12240" w:h="15840"/>
          <w:pgMar w:top="1340" w:bottom="280" w:left="1440" w:right="1440"/>
        </w:sectPr>
      </w:pPr>
    </w:p>
    <w:p>
      <w:pPr>
        <w:pStyle w:val="BodyText"/>
        <w:spacing w:line="276" w:lineRule="auto" w:before="77"/>
        <w:ind w:right="310"/>
      </w:pPr>
      <w:r>
        <w:rPr/>
        <w:t>establecidas</w:t>
      </w:r>
      <w:r>
        <w:rPr>
          <w:spacing w:val="-1"/>
        </w:rPr>
        <w:t> </w:t>
      </w:r>
      <w:r>
        <w:rPr/>
        <w:t>en</w:t>
      </w:r>
      <w:r>
        <w:rPr>
          <w:spacing w:val="-1"/>
        </w:rPr>
        <w:t> </w:t>
      </w:r>
      <w:r>
        <w:rPr/>
        <w:t>las</w:t>
      </w:r>
      <w:r>
        <w:rPr>
          <w:spacing w:val="-1"/>
        </w:rPr>
        <w:t> </w:t>
      </w:r>
      <w:r>
        <w:rPr/>
        <w:t>leyes respectivas,</w:t>
      </w:r>
      <w:r>
        <w:rPr>
          <w:spacing w:val="-2"/>
        </w:rPr>
        <w:t> </w:t>
      </w:r>
      <w:r>
        <w:rPr/>
        <w:t>y</w:t>
      </w:r>
      <w:r>
        <w:rPr>
          <w:spacing w:val="-1"/>
        </w:rPr>
        <w:t> </w:t>
      </w:r>
      <w:r>
        <w:rPr/>
        <w:t>encaso de reincidencia la</w:t>
      </w:r>
      <w:r>
        <w:rPr>
          <w:spacing w:val="-1"/>
        </w:rPr>
        <w:t> </w:t>
      </w:r>
      <w:r>
        <w:rPr/>
        <w:t>pena a aplicar deberá ser aumentada en una tercera parte.</w:t>
      </w:r>
    </w:p>
    <w:p>
      <w:pPr>
        <w:pStyle w:val="BodyText"/>
        <w:spacing w:line="276" w:lineRule="auto" w:before="121"/>
        <w:ind w:right="305" w:firstLine="566"/>
      </w:pPr>
      <w:r>
        <w:rPr/>
        <w:t>Las empresas u órganos o entes públicos o privados que presten servicios de telecomunicaciones, crearán unidades permanentes de veinticuatro horas y</w:t>
      </w:r>
      <w:r>
        <w:rPr>
          <w:spacing w:val="-1"/>
        </w:rPr>
        <w:t> </w:t>
      </w:r>
      <w:r>
        <w:rPr/>
        <w:t>de siete días</w:t>
      </w:r>
      <w:r>
        <w:rPr>
          <w:spacing w:val="-1"/>
        </w:rPr>
        <w:t> </w:t>
      </w:r>
      <w:r>
        <w:rPr/>
        <w:t>a la</w:t>
      </w:r>
      <w:r>
        <w:rPr>
          <w:spacing w:val="-1"/>
        </w:rPr>
        <w:t> </w:t>
      </w:r>
      <w:r>
        <w:rPr/>
        <w:t>semana encargadas</w:t>
      </w:r>
      <w:r>
        <w:rPr>
          <w:spacing w:val="-1"/>
        </w:rPr>
        <w:t> </w:t>
      </w:r>
      <w:r>
        <w:rPr/>
        <w:t>de procesar y suministrar</w:t>
      </w:r>
      <w:r>
        <w:rPr>
          <w:spacing w:val="-2"/>
        </w:rPr>
        <w:t> </w:t>
      </w:r>
      <w:r>
        <w:rPr/>
        <w:t>en</w:t>
      </w:r>
      <w:r>
        <w:rPr>
          <w:spacing w:val="-3"/>
        </w:rPr>
        <w:t> </w:t>
      </w:r>
      <w:r>
        <w:rPr/>
        <w:t>tiempo</w:t>
      </w:r>
      <w:r>
        <w:rPr>
          <w:spacing w:val="-2"/>
        </w:rPr>
        <w:t> </w:t>
      </w:r>
      <w:r>
        <w:rPr/>
        <w:t>real</w:t>
      </w:r>
      <w:r>
        <w:rPr>
          <w:spacing w:val="-3"/>
        </w:rPr>
        <w:t> </w:t>
      </w:r>
      <w:r>
        <w:rPr/>
        <w:t>las</w:t>
      </w:r>
      <w:r>
        <w:rPr>
          <w:spacing w:val="-3"/>
        </w:rPr>
        <w:t> </w:t>
      </w:r>
      <w:r>
        <w:rPr/>
        <w:t>informaciones</w:t>
      </w:r>
      <w:r>
        <w:rPr>
          <w:spacing w:val="-2"/>
        </w:rPr>
        <w:t> </w:t>
      </w:r>
      <w:r>
        <w:rPr/>
        <w:t>requeridas</w:t>
      </w:r>
      <w:r>
        <w:rPr>
          <w:spacing w:val="-3"/>
        </w:rPr>
        <w:t> </w:t>
      </w:r>
      <w:r>
        <w:rPr/>
        <w:t>por</w:t>
      </w:r>
      <w:r>
        <w:rPr>
          <w:spacing w:val="-2"/>
        </w:rPr>
        <w:t> </w:t>
      </w:r>
      <w:r>
        <w:rPr/>
        <w:t>el</w:t>
      </w:r>
      <w:r>
        <w:rPr>
          <w:spacing w:val="-3"/>
        </w:rPr>
        <w:t> </w:t>
      </w:r>
      <w:r>
        <w:rPr/>
        <w:t>Ministerio Público o las autoridades competentes”.</w:t>
      </w:r>
    </w:p>
    <w:p>
      <w:pPr>
        <w:pStyle w:val="BodyText"/>
        <w:spacing w:before="285"/>
        <w:ind w:left="0"/>
        <w:jc w:val="left"/>
      </w:pPr>
    </w:p>
    <w:p>
      <w:pPr>
        <w:pStyle w:val="Heading3"/>
        <w:ind w:left="828" w:right="0" w:firstLine="0"/>
      </w:pPr>
      <w:r>
        <w:rPr/>
        <w:t>¿Quiénes</w:t>
      </w:r>
      <w:r>
        <w:rPr>
          <w:spacing w:val="-7"/>
        </w:rPr>
        <w:t> </w:t>
      </w:r>
      <w:r>
        <w:rPr/>
        <w:t>pueden</w:t>
      </w:r>
      <w:r>
        <w:rPr>
          <w:spacing w:val="-2"/>
        </w:rPr>
        <w:t> </w:t>
      </w:r>
      <w:r>
        <w:rPr/>
        <w:t>solicitar</w:t>
      </w:r>
      <w:r>
        <w:rPr>
          <w:spacing w:val="-2"/>
        </w:rPr>
        <w:t> </w:t>
      </w:r>
      <w:r>
        <w:rPr/>
        <w:t>y</w:t>
      </w:r>
      <w:r>
        <w:rPr>
          <w:spacing w:val="-3"/>
        </w:rPr>
        <w:t> </w:t>
      </w:r>
      <w:r>
        <w:rPr/>
        <w:t>decretar</w:t>
      </w:r>
      <w:r>
        <w:rPr>
          <w:spacing w:val="-2"/>
        </w:rPr>
        <w:t> </w:t>
      </w:r>
      <w:r>
        <w:rPr/>
        <w:t>estas</w:t>
      </w:r>
      <w:r>
        <w:rPr>
          <w:spacing w:val="-4"/>
        </w:rPr>
        <w:t> </w:t>
      </w:r>
      <w:r>
        <w:rPr>
          <w:spacing w:val="-2"/>
        </w:rPr>
        <w:t>medidas?</w:t>
      </w:r>
    </w:p>
    <w:p>
      <w:pPr>
        <w:pStyle w:val="BodyText"/>
        <w:spacing w:line="276" w:lineRule="auto" w:before="163"/>
        <w:ind w:right="305" w:firstLine="566"/>
      </w:pPr>
      <w:r>
        <w:rPr/>
        <w:t>Tanto la referida solicitud de información como la solicitud previa para la implementación de medios tecnológicos para la investigación, solo pueden ser solicitadas por el Ministerio Público, por ser titular del ejercicio de la acción penal. En cuanto a la implementación de los medios tecnológicos deberá ser autorizado por el Tribunal de Primera Instancia en funciones de Control correspondiente.</w:t>
      </w:r>
    </w:p>
    <w:p>
      <w:pPr>
        <w:pStyle w:val="Heading3"/>
        <w:spacing w:line="276" w:lineRule="auto" w:before="121"/>
      </w:pPr>
      <w:r>
        <w:rPr/>
        <w:t>¿Tienen habilitación legal para poder utilizar un micrófono como medida de investigación? En caso afirmativo, especifique brevemente las normas y los requisitos exigibles.</w:t>
      </w:r>
    </w:p>
    <w:p>
      <w:pPr>
        <w:pStyle w:val="BodyText"/>
        <w:spacing w:line="276" w:lineRule="auto" w:before="119"/>
        <w:ind w:right="307" w:firstLine="566"/>
      </w:pPr>
      <w:r>
        <w:rPr/>
        <w:t>En el ordenamiento jurídico venezolano no se menciona de manera específica medios tecnológicos. Sin embargo, el Código Orgánico Procesal Penal, en el Titulo VI del Régimen Probatorio,</w:t>
      </w:r>
      <w:r>
        <w:rPr>
          <w:spacing w:val="40"/>
        </w:rPr>
        <w:t> </w:t>
      </w:r>
      <w:r>
        <w:rPr/>
        <w:t>permite la utilización de medios técnicos siempre y cuando no sean ilícitos, los cuales</w:t>
      </w:r>
      <w:r>
        <w:rPr>
          <w:spacing w:val="80"/>
        </w:rPr>
        <w:t> </w:t>
      </w:r>
      <w:r>
        <w:rPr/>
        <w:t>necesariamente deben ser</w:t>
      </w:r>
      <w:r>
        <w:rPr>
          <w:spacing w:val="80"/>
        </w:rPr>
        <w:t> </w:t>
      </w:r>
      <w:r>
        <w:rPr/>
        <w:t>autorizados por el juez de control.</w:t>
      </w:r>
      <w:r>
        <w:rPr>
          <w:spacing w:val="40"/>
        </w:rPr>
        <w:t> </w:t>
      </w:r>
      <w:r>
        <w:rPr/>
        <w:t>En este sentido, los artículos 205, 206 y 207 del referido Código Procesal, regulan el procedimiento que debe ser utilizado para la interceptación y grabación de las comunicaciones privadas, las cuales necesariamente deben ser autorizadas por el Juez de garantías, señalando de manera expresa el medio técnico que será empleado.</w:t>
      </w:r>
    </w:p>
    <w:p>
      <w:pPr>
        <w:pStyle w:val="Heading3"/>
        <w:spacing w:line="276" w:lineRule="auto" w:before="122"/>
      </w:pPr>
      <w:r>
        <w:rPr/>
        <w:t>¿Es necesario autorización judicial para colocar una baliza en</w:t>
      </w:r>
      <w:r>
        <w:rPr>
          <w:spacing w:val="-1"/>
        </w:rPr>
        <w:t> </w:t>
      </w:r>
      <w:r>
        <w:rPr/>
        <w:t>su</w:t>
      </w:r>
      <w:r>
        <w:rPr>
          <w:spacing w:val="-2"/>
        </w:rPr>
        <w:t> </w:t>
      </w:r>
      <w:r>
        <w:rPr/>
        <w:t>país? ¿Hay</w:t>
      </w:r>
      <w:r>
        <w:rPr>
          <w:spacing w:val="-3"/>
        </w:rPr>
        <w:t> </w:t>
      </w:r>
      <w:r>
        <w:rPr/>
        <w:t>regulada la posibilidad de</w:t>
      </w:r>
      <w:r>
        <w:rPr>
          <w:spacing w:val="-1"/>
        </w:rPr>
        <w:t> </w:t>
      </w:r>
      <w:r>
        <w:rPr/>
        <w:t>utilizar judicialmente otras herramientas de geolocalización? En caso afirmativo, explique brevemente los requisitos.</w:t>
      </w:r>
    </w:p>
    <w:p>
      <w:pPr>
        <w:pStyle w:val="BodyText"/>
        <w:spacing w:line="276" w:lineRule="auto" w:before="120"/>
        <w:ind w:right="308" w:firstLine="566"/>
      </w:pPr>
      <w:r>
        <w:rPr/>
        <w:t>En el ordenamiento jurídico venezolano no se menciona de manera específica la utilización de medios tecnológicos de geolocalización para la investigación criminal. Sin embargo, el Código Orgánico Procesal Penal,</w:t>
      </w:r>
      <w:r>
        <w:rPr>
          <w:spacing w:val="14"/>
        </w:rPr>
        <w:t> </w:t>
      </w:r>
      <w:r>
        <w:rPr/>
        <w:t>en</w:t>
      </w:r>
      <w:r>
        <w:rPr>
          <w:spacing w:val="15"/>
        </w:rPr>
        <w:t> </w:t>
      </w:r>
      <w:r>
        <w:rPr/>
        <w:t>el</w:t>
      </w:r>
      <w:r>
        <w:rPr>
          <w:spacing w:val="15"/>
        </w:rPr>
        <w:t> </w:t>
      </w:r>
      <w:r>
        <w:rPr/>
        <w:t>Titulo</w:t>
      </w:r>
      <w:r>
        <w:rPr>
          <w:spacing w:val="19"/>
        </w:rPr>
        <w:t> </w:t>
      </w:r>
      <w:r>
        <w:rPr/>
        <w:t>VI</w:t>
      </w:r>
      <w:r>
        <w:rPr>
          <w:spacing w:val="16"/>
        </w:rPr>
        <w:t> </w:t>
      </w:r>
      <w:r>
        <w:rPr/>
        <w:t>del</w:t>
      </w:r>
      <w:r>
        <w:rPr>
          <w:spacing w:val="15"/>
        </w:rPr>
        <w:t> </w:t>
      </w:r>
      <w:r>
        <w:rPr/>
        <w:t>Régimen</w:t>
      </w:r>
      <w:r>
        <w:rPr>
          <w:spacing w:val="14"/>
        </w:rPr>
        <w:t> </w:t>
      </w:r>
      <w:r>
        <w:rPr/>
        <w:t>Probatorio,</w:t>
      </w:r>
      <w:r>
        <w:rPr>
          <w:spacing w:val="74"/>
          <w:w w:val="150"/>
        </w:rPr>
        <w:t> </w:t>
      </w:r>
      <w:r>
        <w:rPr/>
        <w:t>permite</w:t>
      </w:r>
      <w:r>
        <w:rPr>
          <w:spacing w:val="17"/>
        </w:rPr>
        <w:t> </w:t>
      </w:r>
      <w:r>
        <w:rPr/>
        <w:t>la</w:t>
      </w:r>
      <w:r>
        <w:rPr>
          <w:spacing w:val="17"/>
        </w:rPr>
        <w:t> </w:t>
      </w:r>
      <w:r>
        <w:rPr/>
        <w:t>utilización</w:t>
      </w:r>
      <w:r>
        <w:rPr>
          <w:spacing w:val="15"/>
        </w:rPr>
        <w:t> </w:t>
      </w:r>
      <w:r>
        <w:rPr>
          <w:spacing w:val="-5"/>
        </w:rPr>
        <w:t>de</w:t>
      </w:r>
    </w:p>
    <w:p>
      <w:pPr>
        <w:pStyle w:val="BodyText"/>
        <w:spacing w:after="0" w:line="276" w:lineRule="auto"/>
        <w:sectPr>
          <w:pgSz w:w="12240" w:h="15840"/>
          <w:pgMar w:top="1340" w:bottom="280" w:left="1440" w:right="1440"/>
        </w:sectPr>
      </w:pPr>
    </w:p>
    <w:p>
      <w:pPr>
        <w:pStyle w:val="BodyText"/>
        <w:spacing w:line="276" w:lineRule="auto" w:before="77"/>
        <w:ind w:right="306"/>
      </w:pPr>
      <w:r>
        <w:rPr/>
        <w:t>medios técnicos siempre y cuando no sean ilícitos, los cuales necesariamente deben ser autorizados por el juez de control, previa solicitud del Fiscal del Ministerio Público, quien deberá</w:t>
      </w:r>
      <w:r>
        <w:rPr>
          <w:spacing w:val="40"/>
        </w:rPr>
        <w:t> </w:t>
      </w:r>
      <w:r>
        <w:rPr/>
        <w:t>solicitarlo razonadamente, conforme al Principio de Libertad de Pruebas contenido en el artículo 182 del Código Orgánico Procesal Penal, el cual establece lo siguiente:</w:t>
      </w:r>
    </w:p>
    <w:p>
      <w:pPr>
        <w:pStyle w:val="BodyText"/>
        <w:spacing w:line="276" w:lineRule="auto" w:before="121"/>
        <w:ind w:right="307" w:firstLine="566"/>
      </w:pPr>
      <w:r>
        <w:rPr/>
        <w:t>“…Salvo previsión expresa en contrario de la ley, se podrán probar todos los medios y circunstancias de interés para la correcta solución</w:t>
      </w:r>
      <w:r>
        <w:rPr>
          <w:spacing w:val="40"/>
        </w:rPr>
        <w:t> </w:t>
      </w:r>
      <w:r>
        <w:rPr/>
        <w:t>del caso y por cualquier medio de prueba, incorporado conforme a las disposiciones de este Código y que no esté expresamente prohibido por la ley…”.</w:t>
      </w:r>
    </w:p>
    <w:p>
      <w:pPr>
        <w:pStyle w:val="Heading3"/>
        <w:spacing w:line="276" w:lineRule="auto" w:before="121"/>
        <w:ind w:right="308"/>
      </w:pPr>
      <w:r>
        <w:rPr/>
        <w:t>¿Cómo valora la normativa interna de su país relativa a la custodia y preservación de los datos obtenidos en el registro de dispositivos electrónicos (celulares, tablets, computadoras)?</w:t>
      </w:r>
    </w:p>
    <w:p>
      <w:pPr>
        <w:pStyle w:val="BodyText"/>
        <w:spacing w:line="276" w:lineRule="auto" w:before="120"/>
        <w:ind w:right="302" w:firstLine="566"/>
      </w:pPr>
      <w:r>
        <w:rPr/>
        <w:t>El juez deberá verificar la licitud de la obtención de la prueba, y</w:t>
      </w:r>
      <w:r>
        <w:rPr>
          <w:spacing w:val="40"/>
        </w:rPr>
        <w:t> </w:t>
      </w:r>
      <w:r>
        <w:rPr/>
        <w:t>que la misma haya sido recabada conforme a las exigencias del Manual de Cadena de Custodia, el cual obliga a todo funcionario o funcionaria que</w:t>
      </w:r>
      <w:r>
        <w:rPr>
          <w:spacing w:val="-1"/>
        </w:rPr>
        <w:t> </w:t>
      </w:r>
      <w:r>
        <w:rPr/>
        <w:t>colecte</w:t>
      </w:r>
      <w:r>
        <w:rPr>
          <w:spacing w:val="-1"/>
        </w:rPr>
        <w:t> </w:t>
      </w:r>
      <w:r>
        <w:rPr/>
        <w:t>evidencia,</w:t>
      </w:r>
      <w:r>
        <w:rPr>
          <w:spacing w:val="-3"/>
        </w:rPr>
        <w:t> </w:t>
      </w:r>
      <w:r>
        <w:rPr/>
        <w:t>el</w:t>
      </w:r>
      <w:r>
        <w:rPr>
          <w:spacing w:val="-3"/>
        </w:rPr>
        <w:t> </w:t>
      </w:r>
      <w:r>
        <w:rPr/>
        <w:t>manejo</w:t>
      </w:r>
      <w:r>
        <w:rPr>
          <w:spacing w:val="-1"/>
        </w:rPr>
        <w:t> </w:t>
      </w:r>
      <w:r>
        <w:rPr/>
        <w:t>idóneo</w:t>
      </w:r>
      <w:r>
        <w:rPr>
          <w:spacing w:val="-1"/>
        </w:rPr>
        <w:t> </w:t>
      </w:r>
      <w:r>
        <w:rPr/>
        <w:t>de</w:t>
      </w:r>
      <w:r>
        <w:rPr>
          <w:spacing w:val="-1"/>
        </w:rPr>
        <w:t> </w:t>
      </w:r>
      <w:r>
        <w:rPr/>
        <w:t>las</w:t>
      </w:r>
      <w:r>
        <w:rPr>
          <w:spacing w:val="-2"/>
        </w:rPr>
        <w:t> </w:t>
      </w:r>
      <w:r>
        <w:rPr/>
        <w:t>evidencias digitales,</w:t>
      </w:r>
      <w:r>
        <w:rPr>
          <w:spacing w:val="-2"/>
        </w:rPr>
        <w:t> </w:t>
      </w:r>
      <w:r>
        <w:rPr/>
        <w:t>a</w:t>
      </w:r>
      <w:r>
        <w:rPr>
          <w:spacing w:val="-2"/>
        </w:rPr>
        <w:t> </w:t>
      </w:r>
      <w:r>
        <w:rPr/>
        <w:t>fin de evitar su modificación, alteración o contaminación, desde el momento de su ubicación en el sitio del suceso o en el lugar del hallazgo, su trayectoria por las distintas dependencias de investigaciones penales, criminalísticas y forenses, la consignación de los resultados a la autoridad competente, hasta la culminación del proceso. Esto con el fin de garantizar la fuente de donde procede la información, y que estos no hayan sido alterados.</w:t>
      </w:r>
    </w:p>
    <w:p>
      <w:pPr>
        <w:pStyle w:val="BodyText"/>
        <w:spacing w:line="276" w:lineRule="auto" w:before="119"/>
        <w:ind w:right="306" w:firstLine="566"/>
      </w:pPr>
      <w:r>
        <w:rPr/>
        <w:t>En</w:t>
      </w:r>
      <w:r>
        <w:rPr>
          <w:spacing w:val="-3"/>
        </w:rPr>
        <w:t> </w:t>
      </w:r>
      <w:r>
        <w:rPr/>
        <w:t>Venezuela, su valoración</w:t>
      </w:r>
      <w:r>
        <w:rPr>
          <w:spacing w:val="-2"/>
        </w:rPr>
        <w:t> </w:t>
      </w:r>
      <w:r>
        <w:rPr/>
        <w:t>siempre deberá</w:t>
      </w:r>
      <w:r>
        <w:rPr>
          <w:spacing w:val="-1"/>
        </w:rPr>
        <w:t> </w:t>
      </w:r>
      <w:r>
        <w:rPr/>
        <w:t>ser conforme</w:t>
      </w:r>
      <w:r>
        <w:rPr>
          <w:spacing w:val="-1"/>
        </w:rPr>
        <w:t> </w:t>
      </w:r>
      <w:r>
        <w:rPr/>
        <w:t>a</w:t>
      </w:r>
      <w:r>
        <w:rPr>
          <w:spacing w:val="-2"/>
        </w:rPr>
        <w:t> </w:t>
      </w:r>
      <w:r>
        <w:rPr/>
        <w:t>la sana crítica, observando las reglas de la lógica, los conocimientos científicos</w:t>
      </w:r>
      <w:r>
        <w:rPr>
          <w:spacing w:val="40"/>
        </w:rPr>
        <w:t> </w:t>
      </w:r>
      <w:r>
        <w:rPr/>
        <w:t>y las máximas de experiencia, indistintamente de cómo haya sido incorporada al proceso (prueba documental, prueba de informes, </w:t>
      </w:r>
      <w:r>
        <w:rPr>
          <w:spacing w:val="-2"/>
        </w:rPr>
        <w:t>experticia).</w:t>
      </w:r>
    </w:p>
    <w:p>
      <w:pPr>
        <w:pStyle w:val="Heading3"/>
        <w:spacing w:line="276" w:lineRule="auto" w:before="121"/>
        <w:ind w:right="304"/>
      </w:pPr>
      <w:r>
        <w:rPr/>
        <w:t>¿Qué obstáculos se encuentran cuando la autoridad judicial de su país ha de acceder a los datos de un proveedor de</w:t>
      </w:r>
      <w:r>
        <w:rPr>
          <w:spacing w:val="40"/>
        </w:rPr>
        <w:t> </w:t>
      </w:r>
      <w:r>
        <w:rPr/>
        <w:t>servicios que está situado en otro Estado?</w:t>
      </w:r>
    </w:p>
    <w:p>
      <w:pPr>
        <w:pStyle w:val="BodyText"/>
        <w:spacing w:line="276" w:lineRule="auto" w:before="122"/>
        <w:ind w:right="302" w:firstLine="566"/>
      </w:pPr>
      <w:r>
        <w:rPr/>
        <w:t>En principio la República Bolivariana de Venezuela, tendría que solicitar a través de carta rogatoria al Estado donde se encuentra el proveedor</w:t>
      </w:r>
      <w:r>
        <w:rPr>
          <w:spacing w:val="46"/>
          <w:w w:val="150"/>
        </w:rPr>
        <w:t> </w:t>
      </w:r>
      <w:r>
        <w:rPr/>
        <w:t>de</w:t>
      </w:r>
      <w:r>
        <w:rPr>
          <w:spacing w:val="47"/>
          <w:w w:val="150"/>
        </w:rPr>
        <w:t> </w:t>
      </w:r>
      <w:r>
        <w:rPr/>
        <w:t>servicios,</w:t>
      </w:r>
      <w:r>
        <w:rPr>
          <w:spacing w:val="45"/>
          <w:w w:val="150"/>
        </w:rPr>
        <w:t> </w:t>
      </w:r>
      <w:r>
        <w:rPr/>
        <w:t>y</w:t>
      </w:r>
      <w:r>
        <w:rPr>
          <w:spacing w:val="45"/>
          <w:w w:val="150"/>
        </w:rPr>
        <w:t> </w:t>
      </w:r>
      <w:r>
        <w:rPr/>
        <w:t>en</w:t>
      </w:r>
      <w:r>
        <w:rPr>
          <w:spacing w:val="46"/>
          <w:w w:val="150"/>
        </w:rPr>
        <w:t> </w:t>
      </w:r>
      <w:r>
        <w:rPr/>
        <w:t>muchos</w:t>
      </w:r>
      <w:r>
        <w:rPr>
          <w:spacing w:val="48"/>
          <w:w w:val="150"/>
        </w:rPr>
        <w:t> </w:t>
      </w:r>
      <w:r>
        <w:rPr/>
        <w:t>casos</w:t>
      </w:r>
      <w:r>
        <w:rPr>
          <w:spacing w:val="45"/>
          <w:w w:val="150"/>
        </w:rPr>
        <w:t> </w:t>
      </w:r>
      <w:r>
        <w:rPr/>
        <w:t>las</w:t>
      </w:r>
      <w:r>
        <w:rPr>
          <w:spacing w:val="45"/>
          <w:w w:val="150"/>
        </w:rPr>
        <w:t> </w:t>
      </w:r>
      <w:r>
        <w:rPr/>
        <w:t>respuestas</w:t>
      </w:r>
      <w:r>
        <w:rPr>
          <w:spacing w:val="45"/>
          <w:w w:val="150"/>
        </w:rPr>
        <w:t> </w:t>
      </w:r>
      <w:r>
        <w:rPr/>
        <w:t>no</w:t>
      </w:r>
      <w:r>
        <w:rPr>
          <w:spacing w:val="47"/>
          <w:w w:val="150"/>
        </w:rPr>
        <w:t> </w:t>
      </w:r>
      <w:r>
        <w:rPr>
          <w:spacing w:val="-5"/>
        </w:rPr>
        <w:t>son</w:t>
      </w:r>
    </w:p>
    <w:p>
      <w:pPr>
        <w:pStyle w:val="BodyText"/>
        <w:spacing w:after="0" w:line="276" w:lineRule="auto"/>
        <w:sectPr>
          <w:pgSz w:w="12240" w:h="15840"/>
          <w:pgMar w:top="1340" w:bottom="280" w:left="1440" w:right="1440"/>
        </w:sectPr>
      </w:pPr>
    </w:p>
    <w:p>
      <w:pPr>
        <w:pStyle w:val="BodyText"/>
        <w:spacing w:line="276" w:lineRule="auto" w:before="77"/>
        <w:ind w:right="302"/>
      </w:pPr>
      <w:r>
        <w:rPr/>
        <w:t>suministradas ni expeditas, ya que no existe compromiso ni la intención de cooperar internacionalmente con las investigaciones criminales que son adelantadas por el Ministerio Público. En consecuencia, al no obtener la información requerida, no es posible culminar de manera efectiva las investigaciones en curso, las cuales cuentan con un lapso para su culminación, contribuyendo así con la impunidad.</w:t>
      </w:r>
    </w:p>
    <w:p>
      <w:pPr>
        <w:pStyle w:val="Heading3"/>
        <w:spacing w:line="276" w:lineRule="auto" w:before="121"/>
      </w:pPr>
      <w:r>
        <w:rPr/>
        <w:t>¿Qué valor se otorga en su país a la prueba digital (e- evidence) obtenida por Comisión Rogatoria Internacional?</w:t>
      </w:r>
    </w:p>
    <w:p>
      <w:pPr>
        <w:pStyle w:val="BodyText"/>
        <w:spacing w:line="276" w:lineRule="auto" w:before="121"/>
        <w:ind w:right="306" w:firstLine="566"/>
      </w:pPr>
      <w:r>
        <w:rPr/>
        <w:t>El Juez de Juicio deberá apreciar cualquier tipo de prueba debidamente admitida, según la sana critica, observando las reglas de</w:t>
      </w:r>
      <w:r>
        <w:rPr>
          <w:spacing w:val="40"/>
        </w:rPr>
        <w:t> </w:t>
      </w:r>
      <w:r>
        <w:rPr/>
        <w:t>la lógica, los conocimientos científicos y las máximas de experiencia. De igual forma, el artículo 4 de la Ley Sobre Mensajes de Datos y Firmas Electrónicas, publicada en la Gaceta Oficial 37.148 de fecha 28 de febrero de 2001, sobre la eficacia probatoria establece que “…Los Mensajes de Datos tendrán la misma eficacia probatoria que la ley otorga a los documentos escritos…”.</w:t>
      </w:r>
    </w:p>
    <w:p>
      <w:pPr>
        <w:pStyle w:val="Heading3"/>
        <w:spacing w:line="276" w:lineRule="auto" w:before="121"/>
        <w:ind w:right="306"/>
      </w:pPr>
      <w:r>
        <w:rPr/>
        <w:t>En su país, ¿es posible que la autoridad judicial se dirija directamente al proveedor de servicios situado fuera del territorio nacional?</w:t>
      </w:r>
    </w:p>
    <w:p>
      <w:pPr>
        <w:pStyle w:val="BodyText"/>
        <w:spacing w:line="276" w:lineRule="auto" w:before="119"/>
        <w:ind w:right="302" w:firstLine="566"/>
      </w:pPr>
      <w:r>
        <w:rPr/>
        <w:t>La autoridad judicial no puede dirigirse de forma directa al proveedor de servicios, toda vez que no está facultado para realizar actos de investigación considerando que constitucional y legalmente el titular del ejercicio de la acción penal es el Ministerio Público, por lo tanto solo éste puede solicitar la información de manera directa, a través de los mecanismos internacionales correspondiente al Derecho Internacional Público.</w:t>
      </w:r>
    </w:p>
    <w:p>
      <w:pPr>
        <w:pStyle w:val="Heading3"/>
        <w:spacing w:line="276" w:lineRule="auto" w:before="120"/>
        <w:ind w:right="309"/>
      </w:pPr>
      <w:r>
        <w:rPr/>
        <w:t>¿Considera adecuada la legislación de su país sobre obligación de conservación de datos por las operadoras de comunicación para la investigación y prueba de los delitos?</w:t>
      </w:r>
    </w:p>
    <w:p>
      <w:pPr>
        <w:pStyle w:val="BodyText"/>
        <w:spacing w:line="276" w:lineRule="auto" w:before="122"/>
        <w:ind w:right="308" w:firstLine="566"/>
      </w:pPr>
      <w:r>
        <w:rPr/>
        <w:t>Las actuales normativas existentes en nuestro país resultan insuficientes ante la evolución de la criminalidad de los ciberdelitos, por ello surge la urgente necesidad de actualizarlas conforme a los distintos convenios y tratados internacionales que regulan la materia, que permitan establecer un mecanismo uniforme de investigación para tales </w:t>
      </w:r>
      <w:r>
        <w:rPr>
          <w:spacing w:val="-2"/>
        </w:rPr>
        <w:t>delitos.</w:t>
      </w:r>
    </w:p>
    <w:p>
      <w:pPr>
        <w:pStyle w:val="BodyText"/>
        <w:spacing w:after="0" w:line="276" w:lineRule="auto"/>
        <w:sectPr>
          <w:pgSz w:w="12240" w:h="15840"/>
          <w:pgMar w:top="1340" w:bottom="280" w:left="1440" w:right="1440"/>
        </w:sectPr>
      </w:pPr>
    </w:p>
    <w:p>
      <w:pPr>
        <w:pStyle w:val="Heading3"/>
        <w:spacing w:line="276" w:lineRule="auto" w:before="77"/>
        <w:ind w:right="308"/>
      </w:pPr>
      <w:r>
        <w:rPr/>
        <w:t>¿Tipifica su</w:t>
      </w:r>
      <w:r>
        <w:rPr>
          <w:spacing w:val="-1"/>
        </w:rPr>
        <w:t> </w:t>
      </w:r>
      <w:r>
        <w:rPr/>
        <w:t>país algún delito que</w:t>
      </w:r>
      <w:r>
        <w:rPr>
          <w:spacing w:val="-1"/>
        </w:rPr>
        <w:t> </w:t>
      </w:r>
      <w:r>
        <w:rPr/>
        <w:t>se encuadra en el concepto de ciberdelincuencia de género?</w:t>
      </w:r>
    </w:p>
    <w:p>
      <w:pPr>
        <w:pStyle w:val="BodyText"/>
        <w:spacing w:line="276" w:lineRule="auto" w:before="121"/>
        <w:ind w:right="308" w:firstLine="707"/>
      </w:pPr>
      <w:r>
        <w:rPr/>
        <w:t>De forma expresa la legislación venezolana no tipifica el delito de ciberdelincuencia de género, sin embargo en todo caso, si para perpetrar la</w:t>
      </w:r>
      <w:r>
        <w:rPr>
          <w:spacing w:val="-1"/>
        </w:rPr>
        <w:t> </w:t>
      </w:r>
      <w:r>
        <w:rPr/>
        <w:t>acción delictiva, el sujeto activo utiliza equipos</w:t>
      </w:r>
      <w:r>
        <w:rPr>
          <w:spacing w:val="-1"/>
        </w:rPr>
        <w:t> </w:t>
      </w:r>
      <w:r>
        <w:rPr/>
        <w:t>tecnológicos como medios de comisión, le será imputable el tipo penal correspondiente a la conducta desplegada (acoso u hostigamiento, amenazas, violencia psicológica, violencia física, violencia patrimonial, entre otros), los cuales están tipificados en la Ley Sobre el Derecho de las Mujeres a una Vida Libre de Violencia.</w:t>
      </w:r>
    </w:p>
    <w:p>
      <w:pPr>
        <w:pStyle w:val="BodyText"/>
        <w:spacing w:line="276" w:lineRule="auto" w:before="121"/>
        <w:ind w:right="308" w:firstLine="566"/>
      </w:pPr>
      <w:r>
        <w:rPr/>
        <w:t>Asimismo, de lesionar un bien jurídico tutelado distinto a los tipos penales anteriormente mencionados, específicamente a la protección de datos, pudiese ser igualmente imputado un ilícito previsto en la Ley Especial Contra los Delitos Informáticos.</w:t>
      </w:r>
    </w:p>
    <w:p>
      <w:pPr>
        <w:pStyle w:val="Heading3"/>
        <w:spacing w:line="276" w:lineRule="auto" w:before="120"/>
        <w:ind w:right="308"/>
      </w:pPr>
      <w:r>
        <w:rPr/>
        <w:t>Los delitos mencionados, ¿son perseguibles de oficio o requieren la denuncia por parte de la víctima?</w:t>
      </w:r>
    </w:p>
    <w:p>
      <w:pPr>
        <w:pStyle w:val="BodyText"/>
        <w:spacing w:line="276" w:lineRule="auto" w:before="121"/>
        <w:ind w:right="309" w:firstLine="566"/>
      </w:pPr>
      <w:r>
        <w:rPr/>
        <w:t>En nuestro ordenamiento jurídico los delitos de violencia de género en todas sus modalidades son perseguibles de oficio, o de igual forma, pueden iniciarse con ocasión a la denuncia de la víctima.</w:t>
      </w:r>
    </w:p>
    <w:p>
      <w:pPr>
        <w:pStyle w:val="BodyText"/>
        <w:spacing w:before="164"/>
        <w:ind w:left="0"/>
        <w:jc w:val="left"/>
      </w:pPr>
    </w:p>
    <w:p>
      <w:pPr>
        <w:pStyle w:val="Heading3"/>
        <w:spacing w:line="273" w:lineRule="auto"/>
        <w:ind w:right="303" w:firstLine="0"/>
        <w:rPr>
          <w:b w:val="0"/>
        </w:rPr>
      </w:pPr>
      <w:r>
        <w:rPr>
          <w:b w:val="0"/>
        </w:rPr>
        <w:t>¿</w:t>
      </w:r>
      <w:r>
        <w:rPr/>
        <w:t>Han</w:t>
      </w:r>
      <w:r>
        <w:rPr>
          <w:spacing w:val="-3"/>
        </w:rPr>
        <w:t> </w:t>
      </w:r>
      <w:r>
        <w:rPr/>
        <w:t>tenido</w:t>
      </w:r>
      <w:r>
        <w:rPr>
          <w:spacing w:val="-2"/>
        </w:rPr>
        <w:t> </w:t>
      </w:r>
      <w:r>
        <w:rPr/>
        <w:t>lugar</w:t>
      </w:r>
      <w:r>
        <w:rPr>
          <w:spacing w:val="-4"/>
        </w:rPr>
        <w:t> </w:t>
      </w:r>
      <w:r>
        <w:rPr/>
        <w:t>modificaciones</w:t>
      </w:r>
      <w:r>
        <w:rPr>
          <w:spacing w:val="-4"/>
        </w:rPr>
        <w:t> </w:t>
      </w:r>
      <w:r>
        <w:rPr/>
        <w:t>legislativas</w:t>
      </w:r>
      <w:r>
        <w:rPr>
          <w:spacing w:val="-4"/>
        </w:rPr>
        <w:t> </w:t>
      </w:r>
      <w:r>
        <w:rPr/>
        <w:t>en</w:t>
      </w:r>
      <w:r>
        <w:rPr>
          <w:spacing w:val="-3"/>
        </w:rPr>
        <w:t> </w:t>
      </w:r>
      <w:r>
        <w:rPr/>
        <w:t>los</w:t>
      </w:r>
      <w:r>
        <w:rPr>
          <w:spacing w:val="-3"/>
        </w:rPr>
        <w:t> </w:t>
      </w:r>
      <w:r>
        <w:rPr/>
        <w:t>últimos</w:t>
      </w:r>
      <w:r>
        <w:rPr>
          <w:spacing w:val="-4"/>
        </w:rPr>
        <w:t> </w:t>
      </w:r>
      <w:r>
        <w:rPr/>
        <w:t>años para luchar contra la ciberdelincuencia de género</w:t>
      </w:r>
      <w:r>
        <w:rPr>
          <w:b w:val="0"/>
        </w:rPr>
        <w:t>?</w:t>
      </w:r>
    </w:p>
    <w:p>
      <w:pPr>
        <w:pStyle w:val="BodyText"/>
        <w:spacing w:line="276" w:lineRule="auto" w:before="124"/>
        <w:ind w:right="303" w:firstLine="566"/>
      </w:pPr>
      <w:r>
        <w:rPr/>
        <w:t>No,</w:t>
      </w:r>
      <w:r>
        <w:rPr>
          <w:spacing w:val="-4"/>
        </w:rPr>
        <w:t> </w:t>
      </w:r>
      <w:r>
        <w:rPr/>
        <w:t>como</w:t>
      </w:r>
      <w:r>
        <w:rPr>
          <w:spacing w:val="-2"/>
        </w:rPr>
        <w:t> </w:t>
      </w:r>
      <w:r>
        <w:rPr/>
        <w:t>se</w:t>
      </w:r>
      <w:r>
        <w:rPr>
          <w:spacing w:val="-2"/>
        </w:rPr>
        <w:t> </w:t>
      </w:r>
      <w:r>
        <w:rPr/>
        <w:t>señaló</w:t>
      </w:r>
      <w:r>
        <w:rPr>
          <w:spacing w:val="-2"/>
        </w:rPr>
        <w:t> </w:t>
      </w:r>
      <w:r>
        <w:rPr/>
        <w:t>anteriormente, surge</w:t>
      </w:r>
      <w:r>
        <w:rPr>
          <w:spacing w:val="-2"/>
        </w:rPr>
        <w:t> </w:t>
      </w:r>
      <w:r>
        <w:rPr/>
        <w:t>la</w:t>
      </w:r>
      <w:r>
        <w:rPr>
          <w:spacing w:val="-3"/>
        </w:rPr>
        <w:t> </w:t>
      </w:r>
      <w:r>
        <w:rPr/>
        <w:t>necesidad</w:t>
      </w:r>
      <w:r>
        <w:rPr>
          <w:spacing w:val="-4"/>
        </w:rPr>
        <w:t> </w:t>
      </w:r>
      <w:r>
        <w:rPr/>
        <w:t>de</w:t>
      </w:r>
      <w:r>
        <w:rPr>
          <w:spacing w:val="-2"/>
        </w:rPr>
        <w:t> </w:t>
      </w:r>
      <w:r>
        <w:rPr/>
        <w:t>actualizar las disposiciones normativas conforme a los distintos convenios y tratados internacionales que regulan la materia, que permitan establecer un mecanismo uniforme de investigación para tales delitos los cuales han venido evolucionando, motivo por el cual es necesario estar a la par de los ciberdelincuentes con el fin de culminar las investigaciones de manera efectiva y con ello evitar la impunidad.</w:t>
      </w:r>
    </w:p>
    <w:p>
      <w:pPr>
        <w:pStyle w:val="Heading3"/>
        <w:spacing w:line="273" w:lineRule="auto" w:before="122"/>
        <w:ind w:right="308"/>
      </w:pPr>
      <w:r>
        <w:rPr/>
        <w:t>¿Establece su legislación medidas concretas de protección para las víctimas de ciberdelincuencia de género?</w:t>
      </w:r>
    </w:p>
    <w:p>
      <w:pPr>
        <w:pStyle w:val="BodyText"/>
        <w:spacing w:line="276" w:lineRule="auto" w:before="125"/>
        <w:ind w:right="309" w:firstLine="566"/>
      </w:pPr>
      <w:r>
        <w:rPr/>
        <w:t>En Venezuela la Ley Sobre el Derecho de las mujeres a una Vida Libre de Violencia, contiene medidas de protección a las víctimas de delitos de violencia de género en todas sus modalidades.</w:t>
      </w:r>
    </w:p>
    <w:p>
      <w:pPr>
        <w:pStyle w:val="BodyText"/>
        <w:spacing w:after="0" w:line="276" w:lineRule="auto"/>
        <w:sectPr>
          <w:pgSz w:w="12240" w:h="15840"/>
          <w:pgMar w:top="1340" w:bottom="280" w:left="1440" w:right="1440"/>
        </w:sectPr>
      </w:pPr>
    </w:p>
    <w:p>
      <w:pPr>
        <w:pStyle w:val="BodyText"/>
        <w:spacing w:line="276" w:lineRule="auto" w:before="77"/>
        <w:ind w:right="310" w:firstLine="566"/>
      </w:pPr>
      <w:r>
        <w:rPr/>
        <w:t>Asimismo, la Ley de Protección de Testigos y Víctimas y demás Sujetos Procesales, contiene medidas de protección a todas las víctimas de los delitos en general.</w:t>
      </w:r>
    </w:p>
    <w:sectPr>
      <w:pgSz w:w="12240" w:h="15840"/>
      <w:pgMar w:top="134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Symbol">
    <w:altName w:val="Symbol"/>
    <w:charset w:val="2"/>
    <w:family w:val="decorative"/>
    <w:pitch w:val="variable"/>
  </w:font>
  <w:font w:name="Verdana">
    <w:altName w:val="Verdana"/>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
    <w:multiLevelType w:val="hybridMultilevel"/>
    <w:lvl w:ilvl="0">
      <w:start w:val="1"/>
      <w:numFmt w:val="lowerLetter"/>
      <w:lvlText w:val="%1)"/>
      <w:lvlJc w:val="left"/>
      <w:pPr>
        <w:ind w:left="262" w:hanging="375"/>
        <w:jc w:val="left"/>
      </w:pPr>
      <w:rPr>
        <w:rFonts w:hint="default" w:ascii="Verdana" w:hAnsi="Verdana" w:eastAsia="Verdana" w:cs="Verdana"/>
        <w:b w:val="0"/>
        <w:bCs w:val="0"/>
        <w:i w:val="0"/>
        <w:iCs w:val="0"/>
        <w:spacing w:val="-1"/>
        <w:w w:val="100"/>
        <w:sz w:val="24"/>
        <w:szCs w:val="24"/>
        <w:lang w:val="es-ES" w:eastAsia="en-US" w:bidi="ar-SA"/>
      </w:rPr>
    </w:lvl>
    <w:lvl w:ilvl="1">
      <w:start w:val="1"/>
      <w:numFmt w:val="upperRoman"/>
      <w:lvlText w:val="%2."/>
      <w:lvlJc w:val="left"/>
      <w:pPr>
        <w:ind w:left="262" w:hanging="413"/>
        <w:jc w:val="left"/>
      </w:pPr>
      <w:rPr>
        <w:rFonts w:hint="default" w:ascii="Verdana" w:hAnsi="Verdana" w:eastAsia="Verdana" w:cs="Verdana"/>
        <w:b w:val="0"/>
        <w:bCs w:val="0"/>
        <w:i/>
        <w:iCs/>
        <w:spacing w:val="0"/>
        <w:w w:val="100"/>
        <w:sz w:val="24"/>
        <w:szCs w:val="24"/>
        <w:lang w:val="es-ES" w:eastAsia="en-US" w:bidi="ar-SA"/>
      </w:rPr>
    </w:lvl>
    <w:lvl w:ilvl="2">
      <w:start w:val="1"/>
      <w:numFmt w:val="lowerLetter"/>
      <w:lvlText w:val="%3)"/>
      <w:lvlJc w:val="left"/>
      <w:pPr>
        <w:ind w:left="262" w:hanging="850"/>
        <w:jc w:val="left"/>
      </w:pPr>
      <w:rPr>
        <w:rFonts w:hint="default" w:ascii="Verdana" w:hAnsi="Verdana" w:eastAsia="Verdana" w:cs="Verdana"/>
        <w:b w:val="0"/>
        <w:bCs w:val="0"/>
        <w:i/>
        <w:iCs/>
        <w:spacing w:val="-1"/>
        <w:w w:val="100"/>
        <w:sz w:val="24"/>
        <w:szCs w:val="24"/>
        <w:lang w:val="es-ES" w:eastAsia="en-US" w:bidi="ar-SA"/>
      </w:rPr>
    </w:lvl>
    <w:lvl w:ilvl="3">
      <w:start w:val="0"/>
      <w:numFmt w:val="bullet"/>
      <w:lvlText w:val="•"/>
      <w:lvlJc w:val="left"/>
      <w:pPr>
        <w:ind w:left="2990" w:hanging="850"/>
      </w:pPr>
      <w:rPr>
        <w:rFonts w:hint="default"/>
        <w:lang w:val="es-ES" w:eastAsia="en-US" w:bidi="ar-SA"/>
      </w:rPr>
    </w:lvl>
    <w:lvl w:ilvl="4">
      <w:start w:val="0"/>
      <w:numFmt w:val="bullet"/>
      <w:lvlText w:val="•"/>
      <w:lvlJc w:val="left"/>
      <w:pPr>
        <w:ind w:left="3900" w:hanging="850"/>
      </w:pPr>
      <w:rPr>
        <w:rFonts w:hint="default"/>
        <w:lang w:val="es-ES" w:eastAsia="en-US" w:bidi="ar-SA"/>
      </w:rPr>
    </w:lvl>
    <w:lvl w:ilvl="5">
      <w:start w:val="0"/>
      <w:numFmt w:val="bullet"/>
      <w:lvlText w:val="•"/>
      <w:lvlJc w:val="left"/>
      <w:pPr>
        <w:ind w:left="4810" w:hanging="850"/>
      </w:pPr>
      <w:rPr>
        <w:rFonts w:hint="default"/>
        <w:lang w:val="es-ES" w:eastAsia="en-US" w:bidi="ar-SA"/>
      </w:rPr>
    </w:lvl>
    <w:lvl w:ilvl="6">
      <w:start w:val="0"/>
      <w:numFmt w:val="bullet"/>
      <w:lvlText w:val="•"/>
      <w:lvlJc w:val="left"/>
      <w:pPr>
        <w:ind w:left="5720" w:hanging="850"/>
      </w:pPr>
      <w:rPr>
        <w:rFonts w:hint="default"/>
        <w:lang w:val="es-ES" w:eastAsia="en-US" w:bidi="ar-SA"/>
      </w:rPr>
    </w:lvl>
    <w:lvl w:ilvl="7">
      <w:start w:val="0"/>
      <w:numFmt w:val="bullet"/>
      <w:lvlText w:val="•"/>
      <w:lvlJc w:val="left"/>
      <w:pPr>
        <w:ind w:left="6630" w:hanging="850"/>
      </w:pPr>
      <w:rPr>
        <w:rFonts w:hint="default"/>
        <w:lang w:val="es-ES" w:eastAsia="en-US" w:bidi="ar-SA"/>
      </w:rPr>
    </w:lvl>
    <w:lvl w:ilvl="8">
      <w:start w:val="0"/>
      <w:numFmt w:val="bullet"/>
      <w:lvlText w:val="•"/>
      <w:lvlJc w:val="left"/>
      <w:pPr>
        <w:ind w:left="7540" w:hanging="850"/>
      </w:pPr>
      <w:rPr>
        <w:rFonts w:hint="default"/>
        <w:lang w:val="es-ES" w:eastAsia="en-US" w:bidi="ar-SA"/>
      </w:rPr>
    </w:lvl>
  </w:abstractNum>
  <w:abstractNum w:abstractNumId="3">
    <w:multiLevelType w:val="hybridMultilevel"/>
    <w:lvl w:ilvl="0">
      <w:start w:val="0"/>
      <w:numFmt w:val="bullet"/>
      <w:lvlText w:val="-"/>
      <w:lvlJc w:val="left"/>
      <w:pPr>
        <w:ind w:left="262" w:hanging="142"/>
      </w:pPr>
      <w:rPr>
        <w:rFonts w:hint="default" w:ascii="Arial" w:hAnsi="Arial" w:eastAsia="Arial" w:cs="Arial"/>
        <w:b/>
        <w:bCs/>
        <w:i w:val="0"/>
        <w:iCs w:val="0"/>
        <w:color w:val="BD9E54"/>
        <w:spacing w:val="0"/>
        <w:w w:val="99"/>
        <w:sz w:val="24"/>
        <w:szCs w:val="24"/>
        <w:lang w:val="es-ES" w:eastAsia="en-US" w:bidi="ar-SA"/>
      </w:rPr>
    </w:lvl>
    <w:lvl w:ilvl="1">
      <w:start w:val="0"/>
      <w:numFmt w:val="bullet"/>
      <w:lvlText w:val="•"/>
      <w:lvlJc w:val="left"/>
      <w:pPr>
        <w:ind w:left="1170" w:hanging="142"/>
      </w:pPr>
      <w:rPr>
        <w:rFonts w:hint="default"/>
        <w:lang w:val="es-ES" w:eastAsia="en-US" w:bidi="ar-SA"/>
      </w:rPr>
    </w:lvl>
    <w:lvl w:ilvl="2">
      <w:start w:val="0"/>
      <w:numFmt w:val="bullet"/>
      <w:lvlText w:val="•"/>
      <w:lvlJc w:val="left"/>
      <w:pPr>
        <w:ind w:left="2080" w:hanging="142"/>
      </w:pPr>
      <w:rPr>
        <w:rFonts w:hint="default"/>
        <w:lang w:val="es-ES" w:eastAsia="en-US" w:bidi="ar-SA"/>
      </w:rPr>
    </w:lvl>
    <w:lvl w:ilvl="3">
      <w:start w:val="0"/>
      <w:numFmt w:val="bullet"/>
      <w:lvlText w:val="•"/>
      <w:lvlJc w:val="left"/>
      <w:pPr>
        <w:ind w:left="2990" w:hanging="142"/>
      </w:pPr>
      <w:rPr>
        <w:rFonts w:hint="default"/>
        <w:lang w:val="es-ES" w:eastAsia="en-US" w:bidi="ar-SA"/>
      </w:rPr>
    </w:lvl>
    <w:lvl w:ilvl="4">
      <w:start w:val="0"/>
      <w:numFmt w:val="bullet"/>
      <w:lvlText w:val="•"/>
      <w:lvlJc w:val="left"/>
      <w:pPr>
        <w:ind w:left="3900" w:hanging="142"/>
      </w:pPr>
      <w:rPr>
        <w:rFonts w:hint="default"/>
        <w:lang w:val="es-ES" w:eastAsia="en-US" w:bidi="ar-SA"/>
      </w:rPr>
    </w:lvl>
    <w:lvl w:ilvl="5">
      <w:start w:val="0"/>
      <w:numFmt w:val="bullet"/>
      <w:lvlText w:val="•"/>
      <w:lvlJc w:val="left"/>
      <w:pPr>
        <w:ind w:left="4810" w:hanging="142"/>
      </w:pPr>
      <w:rPr>
        <w:rFonts w:hint="default"/>
        <w:lang w:val="es-ES" w:eastAsia="en-US" w:bidi="ar-SA"/>
      </w:rPr>
    </w:lvl>
    <w:lvl w:ilvl="6">
      <w:start w:val="0"/>
      <w:numFmt w:val="bullet"/>
      <w:lvlText w:val="•"/>
      <w:lvlJc w:val="left"/>
      <w:pPr>
        <w:ind w:left="5720" w:hanging="142"/>
      </w:pPr>
      <w:rPr>
        <w:rFonts w:hint="default"/>
        <w:lang w:val="es-ES" w:eastAsia="en-US" w:bidi="ar-SA"/>
      </w:rPr>
    </w:lvl>
    <w:lvl w:ilvl="7">
      <w:start w:val="0"/>
      <w:numFmt w:val="bullet"/>
      <w:lvlText w:val="•"/>
      <w:lvlJc w:val="left"/>
      <w:pPr>
        <w:ind w:left="6630" w:hanging="142"/>
      </w:pPr>
      <w:rPr>
        <w:rFonts w:hint="default"/>
        <w:lang w:val="es-ES" w:eastAsia="en-US" w:bidi="ar-SA"/>
      </w:rPr>
    </w:lvl>
    <w:lvl w:ilvl="8">
      <w:start w:val="0"/>
      <w:numFmt w:val="bullet"/>
      <w:lvlText w:val="•"/>
      <w:lvlJc w:val="left"/>
      <w:pPr>
        <w:ind w:left="7540" w:hanging="142"/>
      </w:pPr>
      <w:rPr>
        <w:rFonts w:hint="default"/>
        <w:lang w:val="es-ES" w:eastAsia="en-US" w:bidi="ar-SA"/>
      </w:rPr>
    </w:lvl>
  </w:abstractNum>
  <w:abstractNum w:abstractNumId="36">
    <w:multiLevelType w:val="hybridMultilevel"/>
    <w:lvl w:ilvl="0">
      <w:start w:val="0"/>
      <w:numFmt w:val="bullet"/>
      <w:lvlText w:val=""/>
      <w:lvlJc w:val="left"/>
      <w:pPr>
        <w:ind w:left="262" w:hanging="142"/>
      </w:pPr>
      <w:rPr>
        <w:rFonts w:hint="default" w:ascii="Symbol" w:hAnsi="Symbol" w:eastAsia="Symbol" w:cs="Symbol"/>
        <w:b w:val="0"/>
        <w:bCs w:val="0"/>
        <w:i w:val="0"/>
        <w:iCs w:val="0"/>
        <w:spacing w:val="0"/>
        <w:w w:val="100"/>
        <w:sz w:val="24"/>
        <w:szCs w:val="24"/>
        <w:lang w:val="es-ES" w:eastAsia="en-US" w:bidi="ar-SA"/>
      </w:rPr>
    </w:lvl>
    <w:lvl w:ilvl="1">
      <w:start w:val="0"/>
      <w:numFmt w:val="bullet"/>
      <w:lvlText w:val="•"/>
      <w:lvlJc w:val="left"/>
      <w:pPr>
        <w:ind w:left="1170" w:hanging="142"/>
      </w:pPr>
      <w:rPr>
        <w:rFonts w:hint="default"/>
        <w:lang w:val="es-ES" w:eastAsia="en-US" w:bidi="ar-SA"/>
      </w:rPr>
    </w:lvl>
    <w:lvl w:ilvl="2">
      <w:start w:val="0"/>
      <w:numFmt w:val="bullet"/>
      <w:lvlText w:val="•"/>
      <w:lvlJc w:val="left"/>
      <w:pPr>
        <w:ind w:left="2080" w:hanging="142"/>
      </w:pPr>
      <w:rPr>
        <w:rFonts w:hint="default"/>
        <w:lang w:val="es-ES" w:eastAsia="en-US" w:bidi="ar-SA"/>
      </w:rPr>
    </w:lvl>
    <w:lvl w:ilvl="3">
      <w:start w:val="0"/>
      <w:numFmt w:val="bullet"/>
      <w:lvlText w:val="•"/>
      <w:lvlJc w:val="left"/>
      <w:pPr>
        <w:ind w:left="2990" w:hanging="142"/>
      </w:pPr>
      <w:rPr>
        <w:rFonts w:hint="default"/>
        <w:lang w:val="es-ES" w:eastAsia="en-US" w:bidi="ar-SA"/>
      </w:rPr>
    </w:lvl>
    <w:lvl w:ilvl="4">
      <w:start w:val="0"/>
      <w:numFmt w:val="bullet"/>
      <w:lvlText w:val="•"/>
      <w:lvlJc w:val="left"/>
      <w:pPr>
        <w:ind w:left="3900" w:hanging="142"/>
      </w:pPr>
      <w:rPr>
        <w:rFonts w:hint="default"/>
        <w:lang w:val="es-ES" w:eastAsia="en-US" w:bidi="ar-SA"/>
      </w:rPr>
    </w:lvl>
    <w:lvl w:ilvl="5">
      <w:start w:val="0"/>
      <w:numFmt w:val="bullet"/>
      <w:lvlText w:val="•"/>
      <w:lvlJc w:val="left"/>
      <w:pPr>
        <w:ind w:left="4810" w:hanging="142"/>
      </w:pPr>
      <w:rPr>
        <w:rFonts w:hint="default"/>
        <w:lang w:val="es-ES" w:eastAsia="en-US" w:bidi="ar-SA"/>
      </w:rPr>
    </w:lvl>
    <w:lvl w:ilvl="6">
      <w:start w:val="0"/>
      <w:numFmt w:val="bullet"/>
      <w:lvlText w:val="•"/>
      <w:lvlJc w:val="left"/>
      <w:pPr>
        <w:ind w:left="5720" w:hanging="142"/>
      </w:pPr>
      <w:rPr>
        <w:rFonts w:hint="default"/>
        <w:lang w:val="es-ES" w:eastAsia="en-US" w:bidi="ar-SA"/>
      </w:rPr>
    </w:lvl>
    <w:lvl w:ilvl="7">
      <w:start w:val="0"/>
      <w:numFmt w:val="bullet"/>
      <w:lvlText w:val="•"/>
      <w:lvlJc w:val="left"/>
      <w:pPr>
        <w:ind w:left="6630" w:hanging="142"/>
      </w:pPr>
      <w:rPr>
        <w:rFonts w:hint="default"/>
        <w:lang w:val="es-ES" w:eastAsia="en-US" w:bidi="ar-SA"/>
      </w:rPr>
    </w:lvl>
    <w:lvl w:ilvl="8">
      <w:start w:val="0"/>
      <w:numFmt w:val="bullet"/>
      <w:lvlText w:val="•"/>
      <w:lvlJc w:val="left"/>
      <w:pPr>
        <w:ind w:left="7540" w:hanging="142"/>
      </w:pPr>
      <w:rPr>
        <w:rFonts w:hint="default"/>
        <w:lang w:val="es-ES" w:eastAsia="en-US" w:bidi="ar-SA"/>
      </w:rPr>
    </w:lvl>
  </w:abstractNum>
  <w:abstractNum w:abstractNumId="35">
    <w:multiLevelType w:val="hybridMultilevel"/>
    <w:lvl w:ilvl="0">
      <w:start w:val="0"/>
      <w:numFmt w:val="bullet"/>
      <w:lvlText w:val=""/>
      <w:lvlJc w:val="left"/>
      <w:pPr>
        <w:ind w:left="262" w:hanging="142"/>
      </w:pPr>
      <w:rPr>
        <w:rFonts w:hint="default" w:ascii="Symbol" w:hAnsi="Symbol" w:eastAsia="Symbol" w:cs="Symbol"/>
        <w:b w:val="0"/>
        <w:bCs w:val="0"/>
        <w:i w:val="0"/>
        <w:iCs w:val="0"/>
        <w:spacing w:val="0"/>
        <w:w w:val="100"/>
        <w:sz w:val="24"/>
        <w:szCs w:val="24"/>
        <w:lang w:val="es-ES" w:eastAsia="en-US" w:bidi="ar-SA"/>
      </w:rPr>
    </w:lvl>
    <w:lvl w:ilvl="1">
      <w:start w:val="0"/>
      <w:numFmt w:val="bullet"/>
      <w:lvlText w:val="•"/>
      <w:lvlJc w:val="left"/>
      <w:pPr>
        <w:ind w:left="1170" w:hanging="142"/>
      </w:pPr>
      <w:rPr>
        <w:rFonts w:hint="default"/>
        <w:lang w:val="es-ES" w:eastAsia="en-US" w:bidi="ar-SA"/>
      </w:rPr>
    </w:lvl>
    <w:lvl w:ilvl="2">
      <w:start w:val="0"/>
      <w:numFmt w:val="bullet"/>
      <w:lvlText w:val="•"/>
      <w:lvlJc w:val="left"/>
      <w:pPr>
        <w:ind w:left="2080" w:hanging="142"/>
      </w:pPr>
      <w:rPr>
        <w:rFonts w:hint="default"/>
        <w:lang w:val="es-ES" w:eastAsia="en-US" w:bidi="ar-SA"/>
      </w:rPr>
    </w:lvl>
    <w:lvl w:ilvl="3">
      <w:start w:val="0"/>
      <w:numFmt w:val="bullet"/>
      <w:lvlText w:val="•"/>
      <w:lvlJc w:val="left"/>
      <w:pPr>
        <w:ind w:left="2990" w:hanging="142"/>
      </w:pPr>
      <w:rPr>
        <w:rFonts w:hint="default"/>
        <w:lang w:val="es-ES" w:eastAsia="en-US" w:bidi="ar-SA"/>
      </w:rPr>
    </w:lvl>
    <w:lvl w:ilvl="4">
      <w:start w:val="0"/>
      <w:numFmt w:val="bullet"/>
      <w:lvlText w:val="•"/>
      <w:lvlJc w:val="left"/>
      <w:pPr>
        <w:ind w:left="3900" w:hanging="142"/>
      </w:pPr>
      <w:rPr>
        <w:rFonts w:hint="default"/>
        <w:lang w:val="es-ES" w:eastAsia="en-US" w:bidi="ar-SA"/>
      </w:rPr>
    </w:lvl>
    <w:lvl w:ilvl="5">
      <w:start w:val="0"/>
      <w:numFmt w:val="bullet"/>
      <w:lvlText w:val="•"/>
      <w:lvlJc w:val="left"/>
      <w:pPr>
        <w:ind w:left="4810" w:hanging="142"/>
      </w:pPr>
      <w:rPr>
        <w:rFonts w:hint="default"/>
        <w:lang w:val="es-ES" w:eastAsia="en-US" w:bidi="ar-SA"/>
      </w:rPr>
    </w:lvl>
    <w:lvl w:ilvl="6">
      <w:start w:val="0"/>
      <w:numFmt w:val="bullet"/>
      <w:lvlText w:val="•"/>
      <w:lvlJc w:val="left"/>
      <w:pPr>
        <w:ind w:left="5720" w:hanging="142"/>
      </w:pPr>
      <w:rPr>
        <w:rFonts w:hint="default"/>
        <w:lang w:val="es-ES" w:eastAsia="en-US" w:bidi="ar-SA"/>
      </w:rPr>
    </w:lvl>
    <w:lvl w:ilvl="7">
      <w:start w:val="0"/>
      <w:numFmt w:val="bullet"/>
      <w:lvlText w:val="•"/>
      <w:lvlJc w:val="left"/>
      <w:pPr>
        <w:ind w:left="6630" w:hanging="142"/>
      </w:pPr>
      <w:rPr>
        <w:rFonts w:hint="default"/>
        <w:lang w:val="es-ES" w:eastAsia="en-US" w:bidi="ar-SA"/>
      </w:rPr>
    </w:lvl>
    <w:lvl w:ilvl="8">
      <w:start w:val="0"/>
      <w:numFmt w:val="bullet"/>
      <w:lvlText w:val="•"/>
      <w:lvlJc w:val="left"/>
      <w:pPr>
        <w:ind w:left="7540" w:hanging="142"/>
      </w:pPr>
      <w:rPr>
        <w:rFonts w:hint="default"/>
        <w:lang w:val="es-ES" w:eastAsia="en-US" w:bidi="ar-SA"/>
      </w:rPr>
    </w:lvl>
  </w:abstractNum>
  <w:abstractNum w:abstractNumId="34">
    <w:multiLevelType w:val="hybridMultilevel"/>
    <w:lvl w:ilvl="0">
      <w:start w:val="1"/>
      <w:numFmt w:val="decimal"/>
      <w:lvlText w:val="%1."/>
      <w:lvlJc w:val="left"/>
      <w:pPr>
        <w:ind w:left="262" w:hanging="850"/>
        <w:jc w:val="left"/>
      </w:pPr>
      <w:rPr>
        <w:rFonts w:hint="default" w:ascii="Calibri" w:hAnsi="Calibri" w:eastAsia="Calibri" w:cs="Calibri"/>
        <w:b w:val="0"/>
        <w:bCs w:val="0"/>
        <w:i w:val="0"/>
        <w:iCs w:val="0"/>
        <w:color w:val="565555"/>
        <w:spacing w:val="0"/>
        <w:w w:val="100"/>
        <w:sz w:val="22"/>
        <w:szCs w:val="22"/>
        <w:lang w:val="es-ES" w:eastAsia="en-US" w:bidi="ar-SA"/>
      </w:rPr>
    </w:lvl>
    <w:lvl w:ilvl="1">
      <w:start w:val="0"/>
      <w:numFmt w:val="bullet"/>
      <w:lvlText w:val="•"/>
      <w:lvlJc w:val="left"/>
      <w:pPr>
        <w:ind w:left="1170" w:hanging="850"/>
      </w:pPr>
      <w:rPr>
        <w:rFonts w:hint="default"/>
        <w:lang w:val="es-ES" w:eastAsia="en-US" w:bidi="ar-SA"/>
      </w:rPr>
    </w:lvl>
    <w:lvl w:ilvl="2">
      <w:start w:val="0"/>
      <w:numFmt w:val="bullet"/>
      <w:lvlText w:val="•"/>
      <w:lvlJc w:val="left"/>
      <w:pPr>
        <w:ind w:left="2080" w:hanging="850"/>
      </w:pPr>
      <w:rPr>
        <w:rFonts w:hint="default"/>
        <w:lang w:val="es-ES" w:eastAsia="en-US" w:bidi="ar-SA"/>
      </w:rPr>
    </w:lvl>
    <w:lvl w:ilvl="3">
      <w:start w:val="0"/>
      <w:numFmt w:val="bullet"/>
      <w:lvlText w:val="•"/>
      <w:lvlJc w:val="left"/>
      <w:pPr>
        <w:ind w:left="2990" w:hanging="850"/>
      </w:pPr>
      <w:rPr>
        <w:rFonts w:hint="default"/>
        <w:lang w:val="es-ES" w:eastAsia="en-US" w:bidi="ar-SA"/>
      </w:rPr>
    </w:lvl>
    <w:lvl w:ilvl="4">
      <w:start w:val="0"/>
      <w:numFmt w:val="bullet"/>
      <w:lvlText w:val="•"/>
      <w:lvlJc w:val="left"/>
      <w:pPr>
        <w:ind w:left="3900" w:hanging="850"/>
      </w:pPr>
      <w:rPr>
        <w:rFonts w:hint="default"/>
        <w:lang w:val="es-ES" w:eastAsia="en-US" w:bidi="ar-SA"/>
      </w:rPr>
    </w:lvl>
    <w:lvl w:ilvl="5">
      <w:start w:val="0"/>
      <w:numFmt w:val="bullet"/>
      <w:lvlText w:val="•"/>
      <w:lvlJc w:val="left"/>
      <w:pPr>
        <w:ind w:left="4810" w:hanging="850"/>
      </w:pPr>
      <w:rPr>
        <w:rFonts w:hint="default"/>
        <w:lang w:val="es-ES" w:eastAsia="en-US" w:bidi="ar-SA"/>
      </w:rPr>
    </w:lvl>
    <w:lvl w:ilvl="6">
      <w:start w:val="0"/>
      <w:numFmt w:val="bullet"/>
      <w:lvlText w:val="•"/>
      <w:lvlJc w:val="left"/>
      <w:pPr>
        <w:ind w:left="5720" w:hanging="850"/>
      </w:pPr>
      <w:rPr>
        <w:rFonts w:hint="default"/>
        <w:lang w:val="es-ES" w:eastAsia="en-US" w:bidi="ar-SA"/>
      </w:rPr>
    </w:lvl>
    <w:lvl w:ilvl="7">
      <w:start w:val="0"/>
      <w:numFmt w:val="bullet"/>
      <w:lvlText w:val="•"/>
      <w:lvlJc w:val="left"/>
      <w:pPr>
        <w:ind w:left="6630" w:hanging="850"/>
      </w:pPr>
      <w:rPr>
        <w:rFonts w:hint="default"/>
        <w:lang w:val="es-ES" w:eastAsia="en-US" w:bidi="ar-SA"/>
      </w:rPr>
    </w:lvl>
    <w:lvl w:ilvl="8">
      <w:start w:val="0"/>
      <w:numFmt w:val="bullet"/>
      <w:lvlText w:val="•"/>
      <w:lvlJc w:val="left"/>
      <w:pPr>
        <w:ind w:left="7540" w:hanging="850"/>
      </w:pPr>
      <w:rPr>
        <w:rFonts w:hint="default"/>
        <w:lang w:val="es-ES" w:eastAsia="en-US" w:bidi="ar-SA"/>
      </w:rPr>
    </w:lvl>
  </w:abstractNum>
  <w:abstractNum w:abstractNumId="33">
    <w:multiLevelType w:val="hybridMultilevel"/>
    <w:lvl w:ilvl="0">
      <w:start w:val="1"/>
      <w:numFmt w:val="upperRoman"/>
      <w:lvlText w:val="%1."/>
      <w:lvlJc w:val="left"/>
      <w:pPr>
        <w:ind w:left="262" w:hanging="291"/>
        <w:jc w:val="left"/>
      </w:pPr>
      <w:rPr>
        <w:rFonts w:hint="default" w:ascii="Verdana" w:hAnsi="Verdana" w:eastAsia="Verdana" w:cs="Verdana"/>
        <w:b w:val="0"/>
        <w:bCs w:val="0"/>
        <w:i/>
        <w:iCs/>
        <w:spacing w:val="0"/>
        <w:w w:val="100"/>
        <w:sz w:val="24"/>
        <w:szCs w:val="24"/>
        <w:lang w:val="es-ES" w:eastAsia="en-US" w:bidi="ar-SA"/>
      </w:rPr>
    </w:lvl>
    <w:lvl w:ilvl="1">
      <w:start w:val="1"/>
      <w:numFmt w:val="lowerLetter"/>
      <w:lvlText w:val="%2)"/>
      <w:lvlJc w:val="left"/>
      <w:pPr>
        <w:ind w:left="262" w:hanging="384"/>
        <w:jc w:val="left"/>
      </w:pPr>
      <w:rPr>
        <w:rFonts w:hint="default" w:ascii="Verdana" w:hAnsi="Verdana" w:eastAsia="Verdana" w:cs="Verdana"/>
        <w:b w:val="0"/>
        <w:bCs w:val="0"/>
        <w:i/>
        <w:iCs/>
        <w:spacing w:val="-1"/>
        <w:w w:val="100"/>
        <w:sz w:val="24"/>
        <w:szCs w:val="24"/>
        <w:lang w:val="es-ES" w:eastAsia="en-US" w:bidi="ar-SA"/>
      </w:rPr>
    </w:lvl>
    <w:lvl w:ilvl="2">
      <w:start w:val="0"/>
      <w:numFmt w:val="bullet"/>
      <w:lvlText w:val="•"/>
      <w:lvlJc w:val="left"/>
      <w:pPr>
        <w:ind w:left="2080" w:hanging="384"/>
      </w:pPr>
      <w:rPr>
        <w:rFonts w:hint="default"/>
        <w:lang w:val="es-ES" w:eastAsia="en-US" w:bidi="ar-SA"/>
      </w:rPr>
    </w:lvl>
    <w:lvl w:ilvl="3">
      <w:start w:val="0"/>
      <w:numFmt w:val="bullet"/>
      <w:lvlText w:val="•"/>
      <w:lvlJc w:val="left"/>
      <w:pPr>
        <w:ind w:left="2990" w:hanging="384"/>
      </w:pPr>
      <w:rPr>
        <w:rFonts w:hint="default"/>
        <w:lang w:val="es-ES" w:eastAsia="en-US" w:bidi="ar-SA"/>
      </w:rPr>
    </w:lvl>
    <w:lvl w:ilvl="4">
      <w:start w:val="0"/>
      <w:numFmt w:val="bullet"/>
      <w:lvlText w:val="•"/>
      <w:lvlJc w:val="left"/>
      <w:pPr>
        <w:ind w:left="3900" w:hanging="384"/>
      </w:pPr>
      <w:rPr>
        <w:rFonts w:hint="default"/>
        <w:lang w:val="es-ES" w:eastAsia="en-US" w:bidi="ar-SA"/>
      </w:rPr>
    </w:lvl>
    <w:lvl w:ilvl="5">
      <w:start w:val="0"/>
      <w:numFmt w:val="bullet"/>
      <w:lvlText w:val="•"/>
      <w:lvlJc w:val="left"/>
      <w:pPr>
        <w:ind w:left="4810" w:hanging="384"/>
      </w:pPr>
      <w:rPr>
        <w:rFonts w:hint="default"/>
        <w:lang w:val="es-ES" w:eastAsia="en-US" w:bidi="ar-SA"/>
      </w:rPr>
    </w:lvl>
    <w:lvl w:ilvl="6">
      <w:start w:val="0"/>
      <w:numFmt w:val="bullet"/>
      <w:lvlText w:val="•"/>
      <w:lvlJc w:val="left"/>
      <w:pPr>
        <w:ind w:left="5720" w:hanging="384"/>
      </w:pPr>
      <w:rPr>
        <w:rFonts w:hint="default"/>
        <w:lang w:val="es-ES" w:eastAsia="en-US" w:bidi="ar-SA"/>
      </w:rPr>
    </w:lvl>
    <w:lvl w:ilvl="7">
      <w:start w:val="0"/>
      <w:numFmt w:val="bullet"/>
      <w:lvlText w:val="•"/>
      <w:lvlJc w:val="left"/>
      <w:pPr>
        <w:ind w:left="6630" w:hanging="384"/>
      </w:pPr>
      <w:rPr>
        <w:rFonts w:hint="default"/>
        <w:lang w:val="es-ES" w:eastAsia="en-US" w:bidi="ar-SA"/>
      </w:rPr>
    </w:lvl>
    <w:lvl w:ilvl="8">
      <w:start w:val="0"/>
      <w:numFmt w:val="bullet"/>
      <w:lvlText w:val="•"/>
      <w:lvlJc w:val="left"/>
      <w:pPr>
        <w:ind w:left="7540" w:hanging="384"/>
      </w:pPr>
      <w:rPr>
        <w:rFonts w:hint="default"/>
        <w:lang w:val="es-ES" w:eastAsia="en-US" w:bidi="ar-SA"/>
      </w:rPr>
    </w:lvl>
  </w:abstractNum>
  <w:abstractNum w:abstractNumId="32">
    <w:multiLevelType w:val="hybridMultilevel"/>
    <w:lvl w:ilvl="0">
      <w:start w:val="1"/>
      <w:numFmt w:val="upperRoman"/>
      <w:lvlText w:val="%1."/>
      <w:lvlJc w:val="left"/>
      <w:pPr>
        <w:ind w:left="262" w:hanging="403"/>
        <w:jc w:val="left"/>
      </w:pPr>
      <w:rPr>
        <w:rFonts w:hint="default" w:ascii="Verdana" w:hAnsi="Verdana" w:eastAsia="Verdana" w:cs="Verdana"/>
        <w:b w:val="0"/>
        <w:bCs w:val="0"/>
        <w:i/>
        <w:iCs/>
        <w:spacing w:val="0"/>
        <w:w w:val="100"/>
        <w:sz w:val="24"/>
        <w:szCs w:val="24"/>
        <w:lang w:val="es-ES" w:eastAsia="en-US" w:bidi="ar-SA"/>
      </w:rPr>
    </w:lvl>
    <w:lvl w:ilvl="1">
      <w:start w:val="0"/>
      <w:numFmt w:val="bullet"/>
      <w:lvlText w:val="•"/>
      <w:lvlJc w:val="left"/>
      <w:pPr>
        <w:ind w:left="1170" w:hanging="403"/>
      </w:pPr>
      <w:rPr>
        <w:rFonts w:hint="default"/>
        <w:lang w:val="es-ES" w:eastAsia="en-US" w:bidi="ar-SA"/>
      </w:rPr>
    </w:lvl>
    <w:lvl w:ilvl="2">
      <w:start w:val="0"/>
      <w:numFmt w:val="bullet"/>
      <w:lvlText w:val="•"/>
      <w:lvlJc w:val="left"/>
      <w:pPr>
        <w:ind w:left="2080" w:hanging="403"/>
      </w:pPr>
      <w:rPr>
        <w:rFonts w:hint="default"/>
        <w:lang w:val="es-ES" w:eastAsia="en-US" w:bidi="ar-SA"/>
      </w:rPr>
    </w:lvl>
    <w:lvl w:ilvl="3">
      <w:start w:val="0"/>
      <w:numFmt w:val="bullet"/>
      <w:lvlText w:val="•"/>
      <w:lvlJc w:val="left"/>
      <w:pPr>
        <w:ind w:left="2990" w:hanging="403"/>
      </w:pPr>
      <w:rPr>
        <w:rFonts w:hint="default"/>
        <w:lang w:val="es-ES" w:eastAsia="en-US" w:bidi="ar-SA"/>
      </w:rPr>
    </w:lvl>
    <w:lvl w:ilvl="4">
      <w:start w:val="0"/>
      <w:numFmt w:val="bullet"/>
      <w:lvlText w:val="•"/>
      <w:lvlJc w:val="left"/>
      <w:pPr>
        <w:ind w:left="3900" w:hanging="403"/>
      </w:pPr>
      <w:rPr>
        <w:rFonts w:hint="default"/>
        <w:lang w:val="es-ES" w:eastAsia="en-US" w:bidi="ar-SA"/>
      </w:rPr>
    </w:lvl>
    <w:lvl w:ilvl="5">
      <w:start w:val="0"/>
      <w:numFmt w:val="bullet"/>
      <w:lvlText w:val="•"/>
      <w:lvlJc w:val="left"/>
      <w:pPr>
        <w:ind w:left="4810" w:hanging="403"/>
      </w:pPr>
      <w:rPr>
        <w:rFonts w:hint="default"/>
        <w:lang w:val="es-ES" w:eastAsia="en-US" w:bidi="ar-SA"/>
      </w:rPr>
    </w:lvl>
    <w:lvl w:ilvl="6">
      <w:start w:val="0"/>
      <w:numFmt w:val="bullet"/>
      <w:lvlText w:val="•"/>
      <w:lvlJc w:val="left"/>
      <w:pPr>
        <w:ind w:left="5720" w:hanging="403"/>
      </w:pPr>
      <w:rPr>
        <w:rFonts w:hint="default"/>
        <w:lang w:val="es-ES" w:eastAsia="en-US" w:bidi="ar-SA"/>
      </w:rPr>
    </w:lvl>
    <w:lvl w:ilvl="7">
      <w:start w:val="0"/>
      <w:numFmt w:val="bullet"/>
      <w:lvlText w:val="•"/>
      <w:lvlJc w:val="left"/>
      <w:pPr>
        <w:ind w:left="6630" w:hanging="403"/>
      </w:pPr>
      <w:rPr>
        <w:rFonts w:hint="default"/>
        <w:lang w:val="es-ES" w:eastAsia="en-US" w:bidi="ar-SA"/>
      </w:rPr>
    </w:lvl>
    <w:lvl w:ilvl="8">
      <w:start w:val="0"/>
      <w:numFmt w:val="bullet"/>
      <w:lvlText w:val="•"/>
      <w:lvlJc w:val="left"/>
      <w:pPr>
        <w:ind w:left="7540" w:hanging="403"/>
      </w:pPr>
      <w:rPr>
        <w:rFonts w:hint="default"/>
        <w:lang w:val="es-ES" w:eastAsia="en-US" w:bidi="ar-SA"/>
      </w:rPr>
    </w:lvl>
  </w:abstractNum>
  <w:abstractNum w:abstractNumId="30">
    <w:multiLevelType w:val="hybridMultilevel"/>
    <w:lvl w:ilvl="0">
      <w:start w:val="1"/>
      <w:numFmt w:val="upperRoman"/>
      <w:lvlText w:val="%1."/>
      <w:lvlJc w:val="left"/>
      <w:pPr>
        <w:ind w:left="262" w:hanging="382"/>
        <w:jc w:val="left"/>
      </w:pPr>
      <w:rPr>
        <w:rFonts w:hint="default" w:ascii="Verdana" w:hAnsi="Verdana" w:eastAsia="Verdana" w:cs="Verdana"/>
        <w:b w:val="0"/>
        <w:bCs w:val="0"/>
        <w:i/>
        <w:iCs/>
        <w:spacing w:val="0"/>
        <w:w w:val="100"/>
        <w:sz w:val="24"/>
        <w:szCs w:val="24"/>
        <w:lang w:val="es-ES" w:eastAsia="en-US" w:bidi="ar-SA"/>
      </w:rPr>
    </w:lvl>
    <w:lvl w:ilvl="1">
      <w:start w:val="0"/>
      <w:numFmt w:val="bullet"/>
      <w:lvlText w:val="•"/>
      <w:lvlJc w:val="left"/>
      <w:pPr>
        <w:ind w:left="1170" w:hanging="382"/>
      </w:pPr>
      <w:rPr>
        <w:rFonts w:hint="default"/>
        <w:lang w:val="es-ES" w:eastAsia="en-US" w:bidi="ar-SA"/>
      </w:rPr>
    </w:lvl>
    <w:lvl w:ilvl="2">
      <w:start w:val="0"/>
      <w:numFmt w:val="bullet"/>
      <w:lvlText w:val="•"/>
      <w:lvlJc w:val="left"/>
      <w:pPr>
        <w:ind w:left="2080" w:hanging="382"/>
      </w:pPr>
      <w:rPr>
        <w:rFonts w:hint="default"/>
        <w:lang w:val="es-ES" w:eastAsia="en-US" w:bidi="ar-SA"/>
      </w:rPr>
    </w:lvl>
    <w:lvl w:ilvl="3">
      <w:start w:val="0"/>
      <w:numFmt w:val="bullet"/>
      <w:lvlText w:val="•"/>
      <w:lvlJc w:val="left"/>
      <w:pPr>
        <w:ind w:left="2990" w:hanging="382"/>
      </w:pPr>
      <w:rPr>
        <w:rFonts w:hint="default"/>
        <w:lang w:val="es-ES" w:eastAsia="en-US" w:bidi="ar-SA"/>
      </w:rPr>
    </w:lvl>
    <w:lvl w:ilvl="4">
      <w:start w:val="0"/>
      <w:numFmt w:val="bullet"/>
      <w:lvlText w:val="•"/>
      <w:lvlJc w:val="left"/>
      <w:pPr>
        <w:ind w:left="3900" w:hanging="382"/>
      </w:pPr>
      <w:rPr>
        <w:rFonts w:hint="default"/>
        <w:lang w:val="es-ES" w:eastAsia="en-US" w:bidi="ar-SA"/>
      </w:rPr>
    </w:lvl>
    <w:lvl w:ilvl="5">
      <w:start w:val="0"/>
      <w:numFmt w:val="bullet"/>
      <w:lvlText w:val="•"/>
      <w:lvlJc w:val="left"/>
      <w:pPr>
        <w:ind w:left="4810" w:hanging="382"/>
      </w:pPr>
      <w:rPr>
        <w:rFonts w:hint="default"/>
        <w:lang w:val="es-ES" w:eastAsia="en-US" w:bidi="ar-SA"/>
      </w:rPr>
    </w:lvl>
    <w:lvl w:ilvl="6">
      <w:start w:val="0"/>
      <w:numFmt w:val="bullet"/>
      <w:lvlText w:val="•"/>
      <w:lvlJc w:val="left"/>
      <w:pPr>
        <w:ind w:left="5720" w:hanging="382"/>
      </w:pPr>
      <w:rPr>
        <w:rFonts w:hint="default"/>
        <w:lang w:val="es-ES" w:eastAsia="en-US" w:bidi="ar-SA"/>
      </w:rPr>
    </w:lvl>
    <w:lvl w:ilvl="7">
      <w:start w:val="0"/>
      <w:numFmt w:val="bullet"/>
      <w:lvlText w:val="•"/>
      <w:lvlJc w:val="left"/>
      <w:pPr>
        <w:ind w:left="6630" w:hanging="382"/>
      </w:pPr>
      <w:rPr>
        <w:rFonts w:hint="default"/>
        <w:lang w:val="es-ES" w:eastAsia="en-US" w:bidi="ar-SA"/>
      </w:rPr>
    </w:lvl>
    <w:lvl w:ilvl="8">
      <w:start w:val="0"/>
      <w:numFmt w:val="bullet"/>
      <w:lvlText w:val="•"/>
      <w:lvlJc w:val="left"/>
      <w:pPr>
        <w:ind w:left="7540" w:hanging="382"/>
      </w:pPr>
      <w:rPr>
        <w:rFonts w:hint="default"/>
        <w:lang w:val="es-ES" w:eastAsia="en-US" w:bidi="ar-SA"/>
      </w:rPr>
    </w:lvl>
  </w:abstractNum>
  <w:abstractNum w:abstractNumId="29">
    <w:multiLevelType w:val="hybridMultilevel"/>
    <w:lvl w:ilvl="0">
      <w:start w:val="1"/>
      <w:numFmt w:val="upperRoman"/>
      <w:lvlText w:val="%1."/>
      <w:lvlJc w:val="left"/>
      <w:pPr>
        <w:ind w:left="262" w:hanging="300"/>
        <w:jc w:val="left"/>
      </w:pPr>
      <w:rPr>
        <w:rFonts w:hint="default" w:ascii="Verdana" w:hAnsi="Verdana" w:eastAsia="Verdana" w:cs="Verdana"/>
        <w:b w:val="0"/>
        <w:bCs w:val="0"/>
        <w:i/>
        <w:iCs/>
        <w:spacing w:val="0"/>
        <w:w w:val="100"/>
        <w:sz w:val="24"/>
        <w:szCs w:val="24"/>
        <w:lang w:val="es-ES" w:eastAsia="en-US" w:bidi="ar-SA"/>
      </w:rPr>
    </w:lvl>
    <w:lvl w:ilvl="1">
      <w:start w:val="0"/>
      <w:numFmt w:val="bullet"/>
      <w:lvlText w:val="•"/>
      <w:lvlJc w:val="left"/>
      <w:pPr>
        <w:ind w:left="1170" w:hanging="300"/>
      </w:pPr>
      <w:rPr>
        <w:rFonts w:hint="default"/>
        <w:lang w:val="es-ES" w:eastAsia="en-US" w:bidi="ar-SA"/>
      </w:rPr>
    </w:lvl>
    <w:lvl w:ilvl="2">
      <w:start w:val="0"/>
      <w:numFmt w:val="bullet"/>
      <w:lvlText w:val="•"/>
      <w:lvlJc w:val="left"/>
      <w:pPr>
        <w:ind w:left="2080" w:hanging="300"/>
      </w:pPr>
      <w:rPr>
        <w:rFonts w:hint="default"/>
        <w:lang w:val="es-ES" w:eastAsia="en-US" w:bidi="ar-SA"/>
      </w:rPr>
    </w:lvl>
    <w:lvl w:ilvl="3">
      <w:start w:val="0"/>
      <w:numFmt w:val="bullet"/>
      <w:lvlText w:val="•"/>
      <w:lvlJc w:val="left"/>
      <w:pPr>
        <w:ind w:left="2990" w:hanging="300"/>
      </w:pPr>
      <w:rPr>
        <w:rFonts w:hint="default"/>
        <w:lang w:val="es-ES" w:eastAsia="en-US" w:bidi="ar-SA"/>
      </w:rPr>
    </w:lvl>
    <w:lvl w:ilvl="4">
      <w:start w:val="0"/>
      <w:numFmt w:val="bullet"/>
      <w:lvlText w:val="•"/>
      <w:lvlJc w:val="left"/>
      <w:pPr>
        <w:ind w:left="3900" w:hanging="300"/>
      </w:pPr>
      <w:rPr>
        <w:rFonts w:hint="default"/>
        <w:lang w:val="es-ES" w:eastAsia="en-US" w:bidi="ar-SA"/>
      </w:rPr>
    </w:lvl>
    <w:lvl w:ilvl="5">
      <w:start w:val="0"/>
      <w:numFmt w:val="bullet"/>
      <w:lvlText w:val="•"/>
      <w:lvlJc w:val="left"/>
      <w:pPr>
        <w:ind w:left="4810" w:hanging="300"/>
      </w:pPr>
      <w:rPr>
        <w:rFonts w:hint="default"/>
        <w:lang w:val="es-ES" w:eastAsia="en-US" w:bidi="ar-SA"/>
      </w:rPr>
    </w:lvl>
    <w:lvl w:ilvl="6">
      <w:start w:val="0"/>
      <w:numFmt w:val="bullet"/>
      <w:lvlText w:val="•"/>
      <w:lvlJc w:val="left"/>
      <w:pPr>
        <w:ind w:left="5720" w:hanging="300"/>
      </w:pPr>
      <w:rPr>
        <w:rFonts w:hint="default"/>
        <w:lang w:val="es-ES" w:eastAsia="en-US" w:bidi="ar-SA"/>
      </w:rPr>
    </w:lvl>
    <w:lvl w:ilvl="7">
      <w:start w:val="0"/>
      <w:numFmt w:val="bullet"/>
      <w:lvlText w:val="•"/>
      <w:lvlJc w:val="left"/>
      <w:pPr>
        <w:ind w:left="6630" w:hanging="300"/>
      </w:pPr>
      <w:rPr>
        <w:rFonts w:hint="default"/>
        <w:lang w:val="es-ES" w:eastAsia="en-US" w:bidi="ar-SA"/>
      </w:rPr>
    </w:lvl>
    <w:lvl w:ilvl="8">
      <w:start w:val="0"/>
      <w:numFmt w:val="bullet"/>
      <w:lvlText w:val="•"/>
      <w:lvlJc w:val="left"/>
      <w:pPr>
        <w:ind w:left="7540" w:hanging="300"/>
      </w:pPr>
      <w:rPr>
        <w:rFonts w:hint="default"/>
        <w:lang w:val="es-ES" w:eastAsia="en-US" w:bidi="ar-SA"/>
      </w:rPr>
    </w:lvl>
  </w:abstractNum>
  <w:abstractNum w:abstractNumId="28">
    <w:multiLevelType w:val="hybridMultilevel"/>
    <w:lvl w:ilvl="0">
      <w:start w:val="0"/>
      <w:numFmt w:val="bullet"/>
      <w:lvlText w:val="•"/>
      <w:lvlJc w:val="left"/>
      <w:pPr>
        <w:ind w:left="982" w:hanging="360"/>
      </w:pPr>
      <w:rPr>
        <w:rFonts w:hint="default" w:ascii="Arial MT" w:hAnsi="Arial MT" w:eastAsia="Arial MT" w:cs="Arial MT"/>
        <w:b w:val="0"/>
        <w:bCs w:val="0"/>
        <w:i w:val="0"/>
        <w:iCs w:val="0"/>
        <w:color w:val="565555"/>
        <w:spacing w:val="0"/>
        <w:w w:val="100"/>
        <w:sz w:val="24"/>
        <w:szCs w:val="24"/>
        <w:lang w:val="es-ES" w:eastAsia="en-US" w:bidi="ar-SA"/>
      </w:rPr>
    </w:lvl>
    <w:lvl w:ilvl="1">
      <w:start w:val="1"/>
      <w:numFmt w:val="decimal"/>
      <w:lvlText w:val="%2."/>
      <w:lvlJc w:val="left"/>
      <w:pPr>
        <w:ind w:left="1690" w:hanging="360"/>
        <w:jc w:val="left"/>
      </w:pPr>
      <w:rPr>
        <w:rFonts w:hint="default" w:ascii="Verdana" w:hAnsi="Verdana" w:eastAsia="Verdana" w:cs="Verdana"/>
        <w:b w:val="0"/>
        <w:bCs w:val="0"/>
        <w:i w:val="0"/>
        <w:iCs w:val="0"/>
        <w:color w:val="565555"/>
        <w:spacing w:val="0"/>
        <w:w w:val="100"/>
        <w:sz w:val="24"/>
        <w:szCs w:val="24"/>
        <w:lang w:val="es-ES" w:eastAsia="en-US" w:bidi="ar-SA"/>
      </w:rPr>
    </w:lvl>
    <w:lvl w:ilvl="2">
      <w:start w:val="0"/>
      <w:numFmt w:val="bullet"/>
      <w:lvlText w:val="•"/>
      <w:lvlJc w:val="left"/>
      <w:pPr>
        <w:ind w:left="2551" w:hanging="360"/>
      </w:pPr>
      <w:rPr>
        <w:rFonts w:hint="default"/>
        <w:lang w:val="es-ES" w:eastAsia="en-US" w:bidi="ar-SA"/>
      </w:rPr>
    </w:lvl>
    <w:lvl w:ilvl="3">
      <w:start w:val="0"/>
      <w:numFmt w:val="bullet"/>
      <w:lvlText w:val="•"/>
      <w:lvlJc w:val="left"/>
      <w:pPr>
        <w:ind w:left="3402" w:hanging="360"/>
      </w:pPr>
      <w:rPr>
        <w:rFonts w:hint="default"/>
        <w:lang w:val="es-ES" w:eastAsia="en-US" w:bidi="ar-SA"/>
      </w:rPr>
    </w:lvl>
    <w:lvl w:ilvl="4">
      <w:start w:val="0"/>
      <w:numFmt w:val="bullet"/>
      <w:lvlText w:val="•"/>
      <w:lvlJc w:val="left"/>
      <w:pPr>
        <w:ind w:left="4253" w:hanging="360"/>
      </w:pPr>
      <w:rPr>
        <w:rFonts w:hint="default"/>
        <w:lang w:val="es-ES" w:eastAsia="en-US" w:bidi="ar-SA"/>
      </w:rPr>
    </w:lvl>
    <w:lvl w:ilvl="5">
      <w:start w:val="0"/>
      <w:numFmt w:val="bullet"/>
      <w:lvlText w:val="•"/>
      <w:lvlJc w:val="left"/>
      <w:pPr>
        <w:ind w:left="5104" w:hanging="360"/>
      </w:pPr>
      <w:rPr>
        <w:rFonts w:hint="default"/>
        <w:lang w:val="es-ES" w:eastAsia="en-US" w:bidi="ar-SA"/>
      </w:rPr>
    </w:lvl>
    <w:lvl w:ilvl="6">
      <w:start w:val="0"/>
      <w:numFmt w:val="bullet"/>
      <w:lvlText w:val="•"/>
      <w:lvlJc w:val="left"/>
      <w:pPr>
        <w:ind w:left="5955" w:hanging="360"/>
      </w:pPr>
      <w:rPr>
        <w:rFonts w:hint="default"/>
        <w:lang w:val="es-ES" w:eastAsia="en-US" w:bidi="ar-SA"/>
      </w:rPr>
    </w:lvl>
    <w:lvl w:ilvl="7">
      <w:start w:val="0"/>
      <w:numFmt w:val="bullet"/>
      <w:lvlText w:val="•"/>
      <w:lvlJc w:val="left"/>
      <w:pPr>
        <w:ind w:left="6806" w:hanging="360"/>
      </w:pPr>
      <w:rPr>
        <w:rFonts w:hint="default"/>
        <w:lang w:val="es-ES" w:eastAsia="en-US" w:bidi="ar-SA"/>
      </w:rPr>
    </w:lvl>
    <w:lvl w:ilvl="8">
      <w:start w:val="0"/>
      <w:numFmt w:val="bullet"/>
      <w:lvlText w:val="•"/>
      <w:lvlJc w:val="left"/>
      <w:pPr>
        <w:ind w:left="7657" w:hanging="360"/>
      </w:pPr>
      <w:rPr>
        <w:rFonts w:hint="default"/>
        <w:lang w:val="es-ES" w:eastAsia="en-US" w:bidi="ar-SA"/>
      </w:rPr>
    </w:lvl>
  </w:abstractNum>
  <w:abstractNum w:abstractNumId="27">
    <w:multiLevelType w:val="hybridMultilevel"/>
    <w:lvl w:ilvl="0">
      <w:start w:val="1"/>
      <w:numFmt w:val="decimal"/>
      <w:lvlText w:val="%1."/>
      <w:lvlJc w:val="left"/>
      <w:pPr>
        <w:ind w:left="1330" w:hanging="360"/>
        <w:jc w:val="left"/>
      </w:pPr>
      <w:rPr>
        <w:rFonts w:hint="default" w:ascii="Verdana" w:hAnsi="Verdana" w:eastAsia="Verdana" w:cs="Verdana"/>
        <w:b w:val="0"/>
        <w:bCs w:val="0"/>
        <w:i w:val="0"/>
        <w:iCs w:val="0"/>
        <w:color w:val="565555"/>
        <w:spacing w:val="0"/>
        <w:w w:val="100"/>
        <w:sz w:val="24"/>
        <w:szCs w:val="24"/>
        <w:lang w:val="es-ES" w:eastAsia="en-US" w:bidi="ar-SA"/>
      </w:rPr>
    </w:lvl>
    <w:lvl w:ilvl="1">
      <w:start w:val="0"/>
      <w:numFmt w:val="bullet"/>
      <w:lvlText w:val="•"/>
      <w:lvlJc w:val="left"/>
      <w:pPr>
        <w:ind w:left="2142" w:hanging="360"/>
      </w:pPr>
      <w:rPr>
        <w:rFonts w:hint="default"/>
        <w:lang w:val="es-ES" w:eastAsia="en-US" w:bidi="ar-SA"/>
      </w:rPr>
    </w:lvl>
    <w:lvl w:ilvl="2">
      <w:start w:val="0"/>
      <w:numFmt w:val="bullet"/>
      <w:lvlText w:val="•"/>
      <w:lvlJc w:val="left"/>
      <w:pPr>
        <w:ind w:left="2944" w:hanging="360"/>
      </w:pPr>
      <w:rPr>
        <w:rFonts w:hint="default"/>
        <w:lang w:val="es-ES" w:eastAsia="en-US" w:bidi="ar-SA"/>
      </w:rPr>
    </w:lvl>
    <w:lvl w:ilvl="3">
      <w:start w:val="0"/>
      <w:numFmt w:val="bullet"/>
      <w:lvlText w:val="•"/>
      <w:lvlJc w:val="left"/>
      <w:pPr>
        <w:ind w:left="3746" w:hanging="360"/>
      </w:pPr>
      <w:rPr>
        <w:rFonts w:hint="default"/>
        <w:lang w:val="es-ES" w:eastAsia="en-US" w:bidi="ar-SA"/>
      </w:rPr>
    </w:lvl>
    <w:lvl w:ilvl="4">
      <w:start w:val="0"/>
      <w:numFmt w:val="bullet"/>
      <w:lvlText w:val="•"/>
      <w:lvlJc w:val="left"/>
      <w:pPr>
        <w:ind w:left="4548" w:hanging="360"/>
      </w:pPr>
      <w:rPr>
        <w:rFonts w:hint="default"/>
        <w:lang w:val="es-ES" w:eastAsia="en-US" w:bidi="ar-SA"/>
      </w:rPr>
    </w:lvl>
    <w:lvl w:ilvl="5">
      <w:start w:val="0"/>
      <w:numFmt w:val="bullet"/>
      <w:lvlText w:val="•"/>
      <w:lvlJc w:val="left"/>
      <w:pPr>
        <w:ind w:left="5350" w:hanging="360"/>
      </w:pPr>
      <w:rPr>
        <w:rFonts w:hint="default"/>
        <w:lang w:val="es-ES" w:eastAsia="en-US" w:bidi="ar-SA"/>
      </w:rPr>
    </w:lvl>
    <w:lvl w:ilvl="6">
      <w:start w:val="0"/>
      <w:numFmt w:val="bullet"/>
      <w:lvlText w:val="•"/>
      <w:lvlJc w:val="left"/>
      <w:pPr>
        <w:ind w:left="6152" w:hanging="360"/>
      </w:pPr>
      <w:rPr>
        <w:rFonts w:hint="default"/>
        <w:lang w:val="es-ES" w:eastAsia="en-US" w:bidi="ar-SA"/>
      </w:rPr>
    </w:lvl>
    <w:lvl w:ilvl="7">
      <w:start w:val="0"/>
      <w:numFmt w:val="bullet"/>
      <w:lvlText w:val="•"/>
      <w:lvlJc w:val="left"/>
      <w:pPr>
        <w:ind w:left="6954" w:hanging="360"/>
      </w:pPr>
      <w:rPr>
        <w:rFonts w:hint="default"/>
        <w:lang w:val="es-ES" w:eastAsia="en-US" w:bidi="ar-SA"/>
      </w:rPr>
    </w:lvl>
    <w:lvl w:ilvl="8">
      <w:start w:val="0"/>
      <w:numFmt w:val="bullet"/>
      <w:lvlText w:val="•"/>
      <w:lvlJc w:val="left"/>
      <w:pPr>
        <w:ind w:left="7756" w:hanging="360"/>
      </w:pPr>
      <w:rPr>
        <w:rFonts w:hint="default"/>
        <w:lang w:val="es-ES" w:eastAsia="en-US" w:bidi="ar-SA"/>
      </w:rPr>
    </w:lvl>
  </w:abstractNum>
  <w:abstractNum w:abstractNumId="26">
    <w:multiLevelType w:val="hybridMultilevel"/>
    <w:lvl w:ilvl="0">
      <w:start w:val="1"/>
      <w:numFmt w:val="decimal"/>
      <w:lvlText w:val="%1."/>
      <w:lvlJc w:val="left"/>
      <w:pPr>
        <w:ind w:left="271" w:hanging="329"/>
        <w:jc w:val="left"/>
      </w:pPr>
      <w:rPr>
        <w:rFonts w:hint="default" w:ascii="Verdana" w:hAnsi="Verdana" w:eastAsia="Verdana" w:cs="Verdana"/>
        <w:b w:val="0"/>
        <w:bCs w:val="0"/>
        <w:i/>
        <w:iCs/>
        <w:color w:val="565555"/>
        <w:spacing w:val="0"/>
        <w:w w:val="100"/>
        <w:sz w:val="24"/>
        <w:szCs w:val="24"/>
        <w:lang w:val="es-ES" w:eastAsia="en-US" w:bidi="ar-SA"/>
      </w:rPr>
    </w:lvl>
    <w:lvl w:ilvl="1">
      <w:start w:val="1"/>
      <w:numFmt w:val="decimal"/>
      <w:lvlText w:val="%2."/>
      <w:lvlJc w:val="left"/>
      <w:pPr>
        <w:ind w:left="1221" w:hanging="242"/>
        <w:jc w:val="left"/>
      </w:pPr>
      <w:rPr>
        <w:rFonts w:hint="default" w:ascii="Verdana" w:hAnsi="Verdana" w:eastAsia="Verdana" w:cs="Verdana"/>
        <w:b w:val="0"/>
        <w:bCs w:val="0"/>
        <w:i/>
        <w:iCs/>
        <w:color w:val="565555"/>
        <w:spacing w:val="-1"/>
        <w:w w:val="100"/>
        <w:sz w:val="22"/>
        <w:szCs w:val="22"/>
        <w:lang w:val="es-ES" w:eastAsia="en-US" w:bidi="ar-SA"/>
      </w:rPr>
    </w:lvl>
    <w:lvl w:ilvl="2">
      <w:start w:val="0"/>
      <w:numFmt w:val="bullet"/>
      <w:lvlText w:val="•"/>
      <w:lvlJc w:val="left"/>
      <w:pPr>
        <w:ind w:left="2124" w:hanging="242"/>
      </w:pPr>
      <w:rPr>
        <w:rFonts w:hint="default"/>
        <w:lang w:val="es-ES" w:eastAsia="en-US" w:bidi="ar-SA"/>
      </w:rPr>
    </w:lvl>
    <w:lvl w:ilvl="3">
      <w:start w:val="0"/>
      <w:numFmt w:val="bullet"/>
      <w:lvlText w:val="•"/>
      <w:lvlJc w:val="left"/>
      <w:pPr>
        <w:ind w:left="3028" w:hanging="242"/>
      </w:pPr>
      <w:rPr>
        <w:rFonts w:hint="default"/>
        <w:lang w:val="es-ES" w:eastAsia="en-US" w:bidi="ar-SA"/>
      </w:rPr>
    </w:lvl>
    <w:lvl w:ilvl="4">
      <w:start w:val="0"/>
      <w:numFmt w:val="bullet"/>
      <w:lvlText w:val="•"/>
      <w:lvlJc w:val="left"/>
      <w:pPr>
        <w:ind w:left="3933" w:hanging="242"/>
      </w:pPr>
      <w:rPr>
        <w:rFonts w:hint="default"/>
        <w:lang w:val="es-ES" w:eastAsia="en-US" w:bidi="ar-SA"/>
      </w:rPr>
    </w:lvl>
    <w:lvl w:ilvl="5">
      <w:start w:val="0"/>
      <w:numFmt w:val="bullet"/>
      <w:lvlText w:val="•"/>
      <w:lvlJc w:val="left"/>
      <w:pPr>
        <w:ind w:left="4837" w:hanging="242"/>
      </w:pPr>
      <w:rPr>
        <w:rFonts w:hint="default"/>
        <w:lang w:val="es-ES" w:eastAsia="en-US" w:bidi="ar-SA"/>
      </w:rPr>
    </w:lvl>
    <w:lvl w:ilvl="6">
      <w:start w:val="0"/>
      <w:numFmt w:val="bullet"/>
      <w:lvlText w:val="•"/>
      <w:lvlJc w:val="left"/>
      <w:pPr>
        <w:ind w:left="5742" w:hanging="242"/>
      </w:pPr>
      <w:rPr>
        <w:rFonts w:hint="default"/>
        <w:lang w:val="es-ES" w:eastAsia="en-US" w:bidi="ar-SA"/>
      </w:rPr>
    </w:lvl>
    <w:lvl w:ilvl="7">
      <w:start w:val="0"/>
      <w:numFmt w:val="bullet"/>
      <w:lvlText w:val="•"/>
      <w:lvlJc w:val="left"/>
      <w:pPr>
        <w:ind w:left="6646" w:hanging="242"/>
      </w:pPr>
      <w:rPr>
        <w:rFonts w:hint="default"/>
        <w:lang w:val="es-ES" w:eastAsia="en-US" w:bidi="ar-SA"/>
      </w:rPr>
    </w:lvl>
    <w:lvl w:ilvl="8">
      <w:start w:val="0"/>
      <w:numFmt w:val="bullet"/>
      <w:lvlText w:val="•"/>
      <w:lvlJc w:val="left"/>
      <w:pPr>
        <w:ind w:left="7551" w:hanging="242"/>
      </w:pPr>
      <w:rPr>
        <w:rFonts w:hint="default"/>
        <w:lang w:val="es-ES" w:eastAsia="en-US" w:bidi="ar-SA"/>
      </w:rPr>
    </w:lvl>
  </w:abstractNum>
  <w:abstractNum w:abstractNumId="25">
    <w:multiLevelType w:val="hybridMultilevel"/>
    <w:lvl w:ilvl="0">
      <w:start w:val="1"/>
      <w:numFmt w:val="lowerLetter"/>
      <w:lvlText w:val="%1."/>
      <w:lvlJc w:val="left"/>
      <w:pPr>
        <w:ind w:left="1625" w:hanging="360"/>
        <w:jc w:val="left"/>
      </w:pPr>
      <w:rPr>
        <w:rFonts w:hint="default" w:ascii="Verdana" w:hAnsi="Verdana" w:eastAsia="Verdana" w:cs="Verdana"/>
        <w:b w:val="0"/>
        <w:bCs w:val="0"/>
        <w:i w:val="0"/>
        <w:iCs w:val="0"/>
        <w:color w:val="565555"/>
        <w:spacing w:val="-1"/>
        <w:w w:val="100"/>
        <w:sz w:val="24"/>
        <w:szCs w:val="24"/>
        <w:lang w:val="es-ES" w:eastAsia="en-US" w:bidi="ar-SA"/>
      </w:rPr>
    </w:lvl>
    <w:lvl w:ilvl="1">
      <w:start w:val="0"/>
      <w:numFmt w:val="bullet"/>
      <w:lvlText w:val="•"/>
      <w:lvlJc w:val="left"/>
      <w:pPr>
        <w:ind w:left="2394" w:hanging="360"/>
      </w:pPr>
      <w:rPr>
        <w:rFonts w:hint="default"/>
        <w:lang w:val="es-ES" w:eastAsia="en-US" w:bidi="ar-SA"/>
      </w:rPr>
    </w:lvl>
    <w:lvl w:ilvl="2">
      <w:start w:val="0"/>
      <w:numFmt w:val="bullet"/>
      <w:lvlText w:val="•"/>
      <w:lvlJc w:val="left"/>
      <w:pPr>
        <w:ind w:left="3168" w:hanging="360"/>
      </w:pPr>
      <w:rPr>
        <w:rFonts w:hint="default"/>
        <w:lang w:val="es-ES" w:eastAsia="en-US" w:bidi="ar-SA"/>
      </w:rPr>
    </w:lvl>
    <w:lvl w:ilvl="3">
      <w:start w:val="0"/>
      <w:numFmt w:val="bullet"/>
      <w:lvlText w:val="•"/>
      <w:lvlJc w:val="left"/>
      <w:pPr>
        <w:ind w:left="3942" w:hanging="360"/>
      </w:pPr>
      <w:rPr>
        <w:rFonts w:hint="default"/>
        <w:lang w:val="es-ES" w:eastAsia="en-US" w:bidi="ar-SA"/>
      </w:rPr>
    </w:lvl>
    <w:lvl w:ilvl="4">
      <w:start w:val="0"/>
      <w:numFmt w:val="bullet"/>
      <w:lvlText w:val="•"/>
      <w:lvlJc w:val="left"/>
      <w:pPr>
        <w:ind w:left="4716" w:hanging="360"/>
      </w:pPr>
      <w:rPr>
        <w:rFonts w:hint="default"/>
        <w:lang w:val="es-ES" w:eastAsia="en-US" w:bidi="ar-SA"/>
      </w:rPr>
    </w:lvl>
    <w:lvl w:ilvl="5">
      <w:start w:val="0"/>
      <w:numFmt w:val="bullet"/>
      <w:lvlText w:val="•"/>
      <w:lvlJc w:val="left"/>
      <w:pPr>
        <w:ind w:left="5490" w:hanging="360"/>
      </w:pPr>
      <w:rPr>
        <w:rFonts w:hint="default"/>
        <w:lang w:val="es-ES" w:eastAsia="en-US" w:bidi="ar-SA"/>
      </w:rPr>
    </w:lvl>
    <w:lvl w:ilvl="6">
      <w:start w:val="0"/>
      <w:numFmt w:val="bullet"/>
      <w:lvlText w:val="•"/>
      <w:lvlJc w:val="left"/>
      <w:pPr>
        <w:ind w:left="6264" w:hanging="360"/>
      </w:pPr>
      <w:rPr>
        <w:rFonts w:hint="default"/>
        <w:lang w:val="es-ES" w:eastAsia="en-US" w:bidi="ar-SA"/>
      </w:rPr>
    </w:lvl>
    <w:lvl w:ilvl="7">
      <w:start w:val="0"/>
      <w:numFmt w:val="bullet"/>
      <w:lvlText w:val="•"/>
      <w:lvlJc w:val="left"/>
      <w:pPr>
        <w:ind w:left="7038" w:hanging="360"/>
      </w:pPr>
      <w:rPr>
        <w:rFonts w:hint="default"/>
        <w:lang w:val="es-ES" w:eastAsia="en-US" w:bidi="ar-SA"/>
      </w:rPr>
    </w:lvl>
    <w:lvl w:ilvl="8">
      <w:start w:val="0"/>
      <w:numFmt w:val="bullet"/>
      <w:lvlText w:val="•"/>
      <w:lvlJc w:val="left"/>
      <w:pPr>
        <w:ind w:left="7812" w:hanging="360"/>
      </w:pPr>
      <w:rPr>
        <w:rFonts w:hint="default"/>
        <w:lang w:val="es-ES" w:eastAsia="en-US" w:bidi="ar-SA"/>
      </w:rPr>
    </w:lvl>
  </w:abstractNum>
  <w:abstractNum w:abstractNumId="24">
    <w:multiLevelType w:val="hybridMultilevel"/>
    <w:lvl w:ilvl="0">
      <w:start w:val="1"/>
      <w:numFmt w:val="decimal"/>
      <w:lvlText w:val="%1."/>
      <w:lvlJc w:val="left"/>
      <w:pPr>
        <w:ind w:left="982" w:hanging="360"/>
        <w:jc w:val="right"/>
      </w:pPr>
      <w:rPr>
        <w:rFonts w:hint="default"/>
        <w:spacing w:val="0"/>
        <w:w w:val="100"/>
        <w:lang w:val="es-ES" w:eastAsia="en-US" w:bidi="ar-SA"/>
      </w:rPr>
    </w:lvl>
    <w:lvl w:ilvl="1">
      <w:start w:val="0"/>
      <w:numFmt w:val="bullet"/>
      <w:lvlText w:val="•"/>
      <w:lvlJc w:val="left"/>
      <w:pPr>
        <w:ind w:left="1702" w:hanging="360"/>
      </w:pPr>
      <w:rPr>
        <w:rFonts w:hint="default" w:ascii="Arial MT" w:hAnsi="Arial MT" w:eastAsia="Arial MT" w:cs="Arial MT"/>
        <w:b w:val="0"/>
        <w:bCs w:val="0"/>
        <w:i w:val="0"/>
        <w:iCs w:val="0"/>
        <w:color w:val="565555"/>
        <w:spacing w:val="0"/>
        <w:w w:val="100"/>
        <w:sz w:val="24"/>
        <w:szCs w:val="24"/>
        <w:lang w:val="es-ES" w:eastAsia="en-US" w:bidi="ar-SA"/>
      </w:rPr>
    </w:lvl>
    <w:lvl w:ilvl="2">
      <w:start w:val="0"/>
      <w:numFmt w:val="bullet"/>
      <w:lvlText w:val="•"/>
      <w:lvlJc w:val="left"/>
      <w:pPr>
        <w:ind w:left="2551" w:hanging="360"/>
      </w:pPr>
      <w:rPr>
        <w:rFonts w:hint="default"/>
        <w:lang w:val="es-ES" w:eastAsia="en-US" w:bidi="ar-SA"/>
      </w:rPr>
    </w:lvl>
    <w:lvl w:ilvl="3">
      <w:start w:val="0"/>
      <w:numFmt w:val="bullet"/>
      <w:lvlText w:val="•"/>
      <w:lvlJc w:val="left"/>
      <w:pPr>
        <w:ind w:left="3402" w:hanging="360"/>
      </w:pPr>
      <w:rPr>
        <w:rFonts w:hint="default"/>
        <w:lang w:val="es-ES" w:eastAsia="en-US" w:bidi="ar-SA"/>
      </w:rPr>
    </w:lvl>
    <w:lvl w:ilvl="4">
      <w:start w:val="0"/>
      <w:numFmt w:val="bullet"/>
      <w:lvlText w:val="•"/>
      <w:lvlJc w:val="left"/>
      <w:pPr>
        <w:ind w:left="4253" w:hanging="360"/>
      </w:pPr>
      <w:rPr>
        <w:rFonts w:hint="default"/>
        <w:lang w:val="es-ES" w:eastAsia="en-US" w:bidi="ar-SA"/>
      </w:rPr>
    </w:lvl>
    <w:lvl w:ilvl="5">
      <w:start w:val="0"/>
      <w:numFmt w:val="bullet"/>
      <w:lvlText w:val="•"/>
      <w:lvlJc w:val="left"/>
      <w:pPr>
        <w:ind w:left="5104" w:hanging="360"/>
      </w:pPr>
      <w:rPr>
        <w:rFonts w:hint="default"/>
        <w:lang w:val="es-ES" w:eastAsia="en-US" w:bidi="ar-SA"/>
      </w:rPr>
    </w:lvl>
    <w:lvl w:ilvl="6">
      <w:start w:val="0"/>
      <w:numFmt w:val="bullet"/>
      <w:lvlText w:val="•"/>
      <w:lvlJc w:val="left"/>
      <w:pPr>
        <w:ind w:left="5955" w:hanging="360"/>
      </w:pPr>
      <w:rPr>
        <w:rFonts w:hint="default"/>
        <w:lang w:val="es-ES" w:eastAsia="en-US" w:bidi="ar-SA"/>
      </w:rPr>
    </w:lvl>
    <w:lvl w:ilvl="7">
      <w:start w:val="0"/>
      <w:numFmt w:val="bullet"/>
      <w:lvlText w:val="•"/>
      <w:lvlJc w:val="left"/>
      <w:pPr>
        <w:ind w:left="6806" w:hanging="360"/>
      </w:pPr>
      <w:rPr>
        <w:rFonts w:hint="default"/>
        <w:lang w:val="es-ES" w:eastAsia="en-US" w:bidi="ar-SA"/>
      </w:rPr>
    </w:lvl>
    <w:lvl w:ilvl="8">
      <w:start w:val="0"/>
      <w:numFmt w:val="bullet"/>
      <w:lvlText w:val="•"/>
      <w:lvlJc w:val="left"/>
      <w:pPr>
        <w:ind w:left="7657" w:hanging="360"/>
      </w:pPr>
      <w:rPr>
        <w:rFonts w:hint="default"/>
        <w:lang w:val="es-ES" w:eastAsia="en-US" w:bidi="ar-SA"/>
      </w:rPr>
    </w:lvl>
  </w:abstractNum>
  <w:abstractNum w:abstractNumId="23">
    <w:multiLevelType w:val="hybridMultilevel"/>
    <w:lvl w:ilvl="0">
      <w:start w:val="1"/>
      <w:numFmt w:val="decimal"/>
      <w:lvlText w:val="%1."/>
      <w:lvlJc w:val="left"/>
      <w:pPr>
        <w:ind w:left="982" w:hanging="360"/>
        <w:jc w:val="left"/>
      </w:pPr>
      <w:rPr>
        <w:rFonts w:hint="default" w:ascii="Verdana" w:hAnsi="Verdana" w:eastAsia="Verdana" w:cs="Verdana"/>
        <w:b w:val="0"/>
        <w:bCs w:val="0"/>
        <w:i w:val="0"/>
        <w:iCs w:val="0"/>
        <w:color w:val="565555"/>
        <w:spacing w:val="0"/>
        <w:w w:val="100"/>
        <w:sz w:val="24"/>
        <w:szCs w:val="24"/>
        <w:lang w:val="es-ES" w:eastAsia="en-US" w:bidi="ar-SA"/>
      </w:rPr>
    </w:lvl>
    <w:lvl w:ilvl="1">
      <w:start w:val="0"/>
      <w:numFmt w:val="bullet"/>
      <w:lvlText w:val="•"/>
      <w:lvlJc w:val="left"/>
      <w:pPr>
        <w:ind w:left="1818" w:hanging="360"/>
      </w:pPr>
      <w:rPr>
        <w:rFonts w:hint="default"/>
        <w:lang w:val="es-ES" w:eastAsia="en-US" w:bidi="ar-SA"/>
      </w:rPr>
    </w:lvl>
    <w:lvl w:ilvl="2">
      <w:start w:val="0"/>
      <w:numFmt w:val="bullet"/>
      <w:lvlText w:val="•"/>
      <w:lvlJc w:val="left"/>
      <w:pPr>
        <w:ind w:left="2656" w:hanging="360"/>
      </w:pPr>
      <w:rPr>
        <w:rFonts w:hint="default"/>
        <w:lang w:val="es-ES" w:eastAsia="en-US" w:bidi="ar-SA"/>
      </w:rPr>
    </w:lvl>
    <w:lvl w:ilvl="3">
      <w:start w:val="0"/>
      <w:numFmt w:val="bullet"/>
      <w:lvlText w:val="•"/>
      <w:lvlJc w:val="left"/>
      <w:pPr>
        <w:ind w:left="3494" w:hanging="360"/>
      </w:pPr>
      <w:rPr>
        <w:rFonts w:hint="default"/>
        <w:lang w:val="es-ES" w:eastAsia="en-US" w:bidi="ar-SA"/>
      </w:rPr>
    </w:lvl>
    <w:lvl w:ilvl="4">
      <w:start w:val="0"/>
      <w:numFmt w:val="bullet"/>
      <w:lvlText w:val="•"/>
      <w:lvlJc w:val="left"/>
      <w:pPr>
        <w:ind w:left="4332" w:hanging="360"/>
      </w:pPr>
      <w:rPr>
        <w:rFonts w:hint="default"/>
        <w:lang w:val="es-ES" w:eastAsia="en-US" w:bidi="ar-SA"/>
      </w:rPr>
    </w:lvl>
    <w:lvl w:ilvl="5">
      <w:start w:val="0"/>
      <w:numFmt w:val="bullet"/>
      <w:lvlText w:val="•"/>
      <w:lvlJc w:val="left"/>
      <w:pPr>
        <w:ind w:left="5170" w:hanging="360"/>
      </w:pPr>
      <w:rPr>
        <w:rFonts w:hint="default"/>
        <w:lang w:val="es-ES" w:eastAsia="en-US" w:bidi="ar-SA"/>
      </w:rPr>
    </w:lvl>
    <w:lvl w:ilvl="6">
      <w:start w:val="0"/>
      <w:numFmt w:val="bullet"/>
      <w:lvlText w:val="•"/>
      <w:lvlJc w:val="left"/>
      <w:pPr>
        <w:ind w:left="6008" w:hanging="360"/>
      </w:pPr>
      <w:rPr>
        <w:rFonts w:hint="default"/>
        <w:lang w:val="es-ES" w:eastAsia="en-US" w:bidi="ar-SA"/>
      </w:rPr>
    </w:lvl>
    <w:lvl w:ilvl="7">
      <w:start w:val="0"/>
      <w:numFmt w:val="bullet"/>
      <w:lvlText w:val="•"/>
      <w:lvlJc w:val="left"/>
      <w:pPr>
        <w:ind w:left="6846" w:hanging="360"/>
      </w:pPr>
      <w:rPr>
        <w:rFonts w:hint="default"/>
        <w:lang w:val="es-ES" w:eastAsia="en-US" w:bidi="ar-SA"/>
      </w:rPr>
    </w:lvl>
    <w:lvl w:ilvl="8">
      <w:start w:val="0"/>
      <w:numFmt w:val="bullet"/>
      <w:lvlText w:val="•"/>
      <w:lvlJc w:val="left"/>
      <w:pPr>
        <w:ind w:left="7684" w:hanging="360"/>
      </w:pPr>
      <w:rPr>
        <w:rFonts w:hint="default"/>
        <w:lang w:val="es-ES" w:eastAsia="en-US" w:bidi="ar-SA"/>
      </w:rPr>
    </w:lvl>
  </w:abstractNum>
  <w:abstractNum w:abstractNumId="22">
    <w:multiLevelType w:val="hybridMultilevel"/>
    <w:lvl w:ilvl="0">
      <w:start w:val="0"/>
      <w:numFmt w:val="bullet"/>
      <w:lvlText w:val=""/>
      <w:lvlJc w:val="left"/>
      <w:pPr>
        <w:ind w:left="271" w:hanging="154"/>
      </w:pPr>
      <w:rPr>
        <w:rFonts w:hint="default" w:ascii="Symbol" w:hAnsi="Symbol" w:eastAsia="Symbol" w:cs="Symbol"/>
        <w:b w:val="0"/>
        <w:bCs w:val="0"/>
        <w:i w:val="0"/>
        <w:iCs w:val="0"/>
        <w:color w:val="565555"/>
        <w:spacing w:val="0"/>
        <w:w w:val="99"/>
        <w:sz w:val="20"/>
        <w:szCs w:val="20"/>
        <w:lang w:val="es-ES" w:eastAsia="en-US" w:bidi="ar-SA"/>
      </w:rPr>
    </w:lvl>
    <w:lvl w:ilvl="1">
      <w:start w:val="0"/>
      <w:numFmt w:val="bullet"/>
      <w:lvlText w:val="•"/>
      <w:lvlJc w:val="left"/>
      <w:pPr>
        <w:ind w:left="1188" w:hanging="154"/>
      </w:pPr>
      <w:rPr>
        <w:rFonts w:hint="default"/>
        <w:lang w:val="es-ES" w:eastAsia="en-US" w:bidi="ar-SA"/>
      </w:rPr>
    </w:lvl>
    <w:lvl w:ilvl="2">
      <w:start w:val="0"/>
      <w:numFmt w:val="bullet"/>
      <w:lvlText w:val="•"/>
      <w:lvlJc w:val="left"/>
      <w:pPr>
        <w:ind w:left="2096" w:hanging="154"/>
      </w:pPr>
      <w:rPr>
        <w:rFonts w:hint="default"/>
        <w:lang w:val="es-ES" w:eastAsia="en-US" w:bidi="ar-SA"/>
      </w:rPr>
    </w:lvl>
    <w:lvl w:ilvl="3">
      <w:start w:val="0"/>
      <w:numFmt w:val="bullet"/>
      <w:lvlText w:val="•"/>
      <w:lvlJc w:val="left"/>
      <w:pPr>
        <w:ind w:left="3004" w:hanging="154"/>
      </w:pPr>
      <w:rPr>
        <w:rFonts w:hint="default"/>
        <w:lang w:val="es-ES" w:eastAsia="en-US" w:bidi="ar-SA"/>
      </w:rPr>
    </w:lvl>
    <w:lvl w:ilvl="4">
      <w:start w:val="0"/>
      <w:numFmt w:val="bullet"/>
      <w:lvlText w:val="•"/>
      <w:lvlJc w:val="left"/>
      <w:pPr>
        <w:ind w:left="3912" w:hanging="154"/>
      </w:pPr>
      <w:rPr>
        <w:rFonts w:hint="default"/>
        <w:lang w:val="es-ES" w:eastAsia="en-US" w:bidi="ar-SA"/>
      </w:rPr>
    </w:lvl>
    <w:lvl w:ilvl="5">
      <w:start w:val="0"/>
      <w:numFmt w:val="bullet"/>
      <w:lvlText w:val="•"/>
      <w:lvlJc w:val="left"/>
      <w:pPr>
        <w:ind w:left="4820" w:hanging="154"/>
      </w:pPr>
      <w:rPr>
        <w:rFonts w:hint="default"/>
        <w:lang w:val="es-ES" w:eastAsia="en-US" w:bidi="ar-SA"/>
      </w:rPr>
    </w:lvl>
    <w:lvl w:ilvl="6">
      <w:start w:val="0"/>
      <w:numFmt w:val="bullet"/>
      <w:lvlText w:val="•"/>
      <w:lvlJc w:val="left"/>
      <w:pPr>
        <w:ind w:left="5728" w:hanging="154"/>
      </w:pPr>
      <w:rPr>
        <w:rFonts w:hint="default"/>
        <w:lang w:val="es-ES" w:eastAsia="en-US" w:bidi="ar-SA"/>
      </w:rPr>
    </w:lvl>
    <w:lvl w:ilvl="7">
      <w:start w:val="0"/>
      <w:numFmt w:val="bullet"/>
      <w:lvlText w:val="•"/>
      <w:lvlJc w:val="left"/>
      <w:pPr>
        <w:ind w:left="6636" w:hanging="154"/>
      </w:pPr>
      <w:rPr>
        <w:rFonts w:hint="default"/>
        <w:lang w:val="es-ES" w:eastAsia="en-US" w:bidi="ar-SA"/>
      </w:rPr>
    </w:lvl>
    <w:lvl w:ilvl="8">
      <w:start w:val="0"/>
      <w:numFmt w:val="bullet"/>
      <w:lvlText w:val="•"/>
      <w:lvlJc w:val="left"/>
      <w:pPr>
        <w:ind w:left="7544" w:hanging="154"/>
      </w:pPr>
      <w:rPr>
        <w:rFonts w:hint="default"/>
        <w:lang w:val="es-ES" w:eastAsia="en-US" w:bidi="ar-SA"/>
      </w:rPr>
    </w:lvl>
  </w:abstractNum>
  <w:abstractNum w:abstractNumId="21">
    <w:multiLevelType w:val="hybridMultilevel"/>
    <w:lvl w:ilvl="0">
      <w:start w:val="1"/>
      <w:numFmt w:val="decimal"/>
      <w:lvlText w:val="%1."/>
      <w:lvlJc w:val="left"/>
      <w:pPr>
        <w:ind w:left="982" w:hanging="360"/>
        <w:jc w:val="left"/>
      </w:pPr>
      <w:rPr>
        <w:rFonts w:hint="default" w:ascii="Verdana" w:hAnsi="Verdana" w:eastAsia="Verdana" w:cs="Verdana"/>
        <w:b w:val="0"/>
        <w:bCs w:val="0"/>
        <w:i w:val="0"/>
        <w:iCs w:val="0"/>
        <w:spacing w:val="0"/>
        <w:w w:val="100"/>
        <w:sz w:val="24"/>
        <w:szCs w:val="24"/>
        <w:lang w:val="es-ES" w:eastAsia="en-US" w:bidi="ar-SA"/>
      </w:rPr>
    </w:lvl>
    <w:lvl w:ilvl="1">
      <w:start w:val="0"/>
      <w:numFmt w:val="bullet"/>
      <w:lvlText w:val="•"/>
      <w:lvlJc w:val="left"/>
      <w:pPr>
        <w:ind w:left="1818" w:hanging="360"/>
      </w:pPr>
      <w:rPr>
        <w:rFonts w:hint="default"/>
        <w:lang w:val="es-ES" w:eastAsia="en-US" w:bidi="ar-SA"/>
      </w:rPr>
    </w:lvl>
    <w:lvl w:ilvl="2">
      <w:start w:val="0"/>
      <w:numFmt w:val="bullet"/>
      <w:lvlText w:val="•"/>
      <w:lvlJc w:val="left"/>
      <w:pPr>
        <w:ind w:left="2656" w:hanging="360"/>
      </w:pPr>
      <w:rPr>
        <w:rFonts w:hint="default"/>
        <w:lang w:val="es-ES" w:eastAsia="en-US" w:bidi="ar-SA"/>
      </w:rPr>
    </w:lvl>
    <w:lvl w:ilvl="3">
      <w:start w:val="0"/>
      <w:numFmt w:val="bullet"/>
      <w:lvlText w:val="•"/>
      <w:lvlJc w:val="left"/>
      <w:pPr>
        <w:ind w:left="3494" w:hanging="360"/>
      </w:pPr>
      <w:rPr>
        <w:rFonts w:hint="default"/>
        <w:lang w:val="es-ES" w:eastAsia="en-US" w:bidi="ar-SA"/>
      </w:rPr>
    </w:lvl>
    <w:lvl w:ilvl="4">
      <w:start w:val="0"/>
      <w:numFmt w:val="bullet"/>
      <w:lvlText w:val="•"/>
      <w:lvlJc w:val="left"/>
      <w:pPr>
        <w:ind w:left="4332" w:hanging="360"/>
      </w:pPr>
      <w:rPr>
        <w:rFonts w:hint="default"/>
        <w:lang w:val="es-ES" w:eastAsia="en-US" w:bidi="ar-SA"/>
      </w:rPr>
    </w:lvl>
    <w:lvl w:ilvl="5">
      <w:start w:val="0"/>
      <w:numFmt w:val="bullet"/>
      <w:lvlText w:val="•"/>
      <w:lvlJc w:val="left"/>
      <w:pPr>
        <w:ind w:left="5170" w:hanging="360"/>
      </w:pPr>
      <w:rPr>
        <w:rFonts w:hint="default"/>
        <w:lang w:val="es-ES" w:eastAsia="en-US" w:bidi="ar-SA"/>
      </w:rPr>
    </w:lvl>
    <w:lvl w:ilvl="6">
      <w:start w:val="0"/>
      <w:numFmt w:val="bullet"/>
      <w:lvlText w:val="•"/>
      <w:lvlJc w:val="left"/>
      <w:pPr>
        <w:ind w:left="6008" w:hanging="360"/>
      </w:pPr>
      <w:rPr>
        <w:rFonts w:hint="default"/>
        <w:lang w:val="es-ES" w:eastAsia="en-US" w:bidi="ar-SA"/>
      </w:rPr>
    </w:lvl>
    <w:lvl w:ilvl="7">
      <w:start w:val="0"/>
      <w:numFmt w:val="bullet"/>
      <w:lvlText w:val="•"/>
      <w:lvlJc w:val="left"/>
      <w:pPr>
        <w:ind w:left="6846" w:hanging="360"/>
      </w:pPr>
      <w:rPr>
        <w:rFonts w:hint="default"/>
        <w:lang w:val="es-ES" w:eastAsia="en-US" w:bidi="ar-SA"/>
      </w:rPr>
    </w:lvl>
    <w:lvl w:ilvl="8">
      <w:start w:val="0"/>
      <w:numFmt w:val="bullet"/>
      <w:lvlText w:val="•"/>
      <w:lvlJc w:val="left"/>
      <w:pPr>
        <w:ind w:left="7684" w:hanging="360"/>
      </w:pPr>
      <w:rPr>
        <w:rFonts w:hint="default"/>
        <w:lang w:val="es-ES" w:eastAsia="en-US" w:bidi="ar-SA"/>
      </w:rPr>
    </w:lvl>
  </w:abstractNum>
  <w:abstractNum w:abstractNumId="20">
    <w:multiLevelType w:val="hybridMultilevel"/>
    <w:lvl w:ilvl="0">
      <w:start w:val="0"/>
      <w:numFmt w:val="bullet"/>
      <w:lvlText w:val=""/>
      <w:lvlJc w:val="left"/>
      <w:pPr>
        <w:ind w:left="1102" w:hanging="240"/>
      </w:pPr>
      <w:rPr>
        <w:rFonts w:hint="default" w:ascii="Symbol" w:hAnsi="Symbol" w:eastAsia="Symbol" w:cs="Symbol"/>
        <w:b w:val="0"/>
        <w:bCs w:val="0"/>
        <w:i w:val="0"/>
        <w:iCs w:val="0"/>
        <w:spacing w:val="0"/>
        <w:w w:val="99"/>
        <w:sz w:val="20"/>
        <w:szCs w:val="20"/>
        <w:lang w:val="es-ES" w:eastAsia="en-US" w:bidi="ar-SA"/>
      </w:rPr>
    </w:lvl>
    <w:lvl w:ilvl="1">
      <w:start w:val="0"/>
      <w:numFmt w:val="bullet"/>
      <w:lvlText w:val="•"/>
      <w:lvlJc w:val="left"/>
      <w:pPr>
        <w:ind w:left="1926" w:hanging="240"/>
      </w:pPr>
      <w:rPr>
        <w:rFonts w:hint="default"/>
        <w:lang w:val="es-ES" w:eastAsia="en-US" w:bidi="ar-SA"/>
      </w:rPr>
    </w:lvl>
    <w:lvl w:ilvl="2">
      <w:start w:val="0"/>
      <w:numFmt w:val="bullet"/>
      <w:lvlText w:val="•"/>
      <w:lvlJc w:val="left"/>
      <w:pPr>
        <w:ind w:left="2752" w:hanging="240"/>
      </w:pPr>
      <w:rPr>
        <w:rFonts w:hint="default"/>
        <w:lang w:val="es-ES" w:eastAsia="en-US" w:bidi="ar-SA"/>
      </w:rPr>
    </w:lvl>
    <w:lvl w:ilvl="3">
      <w:start w:val="0"/>
      <w:numFmt w:val="bullet"/>
      <w:lvlText w:val="•"/>
      <w:lvlJc w:val="left"/>
      <w:pPr>
        <w:ind w:left="3578" w:hanging="240"/>
      </w:pPr>
      <w:rPr>
        <w:rFonts w:hint="default"/>
        <w:lang w:val="es-ES" w:eastAsia="en-US" w:bidi="ar-SA"/>
      </w:rPr>
    </w:lvl>
    <w:lvl w:ilvl="4">
      <w:start w:val="0"/>
      <w:numFmt w:val="bullet"/>
      <w:lvlText w:val="•"/>
      <w:lvlJc w:val="left"/>
      <w:pPr>
        <w:ind w:left="4404" w:hanging="240"/>
      </w:pPr>
      <w:rPr>
        <w:rFonts w:hint="default"/>
        <w:lang w:val="es-ES" w:eastAsia="en-US" w:bidi="ar-SA"/>
      </w:rPr>
    </w:lvl>
    <w:lvl w:ilvl="5">
      <w:start w:val="0"/>
      <w:numFmt w:val="bullet"/>
      <w:lvlText w:val="•"/>
      <w:lvlJc w:val="left"/>
      <w:pPr>
        <w:ind w:left="5230" w:hanging="240"/>
      </w:pPr>
      <w:rPr>
        <w:rFonts w:hint="default"/>
        <w:lang w:val="es-ES" w:eastAsia="en-US" w:bidi="ar-SA"/>
      </w:rPr>
    </w:lvl>
    <w:lvl w:ilvl="6">
      <w:start w:val="0"/>
      <w:numFmt w:val="bullet"/>
      <w:lvlText w:val="•"/>
      <w:lvlJc w:val="left"/>
      <w:pPr>
        <w:ind w:left="6056" w:hanging="240"/>
      </w:pPr>
      <w:rPr>
        <w:rFonts w:hint="default"/>
        <w:lang w:val="es-ES" w:eastAsia="en-US" w:bidi="ar-SA"/>
      </w:rPr>
    </w:lvl>
    <w:lvl w:ilvl="7">
      <w:start w:val="0"/>
      <w:numFmt w:val="bullet"/>
      <w:lvlText w:val="•"/>
      <w:lvlJc w:val="left"/>
      <w:pPr>
        <w:ind w:left="6882" w:hanging="240"/>
      </w:pPr>
      <w:rPr>
        <w:rFonts w:hint="default"/>
        <w:lang w:val="es-ES" w:eastAsia="en-US" w:bidi="ar-SA"/>
      </w:rPr>
    </w:lvl>
    <w:lvl w:ilvl="8">
      <w:start w:val="0"/>
      <w:numFmt w:val="bullet"/>
      <w:lvlText w:val="•"/>
      <w:lvlJc w:val="left"/>
      <w:pPr>
        <w:ind w:left="7708" w:hanging="240"/>
      </w:pPr>
      <w:rPr>
        <w:rFonts w:hint="default"/>
        <w:lang w:val="es-ES" w:eastAsia="en-US" w:bidi="ar-SA"/>
      </w:rPr>
    </w:lvl>
  </w:abstractNum>
  <w:abstractNum w:abstractNumId="19">
    <w:multiLevelType w:val="hybridMultilevel"/>
    <w:lvl w:ilvl="0">
      <w:start w:val="1"/>
      <w:numFmt w:val="decimal"/>
      <w:lvlText w:val="%1."/>
      <w:lvlJc w:val="left"/>
      <w:pPr>
        <w:ind w:left="982" w:hanging="360"/>
        <w:jc w:val="left"/>
      </w:pPr>
      <w:rPr>
        <w:rFonts w:hint="default" w:ascii="Verdana" w:hAnsi="Verdana" w:eastAsia="Verdana" w:cs="Verdana"/>
        <w:b w:val="0"/>
        <w:bCs w:val="0"/>
        <w:i w:val="0"/>
        <w:iCs w:val="0"/>
        <w:spacing w:val="0"/>
        <w:w w:val="100"/>
        <w:sz w:val="24"/>
        <w:szCs w:val="24"/>
        <w:lang w:val="es-ES" w:eastAsia="en-US" w:bidi="ar-SA"/>
      </w:rPr>
    </w:lvl>
    <w:lvl w:ilvl="1">
      <w:start w:val="0"/>
      <w:numFmt w:val="bullet"/>
      <w:lvlText w:val="•"/>
      <w:lvlJc w:val="left"/>
      <w:pPr>
        <w:ind w:left="1818" w:hanging="360"/>
      </w:pPr>
      <w:rPr>
        <w:rFonts w:hint="default"/>
        <w:lang w:val="es-ES" w:eastAsia="en-US" w:bidi="ar-SA"/>
      </w:rPr>
    </w:lvl>
    <w:lvl w:ilvl="2">
      <w:start w:val="0"/>
      <w:numFmt w:val="bullet"/>
      <w:lvlText w:val="•"/>
      <w:lvlJc w:val="left"/>
      <w:pPr>
        <w:ind w:left="2656" w:hanging="360"/>
      </w:pPr>
      <w:rPr>
        <w:rFonts w:hint="default"/>
        <w:lang w:val="es-ES" w:eastAsia="en-US" w:bidi="ar-SA"/>
      </w:rPr>
    </w:lvl>
    <w:lvl w:ilvl="3">
      <w:start w:val="0"/>
      <w:numFmt w:val="bullet"/>
      <w:lvlText w:val="•"/>
      <w:lvlJc w:val="left"/>
      <w:pPr>
        <w:ind w:left="3494" w:hanging="360"/>
      </w:pPr>
      <w:rPr>
        <w:rFonts w:hint="default"/>
        <w:lang w:val="es-ES" w:eastAsia="en-US" w:bidi="ar-SA"/>
      </w:rPr>
    </w:lvl>
    <w:lvl w:ilvl="4">
      <w:start w:val="0"/>
      <w:numFmt w:val="bullet"/>
      <w:lvlText w:val="•"/>
      <w:lvlJc w:val="left"/>
      <w:pPr>
        <w:ind w:left="4332" w:hanging="360"/>
      </w:pPr>
      <w:rPr>
        <w:rFonts w:hint="default"/>
        <w:lang w:val="es-ES" w:eastAsia="en-US" w:bidi="ar-SA"/>
      </w:rPr>
    </w:lvl>
    <w:lvl w:ilvl="5">
      <w:start w:val="0"/>
      <w:numFmt w:val="bullet"/>
      <w:lvlText w:val="•"/>
      <w:lvlJc w:val="left"/>
      <w:pPr>
        <w:ind w:left="5170" w:hanging="360"/>
      </w:pPr>
      <w:rPr>
        <w:rFonts w:hint="default"/>
        <w:lang w:val="es-ES" w:eastAsia="en-US" w:bidi="ar-SA"/>
      </w:rPr>
    </w:lvl>
    <w:lvl w:ilvl="6">
      <w:start w:val="0"/>
      <w:numFmt w:val="bullet"/>
      <w:lvlText w:val="•"/>
      <w:lvlJc w:val="left"/>
      <w:pPr>
        <w:ind w:left="6008" w:hanging="360"/>
      </w:pPr>
      <w:rPr>
        <w:rFonts w:hint="default"/>
        <w:lang w:val="es-ES" w:eastAsia="en-US" w:bidi="ar-SA"/>
      </w:rPr>
    </w:lvl>
    <w:lvl w:ilvl="7">
      <w:start w:val="0"/>
      <w:numFmt w:val="bullet"/>
      <w:lvlText w:val="•"/>
      <w:lvlJc w:val="left"/>
      <w:pPr>
        <w:ind w:left="6846" w:hanging="360"/>
      </w:pPr>
      <w:rPr>
        <w:rFonts w:hint="default"/>
        <w:lang w:val="es-ES" w:eastAsia="en-US" w:bidi="ar-SA"/>
      </w:rPr>
    </w:lvl>
    <w:lvl w:ilvl="8">
      <w:start w:val="0"/>
      <w:numFmt w:val="bullet"/>
      <w:lvlText w:val="•"/>
      <w:lvlJc w:val="left"/>
      <w:pPr>
        <w:ind w:left="7684" w:hanging="360"/>
      </w:pPr>
      <w:rPr>
        <w:rFonts w:hint="default"/>
        <w:lang w:val="es-ES" w:eastAsia="en-US" w:bidi="ar-SA"/>
      </w:rPr>
    </w:lvl>
  </w:abstractNum>
  <w:abstractNum w:abstractNumId="18">
    <w:multiLevelType w:val="hybridMultilevel"/>
    <w:lvl w:ilvl="0">
      <w:start w:val="1"/>
      <w:numFmt w:val="decimal"/>
      <w:lvlText w:val="%1."/>
      <w:lvlJc w:val="left"/>
      <w:pPr>
        <w:ind w:left="982" w:hanging="360"/>
        <w:jc w:val="left"/>
      </w:pPr>
      <w:rPr>
        <w:rFonts w:hint="default" w:ascii="Verdana" w:hAnsi="Verdana" w:eastAsia="Verdana" w:cs="Verdana"/>
        <w:b w:val="0"/>
        <w:bCs w:val="0"/>
        <w:i w:val="0"/>
        <w:iCs w:val="0"/>
        <w:spacing w:val="0"/>
        <w:w w:val="100"/>
        <w:sz w:val="24"/>
        <w:szCs w:val="24"/>
        <w:lang w:val="es-ES" w:eastAsia="en-US" w:bidi="ar-SA"/>
      </w:rPr>
    </w:lvl>
    <w:lvl w:ilvl="1">
      <w:start w:val="0"/>
      <w:numFmt w:val="bullet"/>
      <w:lvlText w:val="•"/>
      <w:lvlJc w:val="left"/>
      <w:pPr>
        <w:ind w:left="1818" w:hanging="360"/>
      </w:pPr>
      <w:rPr>
        <w:rFonts w:hint="default"/>
        <w:lang w:val="es-ES" w:eastAsia="en-US" w:bidi="ar-SA"/>
      </w:rPr>
    </w:lvl>
    <w:lvl w:ilvl="2">
      <w:start w:val="0"/>
      <w:numFmt w:val="bullet"/>
      <w:lvlText w:val="•"/>
      <w:lvlJc w:val="left"/>
      <w:pPr>
        <w:ind w:left="2656" w:hanging="360"/>
      </w:pPr>
      <w:rPr>
        <w:rFonts w:hint="default"/>
        <w:lang w:val="es-ES" w:eastAsia="en-US" w:bidi="ar-SA"/>
      </w:rPr>
    </w:lvl>
    <w:lvl w:ilvl="3">
      <w:start w:val="0"/>
      <w:numFmt w:val="bullet"/>
      <w:lvlText w:val="•"/>
      <w:lvlJc w:val="left"/>
      <w:pPr>
        <w:ind w:left="3494" w:hanging="360"/>
      </w:pPr>
      <w:rPr>
        <w:rFonts w:hint="default"/>
        <w:lang w:val="es-ES" w:eastAsia="en-US" w:bidi="ar-SA"/>
      </w:rPr>
    </w:lvl>
    <w:lvl w:ilvl="4">
      <w:start w:val="0"/>
      <w:numFmt w:val="bullet"/>
      <w:lvlText w:val="•"/>
      <w:lvlJc w:val="left"/>
      <w:pPr>
        <w:ind w:left="4332" w:hanging="360"/>
      </w:pPr>
      <w:rPr>
        <w:rFonts w:hint="default"/>
        <w:lang w:val="es-ES" w:eastAsia="en-US" w:bidi="ar-SA"/>
      </w:rPr>
    </w:lvl>
    <w:lvl w:ilvl="5">
      <w:start w:val="0"/>
      <w:numFmt w:val="bullet"/>
      <w:lvlText w:val="•"/>
      <w:lvlJc w:val="left"/>
      <w:pPr>
        <w:ind w:left="5170" w:hanging="360"/>
      </w:pPr>
      <w:rPr>
        <w:rFonts w:hint="default"/>
        <w:lang w:val="es-ES" w:eastAsia="en-US" w:bidi="ar-SA"/>
      </w:rPr>
    </w:lvl>
    <w:lvl w:ilvl="6">
      <w:start w:val="0"/>
      <w:numFmt w:val="bullet"/>
      <w:lvlText w:val="•"/>
      <w:lvlJc w:val="left"/>
      <w:pPr>
        <w:ind w:left="6008" w:hanging="360"/>
      </w:pPr>
      <w:rPr>
        <w:rFonts w:hint="default"/>
        <w:lang w:val="es-ES" w:eastAsia="en-US" w:bidi="ar-SA"/>
      </w:rPr>
    </w:lvl>
    <w:lvl w:ilvl="7">
      <w:start w:val="0"/>
      <w:numFmt w:val="bullet"/>
      <w:lvlText w:val="•"/>
      <w:lvlJc w:val="left"/>
      <w:pPr>
        <w:ind w:left="6846" w:hanging="360"/>
      </w:pPr>
      <w:rPr>
        <w:rFonts w:hint="default"/>
        <w:lang w:val="es-ES" w:eastAsia="en-US" w:bidi="ar-SA"/>
      </w:rPr>
    </w:lvl>
    <w:lvl w:ilvl="8">
      <w:start w:val="0"/>
      <w:numFmt w:val="bullet"/>
      <w:lvlText w:val="•"/>
      <w:lvlJc w:val="left"/>
      <w:pPr>
        <w:ind w:left="7684" w:hanging="360"/>
      </w:pPr>
      <w:rPr>
        <w:rFonts w:hint="default"/>
        <w:lang w:val="es-ES" w:eastAsia="en-US" w:bidi="ar-SA"/>
      </w:rPr>
    </w:lvl>
  </w:abstractNum>
  <w:abstractNum w:abstractNumId="17">
    <w:multiLevelType w:val="hybridMultilevel"/>
    <w:lvl w:ilvl="0">
      <w:start w:val="1"/>
      <w:numFmt w:val="decimal"/>
      <w:lvlText w:val="%1."/>
      <w:lvlJc w:val="left"/>
      <w:pPr>
        <w:ind w:left="982" w:hanging="360"/>
        <w:jc w:val="left"/>
      </w:pPr>
      <w:rPr>
        <w:rFonts w:hint="default" w:ascii="Verdana" w:hAnsi="Verdana" w:eastAsia="Verdana" w:cs="Verdana"/>
        <w:b w:val="0"/>
        <w:bCs w:val="0"/>
        <w:i w:val="0"/>
        <w:iCs w:val="0"/>
        <w:spacing w:val="0"/>
        <w:w w:val="100"/>
        <w:sz w:val="24"/>
        <w:szCs w:val="24"/>
        <w:lang w:val="es-ES" w:eastAsia="en-US" w:bidi="ar-SA"/>
      </w:rPr>
    </w:lvl>
    <w:lvl w:ilvl="1">
      <w:start w:val="0"/>
      <w:numFmt w:val="bullet"/>
      <w:lvlText w:val="•"/>
      <w:lvlJc w:val="left"/>
      <w:pPr>
        <w:ind w:left="1818" w:hanging="360"/>
      </w:pPr>
      <w:rPr>
        <w:rFonts w:hint="default"/>
        <w:lang w:val="es-ES" w:eastAsia="en-US" w:bidi="ar-SA"/>
      </w:rPr>
    </w:lvl>
    <w:lvl w:ilvl="2">
      <w:start w:val="0"/>
      <w:numFmt w:val="bullet"/>
      <w:lvlText w:val="•"/>
      <w:lvlJc w:val="left"/>
      <w:pPr>
        <w:ind w:left="2656" w:hanging="360"/>
      </w:pPr>
      <w:rPr>
        <w:rFonts w:hint="default"/>
        <w:lang w:val="es-ES" w:eastAsia="en-US" w:bidi="ar-SA"/>
      </w:rPr>
    </w:lvl>
    <w:lvl w:ilvl="3">
      <w:start w:val="0"/>
      <w:numFmt w:val="bullet"/>
      <w:lvlText w:val="•"/>
      <w:lvlJc w:val="left"/>
      <w:pPr>
        <w:ind w:left="3494" w:hanging="360"/>
      </w:pPr>
      <w:rPr>
        <w:rFonts w:hint="default"/>
        <w:lang w:val="es-ES" w:eastAsia="en-US" w:bidi="ar-SA"/>
      </w:rPr>
    </w:lvl>
    <w:lvl w:ilvl="4">
      <w:start w:val="0"/>
      <w:numFmt w:val="bullet"/>
      <w:lvlText w:val="•"/>
      <w:lvlJc w:val="left"/>
      <w:pPr>
        <w:ind w:left="4332" w:hanging="360"/>
      </w:pPr>
      <w:rPr>
        <w:rFonts w:hint="default"/>
        <w:lang w:val="es-ES" w:eastAsia="en-US" w:bidi="ar-SA"/>
      </w:rPr>
    </w:lvl>
    <w:lvl w:ilvl="5">
      <w:start w:val="0"/>
      <w:numFmt w:val="bullet"/>
      <w:lvlText w:val="•"/>
      <w:lvlJc w:val="left"/>
      <w:pPr>
        <w:ind w:left="5170" w:hanging="360"/>
      </w:pPr>
      <w:rPr>
        <w:rFonts w:hint="default"/>
        <w:lang w:val="es-ES" w:eastAsia="en-US" w:bidi="ar-SA"/>
      </w:rPr>
    </w:lvl>
    <w:lvl w:ilvl="6">
      <w:start w:val="0"/>
      <w:numFmt w:val="bullet"/>
      <w:lvlText w:val="•"/>
      <w:lvlJc w:val="left"/>
      <w:pPr>
        <w:ind w:left="6008" w:hanging="360"/>
      </w:pPr>
      <w:rPr>
        <w:rFonts w:hint="default"/>
        <w:lang w:val="es-ES" w:eastAsia="en-US" w:bidi="ar-SA"/>
      </w:rPr>
    </w:lvl>
    <w:lvl w:ilvl="7">
      <w:start w:val="0"/>
      <w:numFmt w:val="bullet"/>
      <w:lvlText w:val="•"/>
      <w:lvlJc w:val="left"/>
      <w:pPr>
        <w:ind w:left="6846" w:hanging="360"/>
      </w:pPr>
      <w:rPr>
        <w:rFonts w:hint="default"/>
        <w:lang w:val="es-ES" w:eastAsia="en-US" w:bidi="ar-SA"/>
      </w:rPr>
    </w:lvl>
    <w:lvl w:ilvl="8">
      <w:start w:val="0"/>
      <w:numFmt w:val="bullet"/>
      <w:lvlText w:val="•"/>
      <w:lvlJc w:val="left"/>
      <w:pPr>
        <w:ind w:left="7684" w:hanging="360"/>
      </w:pPr>
      <w:rPr>
        <w:rFonts w:hint="default"/>
        <w:lang w:val="es-ES" w:eastAsia="en-US" w:bidi="ar-SA"/>
      </w:rPr>
    </w:lvl>
  </w:abstractNum>
  <w:abstractNum w:abstractNumId="16">
    <w:multiLevelType w:val="hybridMultilevel"/>
    <w:lvl w:ilvl="0">
      <w:start w:val="1"/>
      <w:numFmt w:val="decimal"/>
      <w:lvlText w:val="%1."/>
      <w:lvlJc w:val="left"/>
      <w:pPr>
        <w:ind w:left="982" w:hanging="360"/>
        <w:jc w:val="left"/>
      </w:pPr>
      <w:rPr>
        <w:rFonts w:hint="default" w:ascii="Verdana" w:hAnsi="Verdana" w:eastAsia="Verdana" w:cs="Verdana"/>
        <w:b w:val="0"/>
        <w:bCs w:val="0"/>
        <w:i w:val="0"/>
        <w:iCs w:val="0"/>
        <w:spacing w:val="0"/>
        <w:w w:val="100"/>
        <w:sz w:val="24"/>
        <w:szCs w:val="24"/>
        <w:lang w:val="es-ES" w:eastAsia="en-US" w:bidi="ar-SA"/>
      </w:rPr>
    </w:lvl>
    <w:lvl w:ilvl="1">
      <w:start w:val="0"/>
      <w:numFmt w:val="bullet"/>
      <w:lvlText w:val="•"/>
      <w:lvlJc w:val="left"/>
      <w:pPr>
        <w:ind w:left="1818" w:hanging="360"/>
      </w:pPr>
      <w:rPr>
        <w:rFonts w:hint="default"/>
        <w:lang w:val="es-ES" w:eastAsia="en-US" w:bidi="ar-SA"/>
      </w:rPr>
    </w:lvl>
    <w:lvl w:ilvl="2">
      <w:start w:val="0"/>
      <w:numFmt w:val="bullet"/>
      <w:lvlText w:val="•"/>
      <w:lvlJc w:val="left"/>
      <w:pPr>
        <w:ind w:left="2656" w:hanging="360"/>
      </w:pPr>
      <w:rPr>
        <w:rFonts w:hint="default"/>
        <w:lang w:val="es-ES" w:eastAsia="en-US" w:bidi="ar-SA"/>
      </w:rPr>
    </w:lvl>
    <w:lvl w:ilvl="3">
      <w:start w:val="0"/>
      <w:numFmt w:val="bullet"/>
      <w:lvlText w:val="•"/>
      <w:lvlJc w:val="left"/>
      <w:pPr>
        <w:ind w:left="3494" w:hanging="360"/>
      </w:pPr>
      <w:rPr>
        <w:rFonts w:hint="default"/>
        <w:lang w:val="es-ES" w:eastAsia="en-US" w:bidi="ar-SA"/>
      </w:rPr>
    </w:lvl>
    <w:lvl w:ilvl="4">
      <w:start w:val="0"/>
      <w:numFmt w:val="bullet"/>
      <w:lvlText w:val="•"/>
      <w:lvlJc w:val="left"/>
      <w:pPr>
        <w:ind w:left="4332" w:hanging="360"/>
      </w:pPr>
      <w:rPr>
        <w:rFonts w:hint="default"/>
        <w:lang w:val="es-ES" w:eastAsia="en-US" w:bidi="ar-SA"/>
      </w:rPr>
    </w:lvl>
    <w:lvl w:ilvl="5">
      <w:start w:val="0"/>
      <w:numFmt w:val="bullet"/>
      <w:lvlText w:val="•"/>
      <w:lvlJc w:val="left"/>
      <w:pPr>
        <w:ind w:left="5170" w:hanging="360"/>
      </w:pPr>
      <w:rPr>
        <w:rFonts w:hint="default"/>
        <w:lang w:val="es-ES" w:eastAsia="en-US" w:bidi="ar-SA"/>
      </w:rPr>
    </w:lvl>
    <w:lvl w:ilvl="6">
      <w:start w:val="0"/>
      <w:numFmt w:val="bullet"/>
      <w:lvlText w:val="•"/>
      <w:lvlJc w:val="left"/>
      <w:pPr>
        <w:ind w:left="6008" w:hanging="360"/>
      </w:pPr>
      <w:rPr>
        <w:rFonts w:hint="default"/>
        <w:lang w:val="es-ES" w:eastAsia="en-US" w:bidi="ar-SA"/>
      </w:rPr>
    </w:lvl>
    <w:lvl w:ilvl="7">
      <w:start w:val="0"/>
      <w:numFmt w:val="bullet"/>
      <w:lvlText w:val="•"/>
      <w:lvlJc w:val="left"/>
      <w:pPr>
        <w:ind w:left="6846" w:hanging="360"/>
      </w:pPr>
      <w:rPr>
        <w:rFonts w:hint="default"/>
        <w:lang w:val="es-ES" w:eastAsia="en-US" w:bidi="ar-SA"/>
      </w:rPr>
    </w:lvl>
    <w:lvl w:ilvl="8">
      <w:start w:val="0"/>
      <w:numFmt w:val="bullet"/>
      <w:lvlText w:val="•"/>
      <w:lvlJc w:val="left"/>
      <w:pPr>
        <w:ind w:left="7684" w:hanging="360"/>
      </w:pPr>
      <w:rPr>
        <w:rFonts w:hint="default"/>
        <w:lang w:val="es-ES" w:eastAsia="en-US" w:bidi="ar-SA"/>
      </w:rPr>
    </w:lvl>
  </w:abstractNum>
  <w:abstractNum w:abstractNumId="15">
    <w:multiLevelType w:val="hybridMultilevel"/>
    <w:lvl w:ilvl="0">
      <w:start w:val="1"/>
      <w:numFmt w:val="decimal"/>
      <w:lvlText w:val="%1."/>
      <w:lvlJc w:val="left"/>
      <w:pPr>
        <w:ind w:left="982" w:hanging="360"/>
        <w:jc w:val="left"/>
      </w:pPr>
      <w:rPr>
        <w:rFonts w:hint="default" w:ascii="Verdana" w:hAnsi="Verdana" w:eastAsia="Verdana" w:cs="Verdana"/>
        <w:b w:val="0"/>
        <w:bCs w:val="0"/>
        <w:i w:val="0"/>
        <w:iCs w:val="0"/>
        <w:spacing w:val="0"/>
        <w:w w:val="100"/>
        <w:sz w:val="24"/>
        <w:szCs w:val="24"/>
        <w:lang w:val="es-ES" w:eastAsia="en-US" w:bidi="ar-SA"/>
      </w:rPr>
    </w:lvl>
    <w:lvl w:ilvl="1">
      <w:start w:val="0"/>
      <w:numFmt w:val="bullet"/>
      <w:lvlText w:val="•"/>
      <w:lvlJc w:val="left"/>
      <w:pPr>
        <w:ind w:left="1818" w:hanging="360"/>
      </w:pPr>
      <w:rPr>
        <w:rFonts w:hint="default"/>
        <w:lang w:val="es-ES" w:eastAsia="en-US" w:bidi="ar-SA"/>
      </w:rPr>
    </w:lvl>
    <w:lvl w:ilvl="2">
      <w:start w:val="0"/>
      <w:numFmt w:val="bullet"/>
      <w:lvlText w:val="•"/>
      <w:lvlJc w:val="left"/>
      <w:pPr>
        <w:ind w:left="2656" w:hanging="360"/>
      </w:pPr>
      <w:rPr>
        <w:rFonts w:hint="default"/>
        <w:lang w:val="es-ES" w:eastAsia="en-US" w:bidi="ar-SA"/>
      </w:rPr>
    </w:lvl>
    <w:lvl w:ilvl="3">
      <w:start w:val="0"/>
      <w:numFmt w:val="bullet"/>
      <w:lvlText w:val="•"/>
      <w:lvlJc w:val="left"/>
      <w:pPr>
        <w:ind w:left="3494" w:hanging="360"/>
      </w:pPr>
      <w:rPr>
        <w:rFonts w:hint="default"/>
        <w:lang w:val="es-ES" w:eastAsia="en-US" w:bidi="ar-SA"/>
      </w:rPr>
    </w:lvl>
    <w:lvl w:ilvl="4">
      <w:start w:val="0"/>
      <w:numFmt w:val="bullet"/>
      <w:lvlText w:val="•"/>
      <w:lvlJc w:val="left"/>
      <w:pPr>
        <w:ind w:left="4332" w:hanging="360"/>
      </w:pPr>
      <w:rPr>
        <w:rFonts w:hint="default"/>
        <w:lang w:val="es-ES" w:eastAsia="en-US" w:bidi="ar-SA"/>
      </w:rPr>
    </w:lvl>
    <w:lvl w:ilvl="5">
      <w:start w:val="0"/>
      <w:numFmt w:val="bullet"/>
      <w:lvlText w:val="•"/>
      <w:lvlJc w:val="left"/>
      <w:pPr>
        <w:ind w:left="5170" w:hanging="360"/>
      </w:pPr>
      <w:rPr>
        <w:rFonts w:hint="default"/>
        <w:lang w:val="es-ES" w:eastAsia="en-US" w:bidi="ar-SA"/>
      </w:rPr>
    </w:lvl>
    <w:lvl w:ilvl="6">
      <w:start w:val="0"/>
      <w:numFmt w:val="bullet"/>
      <w:lvlText w:val="•"/>
      <w:lvlJc w:val="left"/>
      <w:pPr>
        <w:ind w:left="6008" w:hanging="360"/>
      </w:pPr>
      <w:rPr>
        <w:rFonts w:hint="default"/>
        <w:lang w:val="es-ES" w:eastAsia="en-US" w:bidi="ar-SA"/>
      </w:rPr>
    </w:lvl>
    <w:lvl w:ilvl="7">
      <w:start w:val="0"/>
      <w:numFmt w:val="bullet"/>
      <w:lvlText w:val="•"/>
      <w:lvlJc w:val="left"/>
      <w:pPr>
        <w:ind w:left="6846" w:hanging="360"/>
      </w:pPr>
      <w:rPr>
        <w:rFonts w:hint="default"/>
        <w:lang w:val="es-ES" w:eastAsia="en-US" w:bidi="ar-SA"/>
      </w:rPr>
    </w:lvl>
    <w:lvl w:ilvl="8">
      <w:start w:val="0"/>
      <w:numFmt w:val="bullet"/>
      <w:lvlText w:val="•"/>
      <w:lvlJc w:val="left"/>
      <w:pPr>
        <w:ind w:left="7684" w:hanging="360"/>
      </w:pPr>
      <w:rPr>
        <w:rFonts w:hint="default"/>
        <w:lang w:val="es-ES" w:eastAsia="en-US" w:bidi="ar-SA"/>
      </w:rPr>
    </w:lvl>
  </w:abstractNum>
  <w:abstractNum w:abstractNumId="14">
    <w:multiLevelType w:val="hybridMultilevel"/>
    <w:lvl w:ilvl="0">
      <w:start w:val="1"/>
      <w:numFmt w:val="decimal"/>
      <w:lvlText w:val="%1."/>
      <w:lvlJc w:val="left"/>
      <w:pPr>
        <w:ind w:left="982" w:hanging="360"/>
        <w:jc w:val="left"/>
      </w:pPr>
      <w:rPr>
        <w:rFonts w:hint="default" w:ascii="Verdana" w:hAnsi="Verdana" w:eastAsia="Verdana" w:cs="Verdana"/>
        <w:b w:val="0"/>
        <w:bCs w:val="0"/>
        <w:i w:val="0"/>
        <w:iCs w:val="0"/>
        <w:spacing w:val="0"/>
        <w:w w:val="100"/>
        <w:sz w:val="24"/>
        <w:szCs w:val="24"/>
        <w:lang w:val="es-ES" w:eastAsia="en-US" w:bidi="ar-SA"/>
      </w:rPr>
    </w:lvl>
    <w:lvl w:ilvl="1">
      <w:start w:val="0"/>
      <w:numFmt w:val="bullet"/>
      <w:lvlText w:val="•"/>
      <w:lvlJc w:val="left"/>
      <w:pPr>
        <w:ind w:left="1818" w:hanging="360"/>
      </w:pPr>
      <w:rPr>
        <w:rFonts w:hint="default"/>
        <w:lang w:val="es-ES" w:eastAsia="en-US" w:bidi="ar-SA"/>
      </w:rPr>
    </w:lvl>
    <w:lvl w:ilvl="2">
      <w:start w:val="0"/>
      <w:numFmt w:val="bullet"/>
      <w:lvlText w:val="•"/>
      <w:lvlJc w:val="left"/>
      <w:pPr>
        <w:ind w:left="2656" w:hanging="360"/>
      </w:pPr>
      <w:rPr>
        <w:rFonts w:hint="default"/>
        <w:lang w:val="es-ES" w:eastAsia="en-US" w:bidi="ar-SA"/>
      </w:rPr>
    </w:lvl>
    <w:lvl w:ilvl="3">
      <w:start w:val="0"/>
      <w:numFmt w:val="bullet"/>
      <w:lvlText w:val="•"/>
      <w:lvlJc w:val="left"/>
      <w:pPr>
        <w:ind w:left="3494" w:hanging="360"/>
      </w:pPr>
      <w:rPr>
        <w:rFonts w:hint="default"/>
        <w:lang w:val="es-ES" w:eastAsia="en-US" w:bidi="ar-SA"/>
      </w:rPr>
    </w:lvl>
    <w:lvl w:ilvl="4">
      <w:start w:val="0"/>
      <w:numFmt w:val="bullet"/>
      <w:lvlText w:val="•"/>
      <w:lvlJc w:val="left"/>
      <w:pPr>
        <w:ind w:left="4332" w:hanging="360"/>
      </w:pPr>
      <w:rPr>
        <w:rFonts w:hint="default"/>
        <w:lang w:val="es-ES" w:eastAsia="en-US" w:bidi="ar-SA"/>
      </w:rPr>
    </w:lvl>
    <w:lvl w:ilvl="5">
      <w:start w:val="0"/>
      <w:numFmt w:val="bullet"/>
      <w:lvlText w:val="•"/>
      <w:lvlJc w:val="left"/>
      <w:pPr>
        <w:ind w:left="5170" w:hanging="360"/>
      </w:pPr>
      <w:rPr>
        <w:rFonts w:hint="default"/>
        <w:lang w:val="es-ES" w:eastAsia="en-US" w:bidi="ar-SA"/>
      </w:rPr>
    </w:lvl>
    <w:lvl w:ilvl="6">
      <w:start w:val="0"/>
      <w:numFmt w:val="bullet"/>
      <w:lvlText w:val="•"/>
      <w:lvlJc w:val="left"/>
      <w:pPr>
        <w:ind w:left="6008" w:hanging="360"/>
      </w:pPr>
      <w:rPr>
        <w:rFonts w:hint="default"/>
        <w:lang w:val="es-ES" w:eastAsia="en-US" w:bidi="ar-SA"/>
      </w:rPr>
    </w:lvl>
    <w:lvl w:ilvl="7">
      <w:start w:val="0"/>
      <w:numFmt w:val="bullet"/>
      <w:lvlText w:val="•"/>
      <w:lvlJc w:val="left"/>
      <w:pPr>
        <w:ind w:left="6846" w:hanging="360"/>
      </w:pPr>
      <w:rPr>
        <w:rFonts w:hint="default"/>
        <w:lang w:val="es-ES" w:eastAsia="en-US" w:bidi="ar-SA"/>
      </w:rPr>
    </w:lvl>
    <w:lvl w:ilvl="8">
      <w:start w:val="0"/>
      <w:numFmt w:val="bullet"/>
      <w:lvlText w:val="•"/>
      <w:lvlJc w:val="left"/>
      <w:pPr>
        <w:ind w:left="7684" w:hanging="360"/>
      </w:pPr>
      <w:rPr>
        <w:rFonts w:hint="default"/>
        <w:lang w:val="es-ES" w:eastAsia="en-US" w:bidi="ar-SA"/>
      </w:rPr>
    </w:lvl>
  </w:abstractNum>
  <w:abstractNum w:abstractNumId="13">
    <w:multiLevelType w:val="hybridMultilevel"/>
    <w:lvl w:ilvl="0">
      <w:start w:val="1"/>
      <w:numFmt w:val="decimal"/>
      <w:lvlText w:val="%1."/>
      <w:lvlJc w:val="left"/>
      <w:pPr>
        <w:ind w:left="982" w:hanging="360"/>
        <w:jc w:val="left"/>
      </w:pPr>
      <w:rPr>
        <w:rFonts w:hint="default" w:ascii="Verdana" w:hAnsi="Verdana" w:eastAsia="Verdana" w:cs="Verdana"/>
        <w:b w:val="0"/>
        <w:bCs w:val="0"/>
        <w:i w:val="0"/>
        <w:iCs w:val="0"/>
        <w:spacing w:val="0"/>
        <w:w w:val="100"/>
        <w:sz w:val="24"/>
        <w:szCs w:val="24"/>
        <w:lang w:val="es-ES" w:eastAsia="en-US" w:bidi="ar-SA"/>
      </w:rPr>
    </w:lvl>
    <w:lvl w:ilvl="1">
      <w:start w:val="0"/>
      <w:numFmt w:val="bullet"/>
      <w:lvlText w:val="•"/>
      <w:lvlJc w:val="left"/>
      <w:pPr>
        <w:ind w:left="1818" w:hanging="360"/>
      </w:pPr>
      <w:rPr>
        <w:rFonts w:hint="default"/>
        <w:lang w:val="es-ES" w:eastAsia="en-US" w:bidi="ar-SA"/>
      </w:rPr>
    </w:lvl>
    <w:lvl w:ilvl="2">
      <w:start w:val="0"/>
      <w:numFmt w:val="bullet"/>
      <w:lvlText w:val="•"/>
      <w:lvlJc w:val="left"/>
      <w:pPr>
        <w:ind w:left="2656" w:hanging="360"/>
      </w:pPr>
      <w:rPr>
        <w:rFonts w:hint="default"/>
        <w:lang w:val="es-ES" w:eastAsia="en-US" w:bidi="ar-SA"/>
      </w:rPr>
    </w:lvl>
    <w:lvl w:ilvl="3">
      <w:start w:val="0"/>
      <w:numFmt w:val="bullet"/>
      <w:lvlText w:val="•"/>
      <w:lvlJc w:val="left"/>
      <w:pPr>
        <w:ind w:left="3494" w:hanging="360"/>
      </w:pPr>
      <w:rPr>
        <w:rFonts w:hint="default"/>
        <w:lang w:val="es-ES" w:eastAsia="en-US" w:bidi="ar-SA"/>
      </w:rPr>
    </w:lvl>
    <w:lvl w:ilvl="4">
      <w:start w:val="0"/>
      <w:numFmt w:val="bullet"/>
      <w:lvlText w:val="•"/>
      <w:lvlJc w:val="left"/>
      <w:pPr>
        <w:ind w:left="4332" w:hanging="360"/>
      </w:pPr>
      <w:rPr>
        <w:rFonts w:hint="default"/>
        <w:lang w:val="es-ES" w:eastAsia="en-US" w:bidi="ar-SA"/>
      </w:rPr>
    </w:lvl>
    <w:lvl w:ilvl="5">
      <w:start w:val="0"/>
      <w:numFmt w:val="bullet"/>
      <w:lvlText w:val="•"/>
      <w:lvlJc w:val="left"/>
      <w:pPr>
        <w:ind w:left="5170" w:hanging="360"/>
      </w:pPr>
      <w:rPr>
        <w:rFonts w:hint="default"/>
        <w:lang w:val="es-ES" w:eastAsia="en-US" w:bidi="ar-SA"/>
      </w:rPr>
    </w:lvl>
    <w:lvl w:ilvl="6">
      <w:start w:val="0"/>
      <w:numFmt w:val="bullet"/>
      <w:lvlText w:val="•"/>
      <w:lvlJc w:val="left"/>
      <w:pPr>
        <w:ind w:left="6008" w:hanging="360"/>
      </w:pPr>
      <w:rPr>
        <w:rFonts w:hint="default"/>
        <w:lang w:val="es-ES" w:eastAsia="en-US" w:bidi="ar-SA"/>
      </w:rPr>
    </w:lvl>
    <w:lvl w:ilvl="7">
      <w:start w:val="0"/>
      <w:numFmt w:val="bullet"/>
      <w:lvlText w:val="•"/>
      <w:lvlJc w:val="left"/>
      <w:pPr>
        <w:ind w:left="6846" w:hanging="360"/>
      </w:pPr>
      <w:rPr>
        <w:rFonts w:hint="default"/>
        <w:lang w:val="es-ES" w:eastAsia="en-US" w:bidi="ar-SA"/>
      </w:rPr>
    </w:lvl>
    <w:lvl w:ilvl="8">
      <w:start w:val="0"/>
      <w:numFmt w:val="bullet"/>
      <w:lvlText w:val="•"/>
      <w:lvlJc w:val="left"/>
      <w:pPr>
        <w:ind w:left="7684" w:hanging="360"/>
      </w:pPr>
      <w:rPr>
        <w:rFonts w:hint="default"/>
        <w:lang w:val="es-ES" w:eastAsia="en-US" w:bidi="ar-SA"/>
      </w:rPr>
    </w:lvl>
  </w:abstractNum>
  <w:abstractNum w:abstractNumId="12">
    <w:multiLevelType w:val="hybridMultilevel"/>
    <w:lvl w:ilvl="0">
      <w:start w:val="1"/>
      <w:numFmt w:val="decimal"/>
      <w:lvlText w:val="%1."/>
      <w:lvlJc w:val="left"/>
      <w:pPr>
        <w:ind w:left="982" w:hanging="360"/>
        <w:jc w:val="left"/>
      </w:pPr>
      <w:rPr>
        <w:rFonts w:hint="default" w:ascii="Verdana" w:hAnsi="Verdana" w:eastAsia="Verdana" w:cs="Verdana"/>
        <w:b w:val="0"/>
        <w:bCs w:val="0"/>
        <w:i w:val="0"/>
        <w:iCs w:val="0"/>
        <w:spacing w:val="0"/>
        <w:w w:val="100"/>
        <w:sz w:val="24"/>
        <w:szCs w:val="24"/>
        <w:lang w:val="es-ES" w:eastAsia="en-US" w:bidi="ar-SA"/>
      </w:rPr>
    </w:lvl>
    <w:lvl w:ilvl="1">
      <w:start w:val="0"/>
      <w:numFmt w:val="bullet"/>
      <w:lvlText w:val=""/>
      <w:lvlJc w:val="left"/>
      <w:pPr>
        <w:ind w:left="982" w:hanging="360"/>
      </w:pPr>
      <w:rPr>
        <w:rFonts w:hint="default" w:ascii="Symbol" w:hAnsi="Symbol" w:eastAsia="Symbol" w:cs="Symbol"/>
        <w:b w:val="0"/>
        <w:bCs w:val="0"/>
        <w:i w:val="0"/>
        <w:iCs w:val="0"/>
        <w:spacing w:val="0"/>
        <w:w w:val="99"/>
        <w:sz w:val="20"/>
        <w:szCs w:val="20"/>
        <w:lang w:val="es-ES" w:eastAsia="en-US" w:bidi="ar-SA"/>
      </w:rPr>
    </w:lvl>
    <w:lvl w:ilvl="2">
      <w:start w:val="0"/>
      <w:numFmt w:val="bullet"/>
      <w:lvlText w:val="•"/>
      <w:lvlJc w:val="left"/>
      <w:pPr>
        <w:ind w:left="2656" w:hanging="360"/>
      </w:pPr>
      <w:rPr>
        <w:rFonts w:hint="default"/>
        <w:lang w:val="es-ES" w:eastAsia="en-US" w:bidi="ar-SA"/>
      </w:rPr>
    </w:lvl>
    <w:lvl w:ilvl="3">
      <w:start w:val="0"/>
      <w:numFmt w:val="bullet"/>
      <w:lvlText w:val="•"/>
      <w:lvlJc w:val="left"/>
      <w:pPr>
        <w:ind w:left="3494" w:hanging="360"/>
      </w:pPr>
      <w:rPr>
        <w:rFonts w:hint="default"/>
        <w:lang w:val="es-ES" w:eastAsia="en-US" w:bidi="ar-SA"/>
      </w:rPr>
    </w:lvl>
    <w:lvl w:ilvl="4">
      <w:start w:val="0"/>
      <w:numFmt w:val="bullet"/>
      <w:lvlText w:val="•"/>
      <w:lvlJc w:val="left"/>
      <w:pPr>
        <w:ind w:left="4332" w:hanging="360"/>
      </w:pPr>
      <w:rPr>
        <w:rFonts w:hint="default"/>
        <w:lang w:val="es-ES" w:eastAsia="en-US" w:bidi="ar-SA"/>
      </w:rPr>
    </w:lvl>
    <w:lvl w:ilvl="5">
      <w:start w:val="0"/>
      <w:numFmt w:val="bullet"/>
      <w:lvlText w:val="•"/>
      <w:lvlJc w:val="left"/>
      <w:pPr>
        <w:ind w:left="5170" w:hanging="360"/>
      </w:pPr>
      <w:rPr>
        <w:rFonts w:hint="default"/>
        <w:lang w:val="es-ES" w:eastAsia="en-US" w:bidi="ar-SA"/>
      </w:rPr>
    </w:lvl>
    <w:lvl w:ilvl="6">
      <w:start w:val="0"/>
      <w:numFmt w:val="bullet"/>
      <w:lvlText w:val="•"/>
      <w:lvlJc w:val="left"/>
      <w:pPr>
        <w:ind w:left="6008" w:hanging="360"/>
      </w:pPr>
      <w:rPr>
        <w:rFonts w:hint="default"/>
        <w:lang w:val="es-ES" w:eastAsia="en-US" w:bidi="ar-SA"/>
      </w:rPr>
    </w:lvl>
    <w:lvl w:ilvl="7">
      <w:start w:val="0"/>
      <w:numFmt w:val="bullet"/>
      <w:lvlText w:val="•"/>
      <w:lvlJc w:val="left"/>
      <w:pPr>
        <w:ind w:left="6846" w:hanging="360"/>
      </w:pPr>
      <w:rPr>
        <w:rFonts w:hint="default"/>
        <w:lang w:val="es-ES" w:eastAsia="en-US" w:bidi="ar-SA"/>
      </w:rPr>
    </w:lvl>
    <w:lvl w:ilvl="8">
      <w:start w:val="0"/>
      <w:numFmt w:val="bullet"/>
      <w:lvlText w:val="•"/>
      <w:lvlJc w:val="left"/>
      <w:pPr>
        <w:ind w:left="7684" w:hanging="360"/>
      </w:pPr>
      <w:rPr>
        <w:rFonts w:hint="default"/>
        <w:lang w:val="es-ES" w:eastAsia="en-US" w:bidi="ar-SA"/>
      </w:rPr>
    </w:lvl>
  </w:abstractNum>
  <w:abstractNum w:abstractNumId="11">
    <w:multiLevelType w:val="hybridMultilevel"/>
    <w:lvl w:ilvl="0">
      <w:start w:val="1"/>
      <w:numFmt w:val="decimal"/>
      <w:lvlText w:val="%1."/>
      <w:lvlJc w:val="left"/>
      <w:pPr>
        <w:ind w:left="982" w:hanging="360"/>
        <w:jc w:val="left"/>
      </w:pPr>
      <w:rPr>
        <w:rFonts w:hint="default" w:ascii="Verdana" w:hAnsi="Verdana" w:eastAsia="Verdana" w:cs="Verdana"/>
        <w:b w:val="0"/>
        <w:bCs w:val="0"/>
        <w:i w:val="0"/>
        <w:iCs w:val="0"/>
        <w:spacing w:val="0"/>
        <w:w w:val="100"/>
        <w:sz w:val="24"/>
        <w:szCs w:val="24"/>
        <w:lang w:val="es-ES" w:eastAsia="en-US" w:bidi="ar-SA"/>
      </w:rPr>
    </w:lvl>
    <w:lvl w:ilvl="1">
      <w:start w:val="0"/>
      <w:numFmt w:val="bullet"/>
      <w:lvlText w:val="•"/>
      <w:lvlJc w:val="left"/>
      <w:pPr>
        <w:ind w:left="1818" w:hanging="360"/>
      </w:pPr>
      <w:rPr>
        <w:rFonts w:hint="default"/>
        <w:lang w:val="es-ES" w:eastAsia="en-US" w:bidi="ar-SA"/>
      </w:rPr>
    </w:lvl>
    <w:lvl w:ilvl="2">
      <w:start w:val="0"/>
      <w:numFmt w:val="bullet"/>
      <w:lvlText w:val="•"/>
      <w:lvlJc w:val="left"/>
      <w:pPr>
        <w:ind w:left="2656" w:hanging="360"/>
      </w:pPr>
      <w:rPr>
        <w:rFonts w:hint="default"/>
        <w:lang w:val="es-ES" w:eastAsia="en-US" w:bidi="ar-SA"/>
      </w:rPr>
    </w:lvl>
    <w:lvl w:ilvl="3">
      <w:start w:val="0"/>
      <w:numFmt w:val="bullet"/>
      <w:lvlText w:val="•"/>
      <w:lvlJc w:val="left"/>
      <w:pPr>
        <w:ind w:left="3494" w:hanging="360"/>
      </w:pPr>
      <w:rPr>
        <w:rFonts w:hint="default"/>
        <w:lang w:val="es-ES" w:eastAsia="en-US" w:bidi="ar-SA"/>
      </w:rPr>
    </w:lvl>
    <w:lvl w:ilvl="4">
      <w:start w:val="0"/>
      <w:numFmt w:val="bullet"/>
      <w:lvlText w:val="•"/>
      <w:lvlJc w:val="left"/>
      <w:pPr>
        <w:ind w:left="4332" w:hanging="360"/>
      </w:pPr>
      <w:rPr>
        <w:rFonts w:hint="default"/>
        <w:lang w:val="es-ES" w:eastAsia="en-US" w:bidi="ar-SA"/>
      </w:rPr>
    </w:lvl>
    <w:lvl w:ilvl="5">
      <w:start w:val="0"/>
      <w:numFmt w:val="bullet"/>
      <w:lvlText w:val="•"/>
      <w:lvlJc w:val="left"/>
      <w:pPr>
        <w:ind w:left="5170" w:hanging="360"/>
      </w:pPr>
      <w:rPr>
        <w:rFonts w:hint="default"/>
        <w:lang w:val="es-ES" w:eastAsia="en-US" w:bidi="ar-SA"/>
      </w:rPr>
    </w:lvl>
    <w:lvl w:ilvl="6">
      <w:start w:val="0"/>
      <w:numFmt w:val="bullet"/>
      <w:lvlText w:val="•"/>
      <w:lvlJc w:val="left"/>
      <w:pPr>
        <w:ind w:left="6008" w:hanging="360"/>
      </w:pPr>
      <w:rPr>
        <w:rFonts w:hint="default"/>
        <w:lang w:val="es-ES" w:eastAsia="en-US" w:bidi="ar-SA"/>
      </w:rPr>
    </w:lvl>
    <w:lvl w:ilvl="7">
      <w:start w:val="0"/>
      <w:numFmt w:val="bullet"/>
      <w:lvlText w:val="•"/>
      <w:lvlJc w:val="left"/>
      <w:pPr>
        <w:ind w:left="6846" w:hanging="360"/>
      </w:pPr>
      <w:rPr>
        <w:rFonts w:hint="default"/>
        <w:lang w:val="es-ES" w:eastAsia="en-US" w:bidi="ar-SA"/>
      </w:rPr>
    </w:lvl>
    <w:lvl w:ilvl="8">
      <w:start w:val="0"/>
      <w:numFmt w:val="bullet"/>
      <w:lvlText w:val="•"/>
      <w:lvlJc w:val="left"/>
      <w:pPr>
        <w:ind w:left="7684" w:hanging="360"/>
      </w:pPr>
      <w:rPr>
        <w:rFonts w:hint="default"/>
        <w:lang w:val="es-ES" w:eastAsia="en-US" w:bidi="ar-SA"/>
      </w:rPr>
    </w:lvl>
  </w:abstractNum>
  <w:abstractNum w:abstractNumId="10">
    <w:multiLevelType w:val="hybridMultilevel"/>
    <w:lvl w:ilvl="0">
      <w:start w:val="1"/>
      <w:numFmt w:val="decimal"/>
      <w:lvlText w:val="%1."/>
      <w:lvlJc w:val="left"/>
      <w:pPr>
        <w:ind w:left="982" w:hanging="360"/>
        <w:jc w:val="left"/>
      </w:pPr>
      <w:rPr>
        <w:rFonts w:hint="default" w:ascii="Verdana" w:hAnsi="Verdana" w:eastAsia="Verdana" w:cs="Verdana"/>
        <w:b w:val="0"/>
        <w:bCs w:val="0"/>
        <w:i w:val="0"/>
        <w:iCs w:val="0"/>
        <w:spacing w:val="0"/>
        <w:w w:val="100"/>
        <w:sz w:val="24"/>
        <w:szCs w:val="24"/>
        <w:lang w:val="es-ES" w:eastAsia="en-US" w:bidi="ar-SA"/>
      </w:rPr>
    </w:lvl>
    <w:lvl w:ilvl="1">
      <w:start w:val="0"/>
      <w:numFmt w:val="bullet"/>
      <w:lvlText w:val="•"/>
      <w:lvlJc w:val="left"/>
      <w:pPr>
        <w:ind w:left="1818" w:hanging="360"/>
      </w:pPr>
      <w:rPr>
        <w:rFonts w:hint="default"/>
        <w:lang w:val="es-ES" w:eastAsia="en-US" w:bidi="ar-SA"/>
      </w:rPr>
    </w:lvl>
    <w:lvl w:ilvl="2">
      <w:start w:val="0"/>
      <w:numFmt w:val="bullet"/>
      <w:lvlText w:val="•"/>
      <w:lvlJc w:val="left"/>
      <w:pPr>
        <w:ind w:left="2656" w:hanging="360"/>
      </w:pPr>
      <w:rPr>
        <w:rFonts w:hint="default"/>
        <w:lang w:val="es-ES" w:eastAsia="en-US" w:bidi="ar-SA"/>
      </w:rPr>
    </w:lvl>
    <w:lvl w:ilvl="3">
      <w:start w:val="0"/>
      <w:numFmt w:val="bullet"/>
      <w:lvlText w:val="•"/>
      <w:lvlJc w:val="left"/>
      <w:pPr>
        <w:ind w:left="3494" w:hanging="360"/>
      </w:pPr>
      <w:rPr>
        <w:rFonts w:hint="default"/>
        <w:lang w:val="es-ES" w:eastAsia="en-US" w:bidi="ar-SA"/>
      </w:rPr>
    </w:lvl>
    <w:lvl w:ilvl="4">
      <w:start w:val="0"/>
      <w:numFmt w:val="bullet"/>
      <w:lvlText w:val="•"/>
      <w:lvlJc w:val="left"/>
      <w:pPr>
        <w:ind w:left="4332" w:hanging="360"/>
      </w:pPr>
      <w:rPr>
        <w:rFonts w:hint="default"/>
        <w:lang w:val="es-ES" w:eastAsia="en-US" w:bidi="ar-SA"/>
      </w:rPr>
    </w:lvl>
    <w:lvl w:ilvl="5">
      <w:start w:val="0"/>
      <w:numFmt w:val="bullet"/>
      <w:lvlText w:val="•"/>
      <w:lvlJc w:val="left"/>
      <w:pPr>
        <w:ind w:left="5170" w:hanging="360"/>
      </w:pPr>
      <w:rPr>
        <w:rFonts w:hint="default"/>
        <w:lang w:val="es-ES" w:eastAsia="en-US" w:bidi="ar-SA"/>
      </w:rPr>
    </w:lvl>
    <w:lvl w:ilvl="6">
      <w:start w:val="0"/>
      <w:numFmt w:val="bullet"/>
      <w:lvlText w:val="•"/>
      <w:lvlJc w:val="left"/>
      <w:pPr>
        <w:ind w:left="6008" w:hanging="360"/>
      </w:pPr>
      <w:rPr>
        <w:rFonts w:hint="default"/>
        <w:lang w:val="es-ES" w:eastAsia="en-US" w:bidi="ar-SA"/>
      </w:rPr>
    </w:lvl>
    <w:lvl w:ilvl="7">
      <w:start w:val="0"/>
      <w:numFmt w:val="bullet"/>
      <w:lvlText w:val="•"/>
      <w:lvlJc w:val="left"/>
      <w:pPr>
        <w:ind w:left="6846" w:hanging="360"/>
      </w:pPr>
      <w:rPr>
        <w:rFonts w:hint="default"/>
        <w:lang w:val="es-ES" w:eastAsia="en-US" w:bidi="ar-SA"/>
      </w:rPr>
    </w:lvl>
    <w:lvl w:ilvl="8">
      <w:start w:val="0"/>
      <w:numFmt w:val="bullet"/>
      <w:lvlText w:val="•"/>
      <w:lvlJc w:val="left"/>
      <w:pPr>
        <w:ind w:left="7684" w:hanging="360"/>
      </w:pPr>
      <w:rPr>
        <w:rFonts w:hint="default"/>
        <w:lang w:val="es-ES" w:eastAsia="en-US" w:bidi="ar-SA"/>
      </w:rPr>
    </w:lvl>
  </w:abstractNum>
  <w:abstractNum w:abstractNumId="9">
    <w:multiLevelType w:val="hybridMultilevel"/>
    <w:lvl w:ilvl="0">
      <w:start w:val="1"/>
      <w:numFmt w:val="decimal"/>
      <w:lvlText w:val="%1."/>
      <w:lvlJc w:val="left"/>
      <w:pPr>
        <w:ind w:left="982" w:hanging="360"/>
        <w:jc w:val="left"/>
      </w:pPr>
      <w:rPr>
        <w:rFonts w:hint="default" w:ascii="Verdana" w:hAnsi="Verdana" w:eastAsia="Verdana" w:cs="Verdana"/>
        <w:b w:val="0"/>
        <w:bCs w:val="0"/>
        <w:i w:val="0"/>
        <w:iCs w:val="0"/>
        <w:spacing w:val="0"/>
        <w:w w:val="100"/>
        <w:sz w:val="24"/>
        <w:szCs w:val="24"/>
        <w:lang w:val="es-ES" w:eastAsia="en-US" w:bidi="ar-SA"/>
      </w:rPr>
    </w:lvl>
    <w:lvl w:ilvl="1">
      <w:start w:val="0"/>
      <w:numFmt w:val="bullet"/>
      <w:lvlText w:val="•"/>
      <w:lvlJc w:val="left"/>
      <w:pPr>
        <w:ind w:left="1818" w:hanging="360"/>
      </w:pPr>
      <w:rPr>
        <w:rFonts w:hint="default"/>
        <w:lang w:val="es-ES" w:eastAsia="en-US" w:bidi="ar-SA"/>
      </w:rPr>
    </w:lvl>
    <w:lvl w:ilvl="2">
      <w:start w:val="0"/>
      <w:numFmt w:val="bullet"/>
      <w:lvlText w:val="•"/>
      <w:lvlJc w:val="left"/>
      <w:pPr>
        <w:ind w:left="2656" w:hanging="360"/>
      </w:pPr>
      <w:rPr>
        <w:rFonts w:hint="default"/>
        <w:lang w:val="es-ES" w:eastAsia="en-US" w:bidi="ar-SA"/>
      </w:rPr>
    </w:lvl>
    <w:lvl w:ilvl="3">
      <w:start w:val="0"/>
      <w:numFmt w:val="bullet"/>
      <w:lvlText w:val="•"/>
      <w:lvlJc w:val="left"/>
      <w:pPr>
        <w:ind w:left="3494" w:hanging="360"/>
      </w:pPr>
      <w:rPr>
        <w:rFonts w:hint="default"/>
        <w:lang w:val="es-ES" w:eastAsia="en-US" w:bidi="ar-SA"/>
      </w:rPr>
    </w:lvl>
    <w:lvl w:ilvl="4">
      <w:start w:val="0"/>
      <w:numFmt w:val="bullet"/>
      <w:lvlText w:val="•"/>
      <w:lvlJc w:val="left"/>
      <w:pPr>
        <w:ind w:left="4332" w:hanging="360"/>
      </w:pPr>
      <w:rPr>
        <w:rFonts w:hint="default"/>
        <w:lang w:val="es-ES" w:eastAsia="en-US" w:bidi="ar-SA"/>
      </w:rPr>
    </w:lvl>
    <w:lvl w:ilvl="5">
      <w:start w:val="0"/>
      <w:numFmt w:val="bullet"/>
      <w:lvlText w:val="•"/>
      <w:lvlJc w:val="left"/>
      <w:pPr>
        <w:ind w:left="5170" w:hanging="360"/>
      </w:pPr>
      <w:rPr>
        <w:rFonts w:hint="default"/>
        <w:lang w:val="es-ES" w:eastAsia="en-US" w:bidi="ar-SA"/>
      </w:rPr>
    </w:lvl>
    <w:lvl w:ilvl="6">
      <w:start w:val="0"/>
      <w:numFmt w:val="bullet"/>
      <w:lvlText w:val="•"/>
      <w:lvlJc w:val="left"/>
      <w:pPr>
        <w:ind w:left="6008" w:hanging="360"/>
      </w:pPr>
      <w:rPr>
        <w:rFonts w:hint="default"/>
        <w:lang w:val="es-ES" w:eastAsia="en-US" w:bidi="ar-SA"/>
      </w:rPr>
    </w:lvl>
    <w:lvl w:ilvl="7">
      <w:start w:val="0"/>
      <w:numFmt w:val="bullet"/>
      <w:lvlText w:val="•"/>
      <w:lvlJc w:val="left"/>
      <w:pPr>
        <w:ind w:left="6846" w:hanging="360"/>
      </w:pPr>
      <w:rPr>
        <w:rFonts w:hint="default"/>
        <w:lang w:val="es-ES" w:eastAsia="en-US" w:bidi="ar-SA"/>
      </w:rPr>
    </w:lvl>
    <w:lvl w:ilvl="8">
      <w:start w:val="0"/>
      <w:numFmt w:val="bullet"/>
      <w:lvlText w:val="•"/>
      <w:lvlJc w:val="left"/>
      <w:pPr>
        <w:ind w:left="7684" w:hanging="360"/>
      </w:pPr>
      <w:rPr>
        <w:rFonts w:hint="default"/>
        <w:lang w:val="es-ES" w:eastAsia="en-US" w:bidi="ar-SA"/>
      </w:rPr>
    </w:lvl>
  </w:abstractNum>
  <w:abstractNum w:abstractNumId="8">
    <w:multiLevelType w:val="hybridMultilevel"/>
    <w:lvl w:ilvl="0">
      <w:start w:val="0"/>
      <w:numFmt w:val="bullet"/>
      <w:lvlText w:val="-"/>
      <w:lvlJc w:val="left"/>
      <w:pPr>
        <w:ind w:left="262" w:hanging="240"/>
      </w:pPr>
      <w:rPr>
        <w:rFonts w:hint="default" w:ascii="Verdana" w:hAnsi="Verdana" w:eastAsia="Verdana" w:cs="Verdana"/>
        <w:b w:val="0"/>
        <w:bCs w:val="0"/>
        <w:i w:val="0"/>
        <w:iCs w:val="0"/>
        <w:spacing w:val="0"/>
        <w:w w:val="100"/>
        <w:sz w:val="24"/>
        <w:szCs w:val="24"/>
        <w:lang w:val="es-ES" w:eastAsia="en-US" w:bidi="ar-SA"/>
      </w:rPr>
    </w:lvl>
    <w:lvl w:ilvl="1">
      <w:start w:val="0"/>
      <w:numFmt w:val="bullet"/>
      <w:lvlText w:val="•"/>
      <w:lvlJc w:val="left"/>
      <w:pPr>
        <w:ind w:left="1170" w:hanging="240"/>
      </w:pPr>
      <w:rPr>
        <w:rFonts w:hint="default"/>
        <w:lang w:val="es-ES" w:eastAsia="en-US" w:bidi="ar-SA"/>
      </w:rPr>
    </w:lvl>
    <w:lvl w:ilvl="2">
      <w:start w:val="0"/>
      <w:numFmt w:val="bullet"/>
      <w:lvlText w:val="•"/>
      <w:lvlJc w:val="left"/>
      <w:pPr>
        <w:ind w:left="2080" w:hanging="240"/>
      </w:pPr>
      <w:rPr>
        <w:rFonts w:hint="default"/>
        <w:lang w:val="es-ES" w:eastAsia="en-US" w:bidi="ar-SA"/>
      </w:rPr>
    </w:lvl>
    <w:lvl w:ilvl="3">
      <w:start w:val="0"/>
      <w:numFmt w:val="bullet"/>
      <w:lvlText w:val="•"/>
      <w:lvlJc w:val="left"/>
      <w:pPr>
        <w:ind w:left="2990" w:hanging="240"/>
      </w:pPr>
      <w:rPr>
        <w:rFonts w:hint="default"/>
        <w:lang w:val="es-ES" w:eastAsia="en-US" w:bidi="ar-SA"/>
      </w:rPr>
    </w:lvl>
    <w:lvl w:ilvl="4">
      <w:start w:val="0"/>
      <w:numFmt w:val="bullet"/>
      <w:lvlText w:val="•"/>
      <w:lvlJc w:val="left"/>
      <w:pPr>
        <w:ind w:left="3900" w:hanging="240"/>
      </w:pPr>
      <w:rPr>
        <w:rFonts w:hint="default"/>
        <w:lang w:val="es-ES" w:eastAsia="en-US" w:bidi="ar-SA"/>
      </w:rPr>
    </w:lvl>
    <w:lvl w:ilvl="5">
      <w:start w:val="0"/>
      <w:numFmt w:val="bullet"/>
      <w:lvlText w:val="•"/>
      <w:lvlJc w:val="left"/>
      <w:pPr>
        <w:ind w:left="4810" w:hanging="240"/>
      </w:pPr>
      <w:rPr>
        <w:rFonts w:hint="default"/>
        <w:lang w:val="es-ES" w:eastAsia="en-US" w:bidi="ar-SA"/>
      </w:rPr>
    </w:lvl>
    <w:lvl w:ilvl="6">
      <w:start w:val="0"/>
      <w:numFmt w:val="bullet"/>
      <w:lvlText w:val="•"/>
      <w:lvlJc w:val="left"/>
      <w:pPr>
        <w:ind w:left="5720" w:hanging="240"/>
      </w:pPr>
      <w:rPr>
        <w:rFonts w:hint="default"/>
        <w:lang w:val="es-ES" w:eastAsia="en-US" w:bidi="ar-SA"/>
      </w:rPr>
    </w:lvl>
    <w:lvl w:ilvl="7">
      <w:start w:val="0"/>
      <w:numFmt w:val="bullet"/>
      <w:lvlText w:val="•"/>
      <w:lvlJc w:val="left"/>
      <w:pPr>
        <w:ind w:left="6630" w:hanging="240"/>
      </w:pPr>
      <w:rPr>
        <w:rFonts w:hint="default"/>
        <w:lang w:val="es-ES" w:eastAsia="en-US" w:bidi="ar-SA"/>
      </w:rPr>
    </w:lvl>
    <w:lvl w:ilvl="8">
      <w:start w:val="0"/>
      <w:numFmt w:val="bullet"/>
      <w:lvlText w:val="•"/>
      <w:lvlJc w:val="left"/>
      <w:pPr>
        <w:ind w:left="7540" w:hanging="240"/>
      </w:pPr>
      <w:rPr>
        <w:rFonts w:hint="default"/>
        <w:lang w:val="es-ES" w:eastAsia="en-US" w:bidi="ar-SA"/>
      </w:rPr>
    </w:lvl>
  </w:abstractNum>
  <w:abstractNum w:abstractNumId="7">
    <w:multiLevelType w:val="hybridMultilevel"/>
    <w:lvl w:ilvl="0">
      <w:start w:val="1"/>
      <w:numFmt w:val="decimal"/>
      <w:lvlText w:val="%1."/>
      <w:lvlJc w:val="left"/>
      <w:pPr>
        <w:ind w:left="262" w:hanging="454"/>
        <w:jc w:val="left"/>
      </w:pPr>
      <w:rPr>
        <w:rFonts w:hint="default" w:ascii="Verdana" w:hAnsi="Verdana" w:eastAsia="Verdana" w:cs="Verdana"/>
        <w:b/>
        <w:bCs/>
        <w:i w:val="0"/>
        <w:iCs w:val="0"/>
        <w:spacing w:val="-1"/>
        <w:w w:val="100"/>
        <w:sz w:val="24"/>
        <w:szCs w:val="24"/>
        <w:lang w:val="es-ES" w:eastAsia="en-US" w:bidi="ar-SA"/>
      </w:rPr>
    </w:lvl>
    <w:lvl w:ilvl="1">
      <w:start w:val="0"/>
      <w:numFmt w:val="bullet"/>
      <w:lvlText w:val="•"/>
      <w:lvlJc w:val="left"/>
      <w:pPr>
        <w:ind w:left="1170" w:hanging="454"/>
      </w:pPr>
      <w:rPr>
        <w:rFonts w:hint="default"/>
        <w:lang w:val="es-ES" w:eastAsia="en-US" w:bidi="ar-SA"/>
      </w:rPr>
    </w:lvl>
    <w:lvl w:ilvl="2">
      <w:start w:val="0"/>
      <w:numFmt w:val="bullet"/>
      <w:lvlText w:val="•"/>
      <w:lvlJc w:val="left"/>
      <w:pPr>
        <w:ind w:left="2080" w:hanging="454"/>
      </w:pPr>
      <w:rPr>
        <w:rFonts w:hint="default"/>
        <w:lang w:val="es-ES" w:eastAsia="en-US" w:bidi="ar-SA"/>
      </w:rPr>
    </w:lvl>
    <w:lvl w:ilvl="3">
      <w:start w:val="0"/>
      <w:numFmt w:val="bullet"/>
      <w:lvlText w:val="•"/>
      <w:lvlJc w:val="left"/>
      <w:pPr>
        <w:ind w:left="2990" w:hanging="454"/>
      </w:pPr>
      <w:rPr>
        <w:rFonts w:hint="default"/>
        <w:lang w:val="es-ES" w:eastAsia="en-US" w:bidi="ar-SA"/>
      </w:rPr>
    </w:lvl>
    <w:lvl w:ilvl="4">
      <w:start w:val="0"/>
      <w:numFmt w:val="bullet"/>
      <w:lvlText w:val="•"/>
      <w:lvlJc w:val="left"/>
      <w:pPr>
        <w:ind w:left="3900" w:hanging="454"/>
      </w:pPr>
      <w:rPr>
        <w:rFonts w:hint="default"/>
        <w:lang w:val="es-ES" w:eastAsia="en-US" w:bidi="ar-SA"/>
      </w:rPr>
    </w:lvl>
    <w:lvl w:ilvl="5">
      <w:start w:val="0"/>
      <w:numFmt w:val="bullet"/>
      <w:lvlText w:val="•"/>
      <w:lvlJc w:val="left"/>
      <w:pPr>
        <w:ind w:left="4810" w:hanging="454"/>
      </w:pPr>
      <w:rPr>
        <w:rFonts w:hint="default"/>
        <w:lang w:val="es-ES" w:eastAsia="en-US" w:bidi="ar-SA"/>
      </w:rPr>
    </w:lvl>
    <w:lvl w:ilvl="6">
      <w:start w:val="0"/>
      <w:numFmt w:val="bullet"/>
      <w:lvlText w:val="•"/>
      <w:lvlJc w:val="left"/>
      <w:pPr>
        <w:ind w:left="5720" w:hanging="454"/>
      </w:pPr>
      <w:rPr>
        <w:rFonts w:hint="default"/>
        <w:lang w:val="es-ES" w:eastAsia="en-US" w:bidi="ar-SA"/>
      </w:rPr>
    </w:lvl>
    <w:lvl w:ilvl="7">
      <w:start w:val="0"/>
      <w:numFmt w:val="bullet"/>
      <w:lvlText w:val="•"/>
      <w:lvlJc w:val="left"/>
      <w:pPr>
        <w:ind w:left="6630" w:hanging="454"/>
      </w:pPr>
      <w:rPr>
        <w:rFonts w:hint="default"/>
        <w:lang w:val="es-ES" w:eastAsia="en-US" w:bidi="ar-SA"/>
      </w:rPr>
    </w:lvl>
    <w:lvl w:ilvl="8">
      <w:start w:val="0"/>
      <w:numFmt w:val="bullet"/>
      <w:lvlText w:val="•"/>
      <w:lvlJc w:val="left"/>
      <w:pPr>
        <w:ind w:left="7540" w:hanging="454"/>
      </w:pPr>
      <w:rPr>
        <w:rFonts w:hint="default"/>
        <w:lang w:val="es-ES" w:eastAsia="en-US" w:bidi="ar-SA"/>
      </w:rPr>
    </w:lvl>
  </w:abstractNum>
  <w:abstractNum w:abstractNumId="6">
    <w:multiLevelType w:val="hybridMultilevel"/>
    <w:lvl w:ilvl="0">
      <w:start w:val="1"/>
      <w:numFmt w:val="lowerLetter"/>
      <w:lvlText w:val="%1)"/>
      <w:lvlJc w:val="left"/>
      <w:pPr>
        <w:ind w:left="262" w:hanging="533"/>
        <w:jc w:val="left"/>
      </w:pPr>
      <w:rPr>
        <w:rFonts w:hint="default" w:ascii="Verdana" w:hAnsi="Verdana" w:eastAsia="Verdana" w:cs="Verdana"/>
        <w:b w:val="0"/>
        <w:bCs w:val="0"/>
        <w:i w:val="0"/>
        <w:iCs w:val="0"/>
        <w:spacing w:val="-1"/>
        <w:w w:val="100"/>
        <w:sz w:val="24"/>
        <w:szCs w:val="24"/>
        <w:lang w:val="es-ES" w:eastAsia="en-US" w:bidi="ar-SA"/>
      </w:rPr>
    </w:lvl>
    <w:lvl w:ilvl="1">
      <w:start w:val="0"/>
      <w:numFmt w:val="bullet"/>
      <w:lvlText w:val="•"/>
      <w:lvlJc w:val="left"/>
      <w:pPr>
        <w:ind w:left="1170" w:hanging="533"/>
      </w:pPr>
      <w:rPr>
        <w:rFonts w:hint="default"/>
        <w:lang w:val="es-ES" w:eastAsia="en-US" w:bidi="ar-SA"/>
      </w:rPr>
    </w:lvl>
    <w:lvl w:ilvl="2">
      <w:start w:val="0"/>
      <w:numFmt w:val="bullet"/>
      <w:lvlText w:val="•"/>
      <w:lvlJc w:val="left"/>
      <w:pPr>
        <w:ind w:left="2080" w:hanging="533"/>
      </w:pPr>
      <w:rPr>
        <w:rFonts w:hint="default"/>
        <w:lang w:val="es-ES" w:eastAsia="en-US" w:bidi="ar-SA"/>
      </w:rPr>
    </w:lvl>
    <w:lvl w:ilvl="3">
      <w:start w:val="0"/>
      <w:numFmt w:val="bullet"/>
      <w:lvlText w:val="•"/>
      <w:lvlJc w:val="left"/>
      <w:pPr>
        <w:ind w:left="2990" w:hanging="533"/>
      </w:pPr>
      <w:rPr>
        <w:rFonts w:hint="default"/>
        <w:lang w:val="es-ES" w:eastAsia="en-US" w:bidi="ar-SA"/>
      </w:rPr>
    </w:lvl>
    <w:lvl w:ilvl="4">
      <w:start w:val="0"/>
      <w:numFmt w:val="bullet"/>
      <w:lvlText w:val="•"/>
      <w:lvlJc w:val="left"/>
      <w:pPr>
        <w:ind w:left="3900" w:hanging="533"/>
      </w:pPr>
      <w:rPr>
        <w:rFonts w:hint="default"/>
        <w:lang w:val="es-ES" w:eastAsia="en-US" w:bidi="ar-SA"/>
      </w:rPr>
    </w:lvl>
    <w:lvl w:ilvl="5">
      <w:start w:val="0"/>
      <w:numFmt w:val="bullet"/>
      <w:lvlText w:val="•"/>
      <w:lvlJc w:val="left"/>
      <w:pPr>
        <w:ind w:left="4810" w:hanging="533"/>
      </w:pPr>
      <w:rPr>
        <w:rFonts w:hint="default"/>
        <w:lang w:val="es-ES" w:eastAsia="en-US" w:bidi="ar-SA"/>
      </w:rPr>
    </w:lvl>
    <w:lvl w:ilvl="6">
      <w:start w:val="0"/>
      <w:numFmt w:val="bullet"/>
      <w:lvlText w:val="•"/>
      <w:lvlJc w:val="left"/>
      <w:pPr>
        <w:ind w:left="5720" w:hanging="533"/>
      </w:pPr>
      <w:rPr>
        <w:rFonts w:hint="default"/>
        <w:lang w:val="es-ES" w:eastAsia="en-US" w:bidi="ar-SA"/>
      </w:rPr>
    </w:lvl>
    <w:lvl w:ilvl="7">
      <w:start w:val="0"/>
      <w:numFmt w:val="bullet"/>
      <w:lvlText w:val="•"/>
      <w:lvlJc w:val="left"/>
      <w:pPr>
        <w:ind w:left="6630" w:hanging="533"/>
      </w:pPr>
      <w:rPr>
        <w:rFonts w:hint="default"/>
        <w:lang w:val="es-ES" w:eastAsia="en-US" w:bidi="ar-SA"/>
      </w:rPr>
    </w:lvl>
    <w:lvl w:ilvl="8">
      <w:start w:val="0"/>
      <w:numFmt w:val="bullet"/>
      <w:lvlText w:val="•"/>
      <w:lvlJc w:val="left"/>
      <w:pPr>
        <w:ind w:left="7540" w:hanging="533"/>
      </w:pPr>
      <w:rPr>
        <w:rFonts w:hint="default"/>
        <w:lang w:val="es-ES" w:eastAsia="en-US" w:bidi="ar-SA"/>
      </w:rPr>
    </w:lvl>
  </w:abstractNum>
  <w:abstractNum w:abstractNumId="5">
    <w:multiLevelType w:val="hybridMultilevel"/>
    <w:lvl w:ilvl="0">
      <w:start w:val="1"/>
      <w:numFmt w:val="decimal"/>
      <w:lvlText w:val="%1."/>
      <w:lvlJc w:val="left"/>
      <w:pPr>
        <w:ind w:left="1166" w:hanging="339"/>
        <w:jc w:val="left"/>
      </w:pPr>
      <w:rPr>
        <w:rFonts w:hint="default" w:ascii="Verdana" w:hAnsi="Verdana" w:eastAsia="Verdana" w:cs="Verdana"/>
        <w:b/>
        <w:bCs/>
        <w:i w:val="0"/>
        <w:iCs w:val="0"/>
        <w:spacing w:val="-1"/>
        <w:w w:val="100"/>
        <w:sz w:val="24"/>
        <w:szCs w:val="24"/>
        <w:lang w:val="es-ES" w:eastAsia="en-US" w:bidi="ar-SA"/>
      </w:rPr>
    </w:lvl>
    <w:lvl w:ilvl="1">
      <w:start w:val="0"/>
      <w:numFmt w:val="bullet"/>
      <w:lvlText w:val="•"/>
      <w:lvlJc w:val="left"/>
      <w:pPr>
        <w:ind w:left="1980" w:hanging="339"/>
      </w:pPr>
      <w:rPr>
        <w:rFonts w:hint="default"/>
        <w:lang w:val="es-ES" w:eastAsia="en-US" w:bidi="ar-SA"/>
      </w:rPr>
    </w:lvl>
    <w:lvl w:ilvl="2">
      <w:start w:val="0"/>
      <w:numFmt w:val="bullet"/>
      <w:lvlText w:val="•"/>
      <w:lvlJc w:val="left"/>
      <w:pPr>
        <w:ind w:left="2800" w:hanging="339"/>
      </w:pPr>
      <w:rPr>
        <w:rFonts w:hint="default"/>
        <w:lang w:val="es-ES" w:eastAsia="en-US" w:bidi="ar-SA"/>
      </w:rPr>
    </w:lvl>
    <w:lvl w:ilvl="3">
      <w:start w:val="0"/>
      <w:numFmt w:val="bullet"/>
      <w:lvlText w:val="•"/>
      <w:lvlJc w:val="left"/>
      <w:pPr>
        <w:ind w:left="3620" w:hanging="339"/>
      </w:pPr>
      <w:rPr>
        <w:rFonts w:hint="default"/>
        <w:lang w:val="es-ES" w:eastAsia="en-US" w:bidi="ar-SA"/>
      </w:rPr>
    </w:lvl>
    <w:lvl w:ilvl="4">
      <w:start w:val="0"/>
      <w:numFmt w:val="bullet"/>
      <w:lvlText w:val="•"/>
      <w:lvlJc w:val="left"/>
      <w:pPr>
        <w:ind w:left="4440" w:hanging="339"/>
      </w:pPr>
      <w:rPr>
        <w:rFonts w:hint="default"/>
        <w:lang w:val="es-ES" w:eastAsia="en-US" w:bidi="ar-SA"/>
      </w:rPr>
    </w:lvl>
    <w:lvl w:ilvl="5">
      <w:start w:val="0"/>
      <w:numFmt w:val="bullet"/>
      <w:lvlText w:val="•"/>
      <w:lvlJc w:val="left"/>
      <w:pPr>
        <w:ind w:left="5260" w:hanging="339"/>
      </w:pPr>
      <w:rPr>
        <w:rFonts w:hint="default"/>
        <w:lang w:val="es-ES" w:eastAsia="en-US" w:bidi="ar-SA"/>
      </w:rPr>
    </w:lvl>
    <w:lvl w:ilvl="6">
      <w:start w:val="0"/>
      <w:numFmt w:val="bullet"/>
      <w:lvlText w:val="•"/>
      <w:lvlJc w:val="left"/>
      <w:pPr>
        <w:ind w:left="6080" w:hanging="339"/>
      </w:pPr>
      <w:rPr>
        <w:rFonts w:hint="default"/>
        <w:lang w:val="es-ES" w:eastAsia="en-US" w:bidi="ar-SA"/>
      </w:rPr>
    </w:lvl>
    <w:lvl w:ilvl="7">
      <w:start w:val="0"/>
      <w:numFmt w:val="bullet"/>
      <w:lvlText w:val="•"/>
      <w:lvlJc w:val="left"/>
      <w:pPr>
        <w:ind w:left="6900" w:hanging="339"/>
      </w:pPr>
      <w:rPr>
        <w:rFonts w:hint="default"/>
        <w:lang w:val="es-ES" w:eastAsia="en-US" w:bidi="ar-SA"/>
      </w:rPr>
    </w:lvl>
    <w:lvl w:ilvl="8">
      <w:start w:val="0"/>
      <w:numFmt w:val="bullet"/>
      <w:lvlText w:val="•"/>
      <w:lvlJc w:val="left"/>
      <w:pPr>
        <w:ind w:left="7720" w:hanging="339"/>
      </w:pPr>
      <w:rPr>
        <w:rFonts w:hint="default"/>
        <w:lang w:val="es-ES" w:eastAsia="en-US" w:bidi="ar-SA"/>
      </w:rPr>
    </w:lvl>
  </w:abstractNum>
  <w:abstractNum w:abstractNumId="4">
    <w:multiLevelType w:val="hybridMultilevel"/>
    <w:lvl w:ilvl="0">
      <w:start w:val="1"/>
      <w:numFmt w:val="decimal"/>
      <w:lvlText w:val="%1."/>
      <w:lvlJc w:val="left"/>
      <w:pPr>
        <w:ind w:left="262" w:hanging="334"/>
        <w:jc w:val="left"/>
      </w:pPr>
      <w:rPr>
        <w:rFonts w:hint="default" w:ascii="Verdana" w:hAnsi="Verdana" w:eastAsia="Verdana" w:cs="Verdana"/>
        <w:b w:val="0"/>
        <w:bCs w:val="0"/>
        <w:i w:val="0"/>
        <w:iCs w:val="0"/>
        <w:spacing w:val="0"/>
        <w:w w:val="100"/>
        <w:sz w:val="24"/>
        <w:szCs w:val="24"/>
        <w:lang w:val="es-ES" w:eastAsia="en-US" w:bidi="ar-SA"/>
      </w:rPr>
    </w:lvl>
    <w:lvl w:ilvl="1">
      <w:start w:val="0"/>
      <w:numFmt w:val="bullet"/>
      <w:lvlText w:val="•"/>
      <w:lvlJc w:val="left"/>
      <w:pPr>
        <w:ind w:left="1170" w:hanging="334"/>
      </w:pPr>
      <w:rPr>
        <w:rFonts w:hint="default"/>
        <w:lang w:val="es-ES" w:eastAsia="en-US" w:bidi="ar-SA"/>
      </w:rPr>
    </w:lvl>
    <w:lvl w:ilvl="2">
      <w:start w:val="0"/>
      <w:numFmt w:val="bullet"/>
      <w:lvlText w:val="•"/>
      <w:lvlJc w:val="left"/>
      <w:pPr>
        <w:ind w:left="2080" w:hanging="334"/>
      </w:pPr>
      <w:rPr>
        <w:rFonts w:hint="default"/>
        <w:lang w:val="es-ES" w:eastAsia="en-US" w:bidi="ar-SA"/>
      </w:rPr>
    </w:lvl>
    <w:lvl w:ilvl="3">
      <w:start w:val="0"/>
      <w:numFmt w:val="bullet"/>
      <w:lvlText w:val="•"/>
      <w:lvlJc w:val="left"/>
      <w:pPr>
        <w:ind w:left="2990" w:hanging="334"/>
      </w:pPr>
      <w:rPr>
        <w:rFonts w:hint="default"/>
        <w:lang w:val="es-ES" w:eastAsia="en-US" w:bidi="ar-SA"/>
      </w:rPr>
    </w:lvl>
    <w:lvl w:ilvl="4">
      <w:start w:val="0"/>
      <w:numFmt w:val="bullet"/>
      <w:lvlText w:val="•"/>
      <w:lvlJc w:val="left"/>
      <w:pPr>
        <w:ind w:left="3900" w:hanging="334"/>
      </w:pPr>
      <w:rPr>
        <w:rFonts w:hint="default"/>
        <w:lang w:val="es-ES" w:eastAsia="en-US" w:bidi="ar-SA"/>
      </w:rPr>
    </w:lvl>
    <w:lvl w:ilvl="5">
      <w:start w:val="0"/>
      <w:numFmt w:val="bullet"/>
      <w:lvlText w:val="•"/>
      <w:lvlJc w:val="left"/>
      <w:pPr>
        <w:ind w:left="4810" w:hanging="334"/>
      </w:pPr>
      <w:rPr>
        <w:rFonts w:hint="default"/>
        <w:lang w:val="es-ES" w:eastAsia="en-US" w:bidi="ar-SA"/>
      </w:rPr>
    </w:lvl>
    <w:lvl w:ilvl="6">
      <w:start w:val="0"/>
      <w:numFmt w:val="bullet"/>
      <w:lvlText w:val="•"/>
      <w:lvlJc w:val="left"/>
      <w:pPr>
        <w:ind w:left="5720" w:hanging="334"/>
      </w:pPr>
      <w:rPr>
        <w:rFonts w:hint="default"/>
        <w:lang w:val="es-ES" w:eastAsia="en-US" w:bidi="ar-SA"/>
      </w:rPr>
    </w:lvl>
    <w:lvl w:ilvl="7">
      <w:start w:val="0"/>
      <w:numFmt w:val="bullet"/>
      <w:lvlText w:val="•"/>
      <w:lvlJc w:val="left"/>
      <w:pPr>
        <w:ind w:left="6630" w:hanging="334"/>
      </w:pPr>
      <w:rPr>
        <w:rFonts w:hint="default"/>
        <w:lang w:val="es-ES" w:eastAsia="en-US" w:bidi="ar-SA"/>
      </w:rPr>
    </w:lvl>
    <w:lvl w:ilvl="8">
      <w:start w:val="0"/>
      <w:numFmt w:val="bullet"/>
      <w:lvlText w:val="•"/>
      <w:lvlJc w:val="left"/>
      <w:pPr>
        <w:ind w:left="7540" w:hanging="334"/>
      </w:pPr>
      <w:rPr>
        <w:rFonts w:hint="default"/>
        <w:lang w:val="es-ES" w:eastAsia="en-US" w:bidi="ar-SA"/>
      </w:rPr>
    </w:lvl>
  </w:abstractNum>
  <w:abstractNum w:abstractNumId="2">
    <w:multiLevelType w:val="hybridMultilevel"/>
    <w:lvl w:ilvl="0">
      <w:start w:val="1"/>
      <w:numFmt w:val="decimal"/>
      <w:lvlText w:val="%1."/>
      <w:lvlJc w:val="left"/>
      <w:pPr>
        <w:ind w:left="262" w:hanging="850"/>
        <w:jc w:val="left"/>
      </w:pPr>
      <w:rPr>
        <w:rFonts w:hint="default" w:ascii="Verdana" w:hAnsi="Verdana" w:eastAsia="Verdana" w:cs="Verdana"/>
        <w:b/>
        <w:bCs/>
        <w:i w:val="0"/>
        <w:iCs w:val="0"/>
        <w:spacing w:val="-1"/>
        <w:w w:val="100"/>
        <w:sz w:val="24"/>
        <w:szCs w:val="24"/>
        <w:lang w:val="es-ES" w:eastAsia="en-US" w:bidi="ar-SA"/>
      </w:rPr>
    </w:lvl>
    <w:lvl w:ilvl="1">
      <w:start w:val="0"/>
      <w:numFmt w:val="bullet"/>
      <w:lvlText w:val="-"/>
      <w:lvlJc w:val="left"/>
      <w:pPr>
        <w:ind w:left="262" w:hanging="142"/>
      </w:pPr>
      <w:rPr>
        <w:rFonts w:hint="default" w:ascii="Arial" w:hAnsi="Arial" w:eastAsia="Arial" w:cs="Arial"/>
        <w:b/>
        <w:bCs/>
        <w:i w:val="0"/>
        <w:iCs w:val="0"/>
        <w:color w:val="BD9E54"/>
        <w:spacing w:val="0"/>
        <w:w w:val="99"/>
        <w:sz w:val="24"/>
        <w:szCs w:val="24"/>
        <w:lang w:val="es-ES" w:eastAsia="en-US" w:bidi="ar-SA"/>
      </w:rPr>
    </w:lvl>
    <w:lvl w:ilvl="2">
      <w:start w:val="0"/>
      <w:numFmt w:val="bullet"/>
      <w:lvlText w:val="•"/>
      <w:lvlJc w:val="left"/>
      <w:pPr>
        <w:ind w:left="2080" w:hanging="142"/>
      </w:pPr>
      <w:rPr>
        <w:rFonts w:hint="default"/>
        <w:lang w:val="es-ES" w:eastAsia="en-US" w:bidi="ar-SA"/>
      </w:rPr>
    </w:lvl>
    <w:lvl w:ilvl="3">
      <w:start w:val="0"/>
      <w:numFmt w:val="bullet"/>
      <w:lvlText w:val="•"/>
      <w:lvlJc w:val="left"/>
      <w:pPr>
        <w:ind w:left="2990" w:hanging="142"/>
      </w:pPr>
      <w:rPr>
        <w:rFonts w:hint="default"/>
        <w:lang w:val="es-ES" w:eastAsia="en-US" w:bidi="ar-SA"/>
      </w:rPr>
    </w:lvl>
    <w:lvl w:ilvl="4">
      <w:start w:val="0"/>
      <w:numFmt w:val="bullet"/>
      <w:lvlText w:val="•"/>
      <w:lvlJc w:val="left"/>
      <w:pPr>
        <w:ind w:left="3900" w:hanging="142"/>
      </w:pPr>
      <w:rPr>
        <w:rFonts w:hint="default"/>
        <w:lang w:val="es-ES" w:eastAsia="en-US" w:bidi="ar-SA"/>
      </w:rPr>
    </w:lvl>
    <w:lvl w:ilvl="5">
      <w:start w:val="0"/>
      <w:numFmt w:val="bullet"/>
      <w:lvlText w:val="•"/>
      <w:lvlJc w:val="left"/>
      <w:pPr>
        <w:ind w:left="4810" w:hanging="142"/>
      </w:pPr>
      <w:rPr>
        <w:rFonts w:hint="default"/>
        <w:lang w:val="es-ES" w:eastAsia="en-US" w:bidi="ar-SA"/>
      </w:rPr>
    </w:lvl>
    <w:lvl w:ilvl="6">
      <w:start w:val="0"/>
      <w:numFmt w:val="bullet"/>
      <w:lvlText w:val="•"/>
      <w:lvlJc w:val="left"/>
      <w:pPr>
        <w:ind w:left="5720" w:hanging="142"/>
      </w:pPr>
      <w:rPr>
        <w:rFonts w:hint="default"/>
        <w:lang w:val="es-ES" w:eastAsia="en-US" w:bidi="ar-SA"/>
      </w:rPr>
    </w:lvl>
    <w:lvl w:ilvl="7">
      <w:start w:val="0"/>
      <w:numFmt w:val="bullet"/>
      <w:lvlText w:val="•"/>
      <w:lvlJc w:val="left"/>
      <w:pPr>
        <w:ind w:left="6630" w:hanging="142"/>
      </w:pPr>
      <w:rPr>
        <w:rFonts w:hint="default"/>
        <w:lang w:val="es-ES" w:eastAsia="en-US" w:bidi="ar-SA"/>
      </w:rPr>
    </w:lvl>
    <w:lvl w:ilvl="8">
      <w:start w:val="0"/>
      <w:numFmt w:val="bullet"/>
      <w:lvlText w:val="•"/>
      <w:lvlJc w:val="left"/>
      <w:pPr>
        <w:ind w:left="7540" w:hanging="142"/>
      </w:pPr>
      <w:rPr>
        <w:rFonts w:hint="default"/>
        <w:lang w:val="es-ES" w:eastAsia="en-US" w:bidi="ar-SA"/>
      </w:rPr>
    </w:lvl>
  </w:abstractNum>
  <w:abstractNum w:abstractNumId="1">
    <w:multiLevelType w:val="hybridMultilevel"/>
    <w:lvl w:ilvl="0">
      <w:start w:val="0"/>
      <w:numFmt w:val="bullet"/>
      <w:lvlText w:val="-"/>
      <w:lvlJc w:val="left"/>
      <w:pPr>
        <w:ind w:left="262" w:hanging="207"/>
      </w:pPr>
      <w:rPr>
        <w:rFonts w:hint="default" w:ascii="Verdana" w:hAnsi="Verdana" w:eastAsia="Verdana" w:cs="Verdana"/>
        <w:b w:val="0"/>
        <w:bCs w:val="0"/>
        <w:i w:val="0"/>
        <w:iCs w:val="0"/>
        <w:spacing w:val="0"/>
        <w:w w:val="100"/>
        <w:sz w:val="24"/>
        <w:szCs w:val="24"/>
        <w:lang w:val="es-ES" w:eastAsia="en-US" w:bidi="ar-SA"/>
      </w:rPr>
    </w:lvl>
    <w:lvl w:ilvl="1">
      <w:start w:val="0"/>
      <w:numFmt w:val="bullet"/>
      <w:lvlText w:val="•"/>
      <w:lvlJc w:val="left"/>
      <w:pPr>
        <w:ind w:left="1170" w:hanging="207"/>
      </w:pPr>
      <w:rPr>
        <w:rFonts w:hint="default"/>
        <w:lang w:val="es-ES" w:eastAsia="en-US" w:bidi="ar-SA"/>
      </w:rPr>
    </w:lvl>
    <w:lvl w:ilvl="2">
      <w:start w:val="0"/>
      <w:numFmt w:val="bullet"/>
      <w:lvlText w:val="•"/>
      <w:lvlJc w:val="left"/>
      <w:pPr>
        <w:ind w:left="2080" w:hanging="207"/>
      </w:pPr>
      <w:rPr>
        <w:rFonts w:hint="default"/>
        <w:lang w:val="es-ES" w:eastAsia="en-US" w:bidi="ar-SA"/>
      </w:rPr>
    </w:lvl>
    <w:lvl w:ilvl="3">
      <w:start w:val="0"/>
      <w:numFmt w:val="bullet"/>
      <w:lvlText w:val="•"/>
      <w:lvlJc w:val="left"/>
      <w:pPr>
        <w:ind w:left="2990" w:hanging="207"/>
      </w:pPr>
      <w:rPr>
        <w:rFonts w:hint="default"/>
        <w:lang w:val="es-ES" w:eastAsia="en-US" w:bidi="ar-SA"/>
      </w:rPr>
    </w:lvl>
    <w:lvl w:ilvl="4">
      <w:start w:val="0"/>
      <w:numFmt w:val="bullet"/>
      <w:lvlText w:val="•"/>
      <w:lvlJc w:val="left"/>
      <w:pPr>
        <w:ind w:left="3900" w:hanging="207"/>
      </w:pPr>
      <w:rPr>
        <w:rFonts w:hint="default"/>
        <w:lang w:val="es-ES" w:eastAsia="en-US" w:bidi="ar-SA"/>
      </w:rPr>
    </w:lvl>
    <w:lvl w:ilvl="5">
      <w:start w:val="0"/>
      <w:numFmt w:val="bullet"/>
      <w:lvlText w:val="•"/>
      <w:lvlJc w:val="left"/>
      <w:pPr>
        <w:ind w:left="4810" w:hanging="207"/>
      </w:pPr>
      <w:rPr>
        <w:rFonts w:hint="default"/>
        <w:lang w:val="es-ES" w:eastAsia="en-US" w:bidi="ar-SA"/>
      </w:rPr>
    </w:lvl>
    <w:lvl w:ilvl="6">
      <w:start w:val="0"/>
      <w:numFmt w:val="bullet"/>
      <w:lvlText w:val="•"/>
      <w:lvlJc w:val="left"/>
      <w:pPr>
        <w:ind w:left="5720" w:hanging="207"/>
      </w:pPr>
      <w:rPr>
        <w:rFonts w:hint="default"/>
        <w:lang w:val="es-ES" w:eastAsia="en-US" w:bidi="ar-SA"/>
      </w:rPr>
    </w:lvl>
    <w:lvl w:ilvl="7">
      <w:start w:val="0"/>
      <w:numFmt w:val="bullet"/>
      <w:lvlText w:val="•"/>
      <w:lvlJc w:val="left"/>
      <w:pPr>
        <w:ind w:left="6630" w:hanging="207"/>
      </w:pPr>
      <w:rPr>
        <w:rFonts w:hint="default"/>
        <w:lang w:val="es-ES" w:eastAsia="en-US" w:bidi="ar-SA"/>
      </w:rPr>
    </w:lvl>
    <w:lvl w:ilvl="8">
      <w:start w:val="0"/>
      <w:numFmt w:val="bullet"/>
      <w:lvlText w:val="•"/>
      <w:lvlJc w:val="left"/>
      <w:pPr>
        <w:ind w:left="7540" w:hanging="207"/>
      </w:pPr>
      <w:rPr>
        <w:rFonts w:hint="default"/>
        <w:lang w:val="es-ES" w:eastAsia="en-US" w:bidi="ar-SA"/>
      </w:rPr>
    </w:lvl>
  </w:abstractNum>
  <w:abstractNum w:abstractNumId="0">
    <w:multiLevelType w:val="hybridMultilevel"/>
    <w:lvl w:ilvl="0">
      <w:start w:val="1"/>
      <w:numFmt w:val="decimal"/>
      <w:lvlText w:val="%1-"/>
      <w:lvlJc w:val="left"/>
      <w:pPr>
        <w:ind w:left="262" w:hanging="380"/>
        <w:jc w:val="left"/>
      </w:pPr>
      <w:rPr>
        <w:rFonts w:hint="default" w:ascii="Verdana" w:hAnsi="Verdana" w:eastAsia="Verdana" w:cs="Verdana"/>
        <w:b w:val="0"/>
        <w:bCs w:val="0"/>
        <w:i w:val="0"/>
        <w:iCs w:val="0"/>
        <w:spacing w:val="0"/>
        <w:w w:val="100"/>
        <w:sz w:val="24"/>
        <w:szCs w:val="24"/>
        <w:lang w:val="es-ES" w:eastAsia="en-US" w:bidi="ar-SA"/>
      </w:rPr>
    </w:lvl>
    <w:lvl w:ilvl="1">
      <w:start w:val="0"/>
      <w:numFmt w:val="bullet"/>
      <w:lvlText w:val="•"/>
      <w:lvlJc w:val="left"/>
      <w:pPr>
        <w:ind w:left="1170" w:hanging="380"/>
      </w:pPr>
      <w:rPr>
        <w:rFonts w:hint="default"/>
        <w:lang w:val="es-ES" w:eastAsia="en-US" w:bidi="ar-SA"/>
      </w:rPr>
    </w:lvl>
    <w:lvl w:ilvl="2">
      <w:start w:val="0"/>
      <w:numFmt w:val="bullet"/>
      <w:lvlText w:val="•"/>
      <w:lvlJc w:val="left"/>
      <w:pPr>
        <w:ind w:left="2080" w:hanging="380"/>
      </w:pPr>
      <w:rPr>
        <w:rFonts w:hint="default"/>
        <w:lang w:val="es-ES" w:eastAsia="en-US" w:bidi="ar-SA"/>
      </w:rPr>
    </w:lvl>
    <w:lvl w:ilvl="3">
      <w:start w:val="0"/>
      <w:numFmt w:val="bullet"/>
      <w:lvlText w:val="•"/>
      <w:lvlJc w:val="left"/>
      <w:pPr>
        <w:ind w:left="2990" w:hanging="380"/>
      </w:pPr>
      <w:rPr>
        <w:rFonts w:hint="default"/>
        <w:lang w:val="es-ES" w:eastAsia="en-US" w:bidi="ar-SA"/>
      </w:rPr>
    </w:lvl>
    <w:lvl w:ilvl="4">
      <w:start w:val="0"/>
      <w:numFmt w:val="bullet"/>
      <w:lvlText w:val="•"/>
      <w:lvlJc w:val="left"/>
      <w:pPr>
        <w:ind w:left="3900" w:hanging="380"/>
      </w:pPr>
      <w:rPr>
        <w:rFonts w:hint="default"/>
        <w:lang w:val="es-ES" w:eastAsia="en-US" w:bidi="ar-SA"/>
      </w:rPr>
    </w:lvl>
    <w:lvl w:ilvl="5">
      <w:start w:val="0"/>
      <w:numFmt w:val="bullet"/>
      <w:lvlText w:val="•"/>
      <w:lvlJc w:val="left"/>
      <w:pPr>
        <w:ind w:left="4810" w:hanging="380"/>
      </w:pPr>
      <w:rPr>
        <w:rFonts w:hint="default"/>
        <w:lang w:val="es-ES" w:eastAsia="en-US" w:bidi="ar-SA"/>
      </w:rPr>
    </w:lvl>
    <w:lvl w:ilvl="6">
      <w:start w:val="0"/>
      <w:numFmt w:val="bullet"/>
      <w:lvlText w:val="•"/>
      <w:lvlJc w:val="left"/>
      <w:pPr>
        <w:ind w:left="5720" w:hanging="380"/>
      </w:pPr>
      <w:rPr>
        <w:rFonts w:hint="default"/>
        <w:lang w:val="es-ES" w:eastAsia="en-US" w:bidi="ar-SA"/>
      </w:rPr>
    </w:lvl>
    <w:lvl w:ilvl="7">
      <w:start w:val="0"/>
      <w:numFmt w:val="bullet"/>
      <w:lvlText w:val="•"/>
      <w:lvlJc w:val="left"/>
      <w:pPr>
        <w:ind w:left="6630" w:hanging="380"/>
      </w:pPr>
      <w:rPr>
        <w:rFonts w:hint="default"/>
        <w:lang w:val="es-ES" w:eastAsia="en-US" w:bidi="ar-SA"/>
      </w:rPr>
    </w:lvl>
    <w:lvl w:ilvl="8">
      <w:start w:val="0"/>
      <w:numFmt w:val="bullet"/>
      <w:lvlText w:val="•"/>
      <w:lvlJc w:val="left"/>
      <w:pPr>
        <w:ind w:left="7540" w:hanging="380"/>
      </w:pPr>
      <w:rPr>
        <w:rFonts w:hint="default"/>
        <w:lang w:val="es-ES" w:eastAsia="en-US" w:bidi="ar-SA"/>
      </w:rPr>
    </w:lvl>
  </w:abstractNum>
  <w:num w:numId="32">
    <w:abstractNumId w:val="31"/>
  </w:num>
  <w:num w:numId="4">
    <w:abstractNumId w:val="3"/>
  </w:num>
  <w:num w:numId="37">
    <w:abstractNumId w:val="36"/>
  </w:num>
  <w:num w:numId="36">
    <w:abstractNumId w:val="35"/>
  </w:num>
  <w:num w:numId="35">
    <w:abstractNumId w:val="34"/>
  </w:num>
  <w:num w:numId="34">
    <w:abstractNumId w:val="33"/>
  </w:num>
  <w:num w:numId="33">
    <w:abstractNumId w:val="32"/>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s-ES" w:eastAsia="en-US" w:bidi="ar-SA"/>
    </w:rPr>
  </w:style>
  <w:style w:styleId="BodyText" w:type="paragraph">
    <w:name w:val="Body Text"/>
    <w:basedOn w:val="Normal"/>
    <w:uiPriority w:val="1"/>
    <w:qFormat/>
    <w:pPr>
      <w:ind w:left="262"/>
      <w:jc w:val="both"/>
    </w:pPr>
    <w:rPr>
      <w:rFonts w:ascii="Verdana" w:hAnsi="Verdana" w:eastAsia="Verdana" w:cs="Verdana"/>
      <w:sz w:val="24"/>
      <w:szCs w:val="24"/>
      <w:lang w:val="es-ES" w:eastAsia="en-US" w:bidi="ar-SA"/>
    </w:rPr>
  </w:style>
  <w:style w:styleId="Heading1" w:type="paragraph">
    <w:name w:val="Heading 1"/>
    <w:basedOn w:val="Normal"/>
    <w:uiPriority w:val="1"/>
    <w:qFormat/>
    <w:pPr>
      <w:spacing w:before="76"/>
      <w:ind w:left="828"/>
      <w:outlineLvl w:val="1"/>
    </w:pPr>
    <w:rPr>
      <w:rFonts w:ascii="Verdana" w:hAnsi="Verdana" w:eastAsia="Verdana" w:cs="Verdana"/>
      <w:b/>
      <w:bCs/>
      <w:sz w:val="32"/>
      <w:szCs w:val="32"/>
      <w:u w:val="single" w:color="000000"/>
      <w:lang w:val="es-ES" w:eastAsia="en-US" w:bidi="ar-SA"/>
    </w:rPr>
  </w:style>
  <w:style w:styleId="Heading2" w:type="paragraph">
    <w:name w:val="Heading 2"/>
    <w:basedOn w:val="Normal"/>
    <w:uiPriority w:val="1"/>
    <w:qFormat/>
    <w:pPr>
      <w:ind w:left="828"/>
      <w:outlineLvl w:val="2"/>
    </w:pPr>
    <w:rPr>
      <w:rFonts w:ascii="Verdana" w:hAnsi="Verdana" w:eastAsia="Verdana" w:cs="Verdana"/>
      <w:b/>
      <w:bCs/>
      <w:sz w:val="24"/>
      <w:szCs w:val="24"/>
      <w:lang w:val="es-ES" w:eastAsia="en-US" w:bidi="ar-SA"/>
    </w:rPr>
  </w:style>
  <w:style w:styleId="Heading3" w:type="paragraph">
    <w:name w:val="Heading 3"/>
    <w:basedOn w:val="Normal"/>
    <w:uiPriority w:val="1"/>
    <w:qFormat/>
    <w:pPr>
      <w:ind w:left="262" w:right="305" w:firstLine="566"/>
      <w:jc w:val="both"/>
      <w:outlineLvl w:val="3"/>
    </w:pPr>
    <w:rPr>
      <w:rFonts w:ascii="Verdana" w:hAnsi="Verdana" w:eastAsia="Verdana" w:cs="Verdana"/>
      <w:b/>
      <w:bCs/>
      <w:sz w:val="24"/>
      <w:szCs w:val="24"/>
      <w:lang w:val="es-ES" w:eastAsia="en-US" w:bidi="ar-SA"/>
    </w:rPr>
  </w:style>
  <w:style w:styleId="Heading4" w:type="paragraph">
    <w:name w:val="Heading 4"/>
    <w:basedOn w:val="Normal"/>
    <w:uiPriority w:val="1"/>
    <w:qFormat/>
    <w:pPr>
      <w:ind w:left="262" w:right="305" w:firstLine="566"/>
      <w:jc w:val="both"/>
      <w:outlineLvl w:val="4"/>
    </w:pPr>
    <w:rPr>
      <w:rFonts w:ascii="Verdana" w:hAnsi="Verdana" w:eastAsia="Verdana" w:cs="Verdana"/>
      <w:b/>
      <w:bCs/>
      <w:i/>
      <w:iCs/>
      <w:sz w:val="24"/>
      <w:szCs w:val="24"/>
      <w:lang w:val="es-ES" w:eastAsia="en-US" w:bidi="ar-SA"/>
    </w:rPr>
  </w:style>
  <w:style w:styleId="ListParagraph" w:type="paragraph">
    <w:name w:val="List Paragraph"/>
    <w:basedOn w:val="Normal"/>
    <w:uiPriority w:val="1"/>
    <w:qFormat/>
    <w:pPr>
      <w:ind w:left="262" w:hanging="360"/>
      <w:jc w:val="both"/>
    </w:pPr>
    <w:rPr>
      <w:rFonts w:ascii="Verdana" w:hAnsi="Verdana" w:eastAsia="Verdana" w:cs="Verdana"/>
      <w:lang w:val="es-ES" w:eastAsia="en-US" w:bidi="ar-SA"/>
    </w:rPr>
  </w:style>
  <w:style w:styleId="TableParagraph" w:type="paragraph">
    <w:name w:val="Table Paragraph"/>
    <w:basedOn w:val="Normal"/>
    <w:uiPriority w:val="1"/>
    <w:qFormat/>
    <w:pPr>
      <w:ind w:left="59"/>
    </w:pPr>
    <w:rPr>
      <w:rFonts w:ascii="Verdana" w:hAnsi="Verdana" w:eastAsia="Verdana" w:cs="Verdana"/>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hyperlink" Target="https://www.aepd.es/areas-de-actuacion/internet-y-redes-sociales/eliminar-fotos-y-videos-de-internet"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Stephanny Agudelo Osorio</dc:creator>
  <dcterms:created xsi:type="dcterms:W3CDTF">2025-03-25T14:09:19Z</dcterms:created>
  <dcterms:modified xsi:type="dcterms:W3CDTF">2025-03-25T14:09:19Z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2024-03-12T00:00:00Z</vt:filetime>
  </property>
  <property fmtid="{D5CDD505-2E9C-101B-9397-08002B2CF9AE}" pid="3" name="Creator">
    <vt:lpwstr>Microsoft® Word 2016</vt:lpwstr>
  </property>
  <property fmtid="{D5CDD505-2E9C-101B-9397-08002B2CF9AE}" pid="4" name="LastSaved">
    <vt:filetime>2025-03-25T00:00:00Z</vt:filetime>
  </property>
  <property fmtid="{D5CDD505-2E9C-101B-9397-08002B2CF9AE}" pid="5" name="Producer">
    <vt:lpwstr>Microsoft® Word 2016</vt:lpwstr>
  </property>
</Properties>
</file>